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7" w:rsidRDefault="005921C5" w:rsidP="00264991">
      <w:pPr>
        <w:pStyle w:val="Heading1"/>
        <w:spacing w:before="0" w:line="240" w:lineRule="auto"/>
        <w:contextualSpacing/>
        <w:rPr>
          <w:bCs/>
        </w:rPr>
      </w:pPr>
      <w:r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6FA0E8" wp14:editId="737CBE44">
                <wp:simplePos x="0" y="0"/>
                <wp:positionH relativeFrom="margin">
                  <wp:posOffset>0</wp:posOffset>
                </wp:positionH>
                <wp:positionV relativeFrom="paragraph">
                  <wp:posOffset>1988566</wp:posOffset>
                </wp:positionV>
                <wp:extent cx="2711450" cy="3986530"/>
                <wp:effectExtent l="0" t="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9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41" w:rsidRPr="000E43AA" w:rsidRDefault="008A1C6E" w:rsidP="00F731B7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0E43AA">
                              <w:rPr>
                                <w:b/>
                                <w:bCs/>
                              </w:rPr>
                              <w:t>During Treatment</w:t>
                            </w:r>
                          </w:p>
                          <w:p w:rsidR="00F731B7" w:rsidRDefault="00F731B7" w:rsidP="00F731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Monthly progress updates will be sent to </w:t>
                            </w:r>
                            <w:r w:rsidR="005921C5">
                              <w:rPr>
                                <w:bCs/>
                              </w:rPr>
                              <w:t>the primary child welfare worker</w:t>
                            </w:r>
                            <w:r>
                              <w:rPr>
                                <w:bCs/>
                              </w:rPr>
                              <w:t xml:space="preserve"> and Supervisor to inform behavior change</w:t>
                            </w:r>
                          </w:p>
                          <w:p w:rsidR="000C6B41" w:rsidRPr="000E43AA" w:rsidRDefault="008A1C6E" w:rsidP="00F731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 xml:space="preserve">If client begins to disengage, </w:t>
                            </w:r>
                            <w:r w:rsidR="00F731B7">
                              <w:rPr>
                                <w:bCs/>
                              </w:rPr>
                              <w:t xml:space="preserve">notify the </w:t>
                            </w:r>
                            <w:r w:rsidR="005921C5">
                              <w:rPr>
                                <w:bCs/>
                              </w:rPr>
                              <w:t xml:space="preserve">primary child welfare worker and Supervisor </w:t>
                            </w:r>
                            <w:r w:rsidR="00F731B7" w:rsidRPr="000E43AA">
                              <w:rPr>
                                <w:bCs/>
                              </w:rPr>
                              <w:t xml:space="preserve">within 2 business days </w:t>
                            </w:r>
                            <w:r w:rsidRPr="000E43AA">
                              <w:rPr>
                                <w:bCs/>
                              </w:rPr>
                              <w:t>of 2nd no-show</w:t>
                            </w:r>
                          </w:p>
                          <w:p w:rsidR="000E43AA" w:rsidRDefault="005921C5" w:rsidP="00F731B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>
                              <w:rPr>
                                <w:bCs/>
                              </w:rPr>
                              <w:t xml:space="preserve">rimary child welfare worker </w:t>
                            </w:r>
                            <w:r w:rsidR="008A1C6E" w:rsidRPr="000E43AA">
                              <w:rPr>
                                <w:bCs/>
                              </w:rPr>
                              <w:t>will respond within 2 business days to discuss re-engagement plans</w:t>
                            </w:r>
                          </w:p>
                          <w:p w:rsidR="000C6B41" w:rsidRPr="000E43AA" w:rsidRDefault="00F731B7" w:rsidP="00F731B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If the </w:t>
                            </w:r>
                            <w:r w:rsidR="005921C5">
                              <w:rPr>
                                <w:bCs/>
                              </w:rPr>
                              <w:t xml:space="preserve">primary child welfare worker </w:t>
                            </w:r>
                            <w:r>
                              <w:rPr>
                                <w:bCs/>
                              </w:rPr>
                              <w:t>does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 not respond within 2 business days, contact the DCF</w:t>
                            </w:r>
                            <w:r>
                              <w:rPr>
                                <w:bCs/>
                              </w:rPr>
                              <w:t xml:space="preserve"> of BFP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 Point of Contact </w:t>
                            </w:r>
                          </w:p>
                          <w:p w:rsidR="00F731B7" w:rsidRPr="00F731B7" w:rsidRDefault="00F731B7" w:rsidP="00F731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Primary clinician, case manager, or peer must p</w:t>
                            </w:r>
                            <w:r w:rsidR="008A1C6E" w:rsidRPr="00F731B7">
                              <w:rPr>
                                <w:bCs/>
                              </w:rPr>
                              <w:t xml:space="preserve">articipate </w:t>
                            </w:r>
                            <w:r>
                              <w:rPr>
                                <w:bCs/>
                              </w:rPr>
                              <w:t>in (</w:t>
                            </w:r>
                            <w:r w:rsidR="008A1C6E" w:rsidRPr="00F731B7">
                              <w:rPr>
                                <w:bCs/>
                              </w:rPr>
                              <w:t xml:space="preserve">or provide a written update prior </w:t>
                            </w:r>
                            <w:r>
                              <w:rPr>
                                <w:bCs/>
                              </w:rPr>
                              <w:t>to) all child welfare</w:t>
                            </w:r>
                            <w:r w:rsidR="000E43AA" w:rsidRPr="00F731B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staffings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or court dates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FA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6.6pt;width:213.5pt;height:31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" strokecolor="#0070c0">
                <v:textbox>
                  <w:txbxContent>
                    <w:p w:rsidR="000C6B41" w:rsidRPr="000E43AA" w:rsidRDefault="008A1C6E" w:rsidP="00F731B7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bookmarkStart w:id="1" w:name="_GoBack"/>
                      <w:r w:rsidRPr="000E43AA">
                        <w:rPr>
                          <w:b/>
                          <w:bCs/>
                        </w:rPr>
                        <w:t>During Treatment</w:t>
                      </w:r>
                    </w:p>
                    <w:p w:rsidR="00F731B7" w:rsidRDefault="00F731B7" w:rsidP="00F731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Monthly progress updates will be sent to </w:t>
                      </w:r>
                      <w:r w:rsidR="005921C5">
                        <w:rPr>
                          <w:bCs/>
                        </w:rPr>
                        <w:t>the primary child welfare worker</w:t>
                      </w:r>
                      <w:r>
                        <w:rPr>
                          <w:bCs/>
                        </w:rPr>
                        <w:t xml:space="preserve"> and Supervisor to inform behavior change</w:t>
                      </w:r>
                    </w:p>
                    <w:p w:rsidR="000C6B41" w:rsidRPr="000E43AA" w:rsidRDefault="008A1C6E" w:rsidP="00F731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 xml:space="preserve">If client begins to disengage, </w:t>
                      </w:r>
                      <w:r w:rsidR="00F731B7">
                        <w:rPr>
                          <w:bCs/>
                        </w:rPr>
                        <w:t xml:space="preserve">notify the </w:t>
                      </w:r>
                      <w:r w:rsidR="005921C5">
                        <w:rPr>
                          <w:bCs/>
                        </w:rPr>
                        <w:t xml:space="preserve">primary child welfare worker and Supervisor </w:t>
                      </w:r>
                      <w:r w:rsidR="00F731B7" w:rsidRPr="000E43AA">
                        <w:rPr>
                          <w:bCs/>
                        </w:rPr>
                        <w:t xml:space="preserve">within 2 business days </w:t>
                      </w:r>
                      <w:r w:rsidRPr="000E43AA">
                        <w:rPr>
                          <w:bCs/>
                        </w:rPr>
                        <w:t>of 2nd no-show</w:t>
                      </w:r>
                    </w:p>
                    <w:p w:rsidR="000E43AA" w:rsidRDefault="005921C5" w:rsidP="00F731B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>
                        <w:rPr>
                          <w:bCs/>
                        </w:rPr>
                        <w:t xml:space="preserve">rimary child welfare worker </w:t>
                      </w:r>
                      <w:r w:rsidR="008A1C6E" w:rsidRPr="000E43AA">
                        <w:rPr>
                          <w:bCs/>
                        </w:rPr>
                        <w:t>will respond within 2 business days to discuss re-engagement plans</w:t>
                      </w:r>
                    </w:p>
                    <w:p w:rsidR="000C6B41" w:rsidRPr="000E43AA" w:rsidRDefault="00F731B7" w:rsidP="00F731B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If the </w:t>
                      </w:r>
                      <w:r w:rsidR="005921C5">
                        <w:rPr>
                          <w:bCs/>
                        </w:rPr>
                        <w:t xml:space="preserve">primary child welfare worker </w:t>
                      </w:r>
                      <w:r>
                        <w:rPr>
                          <w:bCs/>
                        </w:rPr>
                        <w:t>does</w:t>
                      </w:r>
                      <w:r w:rsidR="008A1C6E" w:rsidRPr="000E43AA">
                        <w:rPr>
                          <w:bCs/>
                        </w:rPr>
                        <w:t xml:space="preserve"> not respond within 2 business days, contact the DCF</w:t>
                      </w:r>
                      <w:r>
                        <w:rPr>
                          <w:bCs/>
                        </w:rPr>
                        <w:t xml:space="preserve"> of BFP</w:t>
                      </w:r>
                      <w:r w:rsidR="008A1C6E" w:rsidRPr="000E43AA">
                        <w:rPr>
                          <w:bCs/>
                        </w:rPr>
                        <w:t xml:space="preserve"> Point of Contact </w:t>
                      </w:r>
                    </w:p>
                    <w:p w:rsidR="00F731B7" w:rsidRPr="00F731B7" w:rsidRDefault="00F731B7" w:rsidP="00F731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Primary clinician, case manager, or peer must p</w:t>
                      </w:r>
                      <w:r w:rsidR="008A1C6E" w:rsidRPr="00F731B7">
                        <w:rPr>
                          <w:bCs/>
                        </w:rPr>
                        <w:t xml:space="preserve">articipate </w:t>
                      </w:r>
                      <w:r>
                        <w:rPr>
                          <w:bCs/>
                        </w:rPr>
                        <w:t>in (</w:t>
                      </w:r>
                      <w:r w:rsidR="008A1C6E" w:rsidRPr="00F731B7">
                        <w:rPr>
                          <w:bCs/>
                        </w:rPr>
                        <w:t xml:space="preserve">or provide a written update prior </w:t>
                      </w:r>
                      <w:r>
                        <w:rPr>
                          <w:bCs/>
                        </w:rPr>
                        <w:t>to) all child welfare</w:t>
                      </w:r>
                      <w:r w:rsidR="000E43AA" w:rsidRPr="00F731B7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staffings</w:t>
                      </w:r>
                      <w:proofErr w:type="spellEnd"/>
                      <w:r>
                        <w:rPr>
                          <w:bCs/>
                        </w:rPr>
                        <w:t xml:space="preserve"> or court dates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A8BB07" wp14:editId="781BC4D2">
                <wp:simplePos x="0" y="0"/>
                <wp:positionH relativeFrom="margin">
                  <wp:posOffset>3163570</wp:posOffset>
                </wp:positionH>
                <wp:positionV relativeFrom="paragraph">
                  <wp:posOffset>1834515</wp:posOffset>
                </wp:positionV>
                <wp:extent cx="2398395" cy="2651760"/>
                <wp:effectExtent l="0" t="0" r="2095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41" w:rsidRPr="000E43AA" w:rsidRDefault="008A1C6E" w:rsidP="002F187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0E43AA">
                              <w:rPr>
                                <w:b/>
                                <w:bCs/>
                              </w:rPr>
                              <w:t>Assessment</w:t>
                            </w:r>
                          </w:p>
                          <w:p w:rsidR="000C6B41" w:rsidRPr="000E43AA" w:rsidRDefault="002F1873" w:rsidP="002F18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Complete the intake assessment and send to the </w:t>
                            </w:r>
                            <w:r w:rsidR="005921C5">
                              <w:rPr>
                                <w:bCs/>
                              </w:rPr>
                              <w:t>referral source, Supervisor and DCF or BFP</w:t>
                            </w:r>
                            <w:r w:rsidR="005921C5" w:rsidRPr="000E43AA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within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 7 business days of completion</w:t>
                            </w:r>
                            <w:r w:rsidR="00F731B7">
                              <w:rPr>
                                <w:bCs/>
                              </w:rPr>
                              <w:t xml:space="preserve"> with treatment recommendations</w:t>
                            </w:r>
                          </w:p>
                          <w:p w:rsidR="000E43AA" w:rsidRPr="000E43AA" w:rsidRDefault="000E43AA" w:rsidP="002F18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>If the client refuses ongoi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ng services or if the assessment does not show a need for ongoing services, </w:t>
                            </w:r>
                            <w:r w:rsidR="002F1873">
                              <w:rPr>
                                <w:bCs/>
                              </w:rPr>
                              <w:t xml:space="preserve">notify the </w:t>
                            </w:r>
                            <w:r w:rsidR="005921C5">
                              <w:rPr>
                                <w:bCs/>
                              </w:rPr>
                              <w:t>referral source, Supervisor and DCF or BFP</w:t>
                            </w:r>
                            <w:r w:rsidR="005921C5" w:rsidRPr="000E43AA">
                              <w:rPr>
                                <w:bCs/>
                              </w:rPr>
                              <w:t xml:space="preserve"> </w:t>
                            </w:r>
                            <w:r w:rsidR="008A1C6E" w:rsidRPr="000E43AA">
                              <w:rPr>
                                <w:bCs/>
                              </w:rPr>
                              <w:t>within 2 business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BB07" id="_x0000_s1027" type="#_x0000_t202" style="position:absolute;margin-left:249.1pt;margin-top:144.45pt;width:188.85pt;height:20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" strokecolor="#0070c0">
                <v:textbox>
                  <w:txbxContent>
                    <w:p w:rsidR="000C6B41" w:rsidRPr="000E43AA" w:rsidRDefault="008A1C6E" w:rsidP="002F1873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 w:rsidRPr="000E43AA">
                        <w:rPr>
                          <w:b/>
                          <w:bCs/>
                        </w:rPr>
                        <w:t>Assessment</w:t>
                      </w:r>
                    </w:p>
                    <w:p w:rsidR="000C6B41" w:rsidRPr="000E43AA" w:rsidRDefault="002F1873" w:rsidP="002F18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Complete the intake assessment and send to the </w:t>
                      </w:r>
                      <w:r w:rsidR="005921C5">
                        <w:rPr>
                          <w:bCs/>
                        </w:rPr>
                        <w:t>referral source, Supervisor and DCF or BFP</w:t>
                      </w:r>
                      <w:r w:rsidR="005921C5" w:rsidRPr="000E43AA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within</w:t>
                      </w:r>
                      <w:r w:rsidR="008A1C6E" w:rsidRPr="000E43AA">
                        <w:rPr>
                          <w:bCs/>
                        </w:rPr>
                        <w:t xml:space="preserve"> 7 business days of completion</w:t>
                      </w:r>
                      <w:r w:rsidR="00F731B7">
                        <w:rPr>
                          <w:bCs/>
                        </w:rPr>
                        <w:t xml:space="preserve"> with treatment recommendations</w:t>
                      </w:r>
                    </w:p>
                    <w:p w:rsidR="000E43AA" w:rsidRPr="000E43AA" w:rsidRDefault="000E43AA" w:rsidP="002F18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>If the client refuses ongoi</w:t>
                      </w:r>
                      <w:r w:rsidR="008A1C6E" w:rsidRPr="000E43AA">
                        <w:rPr>
                          <w:bCs/>
                        </w:rPr>
                        <w:t xml:space="preserve">ng services or if the assessment does not show a need for ongoing services, </w:t>
                      </w:r>
                      <w:r w:rsidR="002F1873">
                        <w:rPr>
                          <w:bCs/>
                        </w:rPr>
                        <w:t xml:space="preserve">notify the </w:t>
                      </w:r>
                      <w:r w:rsidR="005921C5">
                        <w:rPr>
                          <w:bCs/>
                        </w:rPr>
                        <w:t>referral source, Supervisor and DCF or BFP</w:t>
                      </w:r>
                      <w:r w:rsidR="005921C5" w:rsidRPr="000E43AA">
                        <w:rPr>
                          <w:bCs/>
                        </w:rPr>
                        <w:t xml:space="preserve"> </w:t>
                      </w:r>
                      <w:r w:rsidR="008A1C6E" w:rsidRPr="000E43AA">
                        <w:rPr>
                          <w:bCs/>
                        </w:rPr>
                        <w:t>within 2 business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DEF"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A9EDA" wp14:editId="1B8D070F">
                <wp:simplePos x="0" y="0"/>
                <wp:positionH relativeFrom="margin">
                  <wp:posOffset>0</wp:posOffset>
                </wp:positionH>
                <wp:positionV relativeFrom="paragraph">
                  <wp:posOffset>327406</wp:posOffset>
                </wp:positionV>
                <wp:extent cx="5562600" cy="14287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41" w:rsidRPr="000E43AA" w:rsidRDefault="002F1873" w:rsidP="000E43A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Receiving Child Welfare </w:t>
                            </w:r>
                            <w:r w:rsidR="008A1C6E" w:rsidRPr="000E43AA">
                              <w:rPr>
                                <w:b/>
                                <w:bCs/>
                              </w:rPr>
                              <w:t>Referral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:rsidR="000C6B41" w:rsidRDefault="002F1873" w:rsidP="000E43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Check your child welfare-specific email address daily </w:t>
                            </w:r>
                          </w:p>
                          <w:p w:rsidR="002F1873" w:rsidRDefault="002F1873" w:rsidP="003171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 w:rsidRPr="002F1873">
                              <w:rPr>
                                <w:bCs/>
                              </w:rPr>
                              <w:t xml:space="preserve">Ensure the Child Welfare Referral form is completed, a valid release is attached, and any </w:t>
                            </w:r>
                            <w:r w:rsidRPr="000E43AA">
                              <w:rPr>
                                <w:bCs/>
                              </w:rPr>
                              <w:t>supporting child welfare documentation (FFA, shelt</w:t>
                            </w:r>
                            <w:r>
                              <w:rPr>
                                <w:bCs/>
                              </w:rPr>
                              <w:t>er petition, Safety Plan, etc.)</w:t>
                            </w:r>
                          </w:p>
                          <w:p w:rsidR="000C6B41" w:rsidRPr="002F1873" w:rsidRDefault="002F1873" w:rsidP="002F187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Contact the referral source and Supervisor for any missing information </w:t>
                            </w:r>
                          </w:p>
                          <w:p w:rsidR="000C6B41" w:rsidRDefault="002F1873" w:rsidP="000E43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Attempt to contact family for engagement and to schedule an initial appointment</w:t>
                            </w:r>
                          </w:p>
                          <w:p w:rsidR="000E43AA" w:rsidRPr="002F1873" w:rsidRDefault="002F1873" w:rsidP="002F187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This must be done within 3 business days of receiving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9EDA" id="_x0000_s1028" type="#_x0000_t202" style="position:absolute;margin-left:0;margin-top:25.8pt;width:438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" strokecolor="#0070c0" strokeweight="3pt">
                <v:textbox>
                  <w:txbxContent>
                    <w:p w:rsidR="000C6B41" w:rsidRPr="000E43AA" w:rsidRDefault="002F1873" w:rsidP="000E43A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Receiving Child Welfare </w:t>
                      </w:r>
                      <w:r w:rsidR="008A1C6E" w:rsidRPr="000E43AA">
                        <w:rPr>
                          <w:b/>
                          <w:bCs/>
                        </w:rPr>
                        <w:t>Referral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  <w:p w:rsidR="000C6B41" w:rsidRDefault="002F1873" w:rsidP="000E43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Check your child welfare-specific email address daily </w:t>
                      </w:r>
                    </w:p>
                    <w:p w:rsidR="002F1873" w:rsidRDefault="002F1873" w:rsidP="003171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 w:rsidRPr="002F1873">
                        <w:rPr>
                          <w:bCs/>
                        </w:rPr>
                        <w:t xml:space="preserve">Ensure the Child Welfare Referral form is completed, a valid release is attached, and any </w:t>
                      </w:r>
                      <w:r w:rsidRPr="000E43AA">
                        <w:rPr>
                          <w:bCs/>
                        </w:rPr>
                        <w:t>supporting child welfare documentation (FFA, shelt</w:t>
                      </w:r>
                      <w:r>
                        <w:rPr>
                          <w:bCs/>
                        </w:rPr>
                        <w:t>er petition, Safety Plan, etc.)</w:t>
                      </w:r>
                    </w:p>
                    <w:p w:rsidR="000C6B41" w:rsidRPr="002F1873" w:rsidRDefault="002F1873" w:rsidP="002F187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Contact the referral source and Supervisor for any missing information </w:t>
                      </w:r>
                    </w:p>
                    <w:p w:rsidR="000C6B41" w:rsidRDefault="002F1873" w:rsidP="000E43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Attempt to contact family for engagement and to schedule an initial appointment</w:t>
                      </w:r>
                    </w:p>
                    <w:p w:rsidR="000E43AA" w:rsidRPr="002F1873" w:rsidRDefault="002F1873" w:rsidP="002F187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This must be done within 3 business days of receiving the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49994" wp14:editId="24946F0D">
                <wp:simplePos x="0" y="0"/>
                <wp:positionH relativeFrom="column">
                  <wp:posOffset>2711450</wp:posOffset>
                </wp:positionH>
                <wp:positionV relativeFrom="paragraph">
                  <wp:posOffset>2590800</wp:posOffset>
                </wp:positionV>
                <wp:extent cx="407670" cy="379730"/>
                <wp:effectExtent l="19050" t="19050" r="11430" b="3937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B95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13.5pt;margin-top:204pt;width:32.1pt;height:2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" adj="10060" fillcolor="#5b9bd5 [3204]" strokecolor="#1f4d78 [1604]" strokeweight="1pt"/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5069C" wp14:editId="3D8B740D">
                <wp:simplePos x="0" y="0"/>
                <wp:positionH relativeFrom="column">
                  <wp:posOffset>5594350</wp:posOffset>
                </wp:positionH>
                <wp:positionV relativeFrom="paragraph">
                  <wp:posOffset>749300</wp:posOffset>
                </wp:positionV>
                <wp:extent cx="407670" cy="379730"/>
                <wp:effectExtent l="0" t="19050" r="30480" b="3937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BD1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440.5pt;margin-top:59pt;width:32.1pt;height:29.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" adj="10060" fillcolor="#5b9bd5 [3204]" strokecolor="#1f4d78 [1604]" strokeweight="1pt"/>
            </w:pict>
          </mc:Fallback>
        </mc:AlternateContent>
      </w:r>
      <w:r w:rsidR="00264991"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095A9" wp14:editId="1D2A75A6">
                <wp:simplePos x="0" y="0"/>
                <wp:positionH relativeFrom="margin">
                  <wp:posOffset>6000750</wp:posOffset>
                </wp:positionH>
                <wp:positionV relativeFrom="paragraph">
                  <wp:posOffset>260985</wp:posOffset>
                </wp:positionV>
                <wp:extent cx="3119755" cy="4000500"/>
                <wp:effectExtent l="19050" t="19050" r="234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41" w:rsidRPr="000E43AA" w:rsidRDefault="008A1C6E" w:rsidP="000E43A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E43AA">
                              <w:rPr>
                                <w:b/>
                                <w:bCs/>
                              </w:rPr>
                              <w:t xml:space="preserve">Initial Appointment </w:t>
                            </w:r>
                          </w:p>
                          <w:p w:rsidR="000C6B41" w:rsidRPr="000E43AA" w:rsidRDefault="008A1C6E" w:rsidP="000E43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 xml:space="preserve">Successful Contact - </w:t>
                            </w:r>
                            <w:r w:rsidR="002F1873">
                              <w:rPr>
                                <w:bCs/>
                              </w:rPr>
                              <w:t>S</w:t>
                            </w:r>
                            <w:r w:rsidRPr="000E43AA">
                              <w:rPr>
                                <w:bCs/>
                              </w:rPr>
                              <w:t xml:space="preserve">chedule an appointment and notify </w:t>
                            </w:r>
                            <w:r w:rsidR="002F1873">
                              <w:rPr>
                                <w:bCs/>
                              </w:rPr>
                              <w:t>referral source, Supervisor, and DCF or BFP</w:t>
                            </w:r>
                            <w:r w:rsidRPr="000E43AA">
                              <w:rPr>
                                <w:bCs/>
                              </w:rPr>
                              <w:t xml:space="preserve"> </w:t>
                            </w:r>
                            <w:r w:rsidR="002F1873">
                              <w:rPr>
                                <w:bCs/>
                              </w:rPr>
                              <w:t xml:space="preserve">Point of Contact </w:t>
                            </w:r>
                            <w:r w:rsidRPr="000E43AA">
                              <w:rPr>
                                <w:bCs/>
                              </w:rPr>
                              <w:t>via email on the Provider Receipt portion of the Child Welfare Referral Form</w:t>
                            </w:r>
                          </w:p>
                          <w:p w:rsidR="000C6B41" w:rsidRPr="000E43AA" w:rsidRDefault="008A1C6E" w:rsidP="000E43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 xml:space="preserve"> Unsuccessful Contact</w:t>
                            </w:r>
                          </w:p>
                          <w:p w:rsidR="000E43AA" w:rsidRDefault="008A1C6E" w:rsidP="000E43A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 w:rsidRPr="000E43AA">
                              <w:rPr>
                                <w:bCs/>
                              </w:rPr>
                              <w:t xml:space="preserve">After 3 unsuccessful attempts, notify </w:t>
                            </w:r>
                            <w:r w:rsidR="002F1873">
                              <w:rPr>
                                <w:bCs/>
                              </w:rPr>
                              <w:t>referral source, Supervisor and DCF or BFP</w:t>
                            </w:r>
                            <w:r w:rsidR="002F1873" w:rsidRPr="000E43AA">
                              <w:rPr>
                                <w:bCs/>
                              </w:rPr>
                              <w:t xml:space="preserve"> via email </w:t>
                            </w:r>
                            <w:r w:rsidRPr="000E43AA">
                              <w:rPr>
                                <w:bCs/>
                              </w:rPr>
                              <w:t>within 2 business days</w:t>
                            </w:r>
                          </w:p>
                          <w:p w:rsidR="000C6B41" w:rsidRPr="000E43AA" w:rsidRDefault="002F1873" w:rsidP="000E43A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Referral source will r</w:t>
                            </w:r>
                            <w:r w:rsidR="008A1C6E" w:rsidRPr="000E43AA">
                              <w:rPr>
                                <w:bCs/>
                              </w:rPr>
                              <w:t>espond within 2 business days to discuss the case and determine whether the referral should be closed</w:t>
                            </w:r>
                          </w:p>
                          <w:p w:rsidR="002F1873" w:rsidRPr="002F1873" w:rsidRDefault="00F731B7" w:rsidP="000E43A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If the referral source does not respond</w:t>
                            </w:r>
                            <w:r w:rsidR="008A1C6E" w:rsidRPr="000E43AA">
                              <w:rPr>
                                <w:bCs/>
                              </w:rPr>
                              <w:t xml:space="preserve"> within 2 business days, Provider will contact the DCF</w:t>
                            </w:r>
                            <w:r w:rsidR="002F1873">
                              <w:rPr>
                                <w:bCs/>
                              </w:rPr>
                              <w:t xml:space="preserve"> or BFP Point of Contact</w:t>
                            </w:r>
                          </w:p>
                          <w:p w:rsidR="00F731B7" w:rsidRDefault="00F731B7" w:rsidP="002F1873">
                            <w:pPr>
                              <w:spacing w:after="0" w:line="240" w:lineRule="auto"/>
                              <w:rPr>
                                <w:bCs/>
                                <w:i/>
                              </w:rPr>
                            </w:pPr>
                          </w:p>
                          <w:p w:rsidR="000E43AA" w:rsidRPr="002F1873" w:rsidRDefault="008A1C6E" w:rsidP="00F731B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2F1873">
                              <w:rPr>
                                <w:bCs/>
                                <w:i/>
                              </w:rPr>
                              <w:t>Closed referrals will be documented by the Provider and returned via email on the Provider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95A9" id="_x0000_s1029" type="#_x0000_t202" style="position:absolute;margin-left:472.5pt;margin-top:20.55pt;width:245.65pt;height:3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" strokecolor="#0070c0" strokeweight="2.25pt">
                <v:textbox>
                  <w:txbxContent>
                    <w:p w:rsidR="000C6B41" w:rsidRPr="000E43AA" w:rsidRDefault="008A1C6E" w:rsidP="000E43A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E43AA">
                        <w:rPr>
                          <w:b/>
                          <w:bCs/>
                        </w:rPr>
                        <w:t xml:space="preserve">Initial Appointment </w:t>
                      </w:r>
                    </w:p>
                    <w:p w:rsidR="000C6B41" w:rsidRPr="000E43AA" w:rsidRDefault="008A1C6E" w:rsidP="000E43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 xml:space="preserve">Successful Contact - </w:t>
                      </w:r>
                      <w:r w:rsidR="002F1873">
                        <w:rPr>
                          <w:bCs/>
                        </w:rPr>
                        <w:t>S</w:t>
                      </w:r>
                      <w:r w:rsidRPr="000E43AA">
                        <w:rPr>
                          <w:bCs/>
                        </w:rPr>
                        <w:t xml:space="preserve">chedule an appointment and notify </w:t>
                      </w:r>
                      <w:r w:rsidR="002F1873">
                        <w:rPr>
                          <w:bCs/>
                        </w:rPr>
                        <w:t>referral source, Supervisor, and DCF or BFP</w:t>
                      </w:r>
                      <w:r w:rsidRPr="000E43AA">
                        <w:rPr>
                          <w:bCs/>
                        </w:rPr>
                        <w:t xml:space="preserve"> </w:t>
                      </w:r>
                      <w:r w:rsidR="002F1873">
                        <w:rPr>
                          <w:bCs/>
                        </w:rPr>
                        <w:t xml:space="preserve">Point of Contact </w:t>
                      </w:r>
                      <w:r w:rsidRPr="000E43AA">
                        <w:rPr>
                          <w:bCs/>
                        </w:rPr>
                        <w:t>via email on the Provider Receipt portion of the Child Welfare Referral Form</w:t>
                      </w:r>
                    </w:p>
                    <w:p w:rsidR="000C6B41" w:rsidRPr="000E43AA" w:rsidRDefault="008A1C6E" w:rsidP="000E43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 xml:space="preserve"> Unsuccessful Contact</w:t>
                      </w:r>
                    </w:p>
                    <w:p w:rsidR="000E43AA" w:rsidRDefault="008A1C6E" w:rsidP="000E43A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Cs/>
                        </w:rPr>
                      </w:pPr>
                      <w:r w:rsidRPr="000E43AA">
                        <w:rPr>
                          <w:bCs/>
                        </w:rPr>
                        <w:t xml:space="preserve">After 3 unsuccessful attempts, notify </w:t>
                      </w:r>
                      <w:r w:rsidR="002F1873">
                        <w:rPr>
                          <w:bCs/>
                        </w:rPr>
                        <w:t>referral source, Supervisor and DCF or BFP</w:t>
                      </w:r>
                      <w:r w:rsidR="002F1873" w:rsidRPr="000E43AA">
                        <w:rPr>
                          <w:bCs/>
                        </w:rPr>
                        <w:t xml:space="preserve"> via email </w:t>
                      </w:r>
                      <w:r w:rsidRPr="000E43AA">
                        <w:rPr>
                          <w:bCs/>
                        </w:rPr>
                        <w:t>within 2 business days</w:t>
                      </w:r>
                    </w:p>
                    <w:p w:rsidR="000C6B41" w:rsidRPr="000E43AA" w:rsidRDefault="002F1873" w:rsidP="000E43A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Referral source will r</w:t>
                      </w:r>
                      <w:r w:rsidR="008A1C6E" w:rsidRPr="000E43AA">
                        <w:rPr>
                          <w:bCs/>
                        </w:rPr>
                        <w:t>espond within 2 business days to discuss the case and determine whether the referral should be closed</w:t>
                      </w:r>
                    </w:p>
                    <w:p w:rsidR="002F1873" w:rsidRPr="002F1873" w:rsidRDefault="00F731B7" w:rsidP="000E43A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>If the referral source does not respond</w:t>
                      </w:r>
                      <w:r w:rsidR="008A1C6E" w:rsidRPr="000E43AA">
                        <w:rPr>
                          <w:bCs/>
                        </w:rPr>
                        <w:t xml:space="preserve"> within 2 business days, Provider will contact the DCF</w:t>
                      </w:r>
                      <w:r w:rsidR="002F1873">
                        <w:rPr>
                          <w:bCs/>
                        </w:rPr>
                        <w:t xml:space="preserve"> or BFP Point of Contact</w:t>
                      </w:r>
                    </w:p>
                    <w:p w:rsidR="00F731B7" w:rsidRDefault="00F731B7" w:rsidP="002F1873">
                      <w:pPr>
                        <w:spacing w:after="0" w:line="240" w:lineRule="auto"/>
                        <w:rPr>
                          <w:bCs/>
                          <w:i/>
                        </w:rPr>
                      </w:pPr>
                    </w:p>
                    <w:p w:rsidR="000E43AA" w:rsidRPr="002F1873" w:rsidRDefault="008A1C6E" w:rsidP="00F731B7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</w:rPr>
                      </w:pPr>
                      <w:r w:rsidRPr="002F1873">
                        <w:rPr>
                          <w:bCs/>
                          <w:i/>
                        </w:rPr>
                        <w:t>Closed referrals will be documented by the Provider and returned via email on the Provider Receipt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DE9F0" wp14:editId="5B749D4A">
                <wp:simplePos x="0" y="0"/>
                <wp:positionH relativeFrom="column">
                  <wp:posOffset>5567680</wp:posOffset>
                </wp:positionH>
                <wp:positionV relativeFrom="paragraph">
                  <wp:posOffset>2574925</wp:posOffset>
                </wp:positionV>
                <wp:extent cx="407670" cy="379730"/>
                <wp:effectExtent l="19050" t="19050" r="11430" b="3937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26664" id="Left Arrow 12" o:spid="_x0000_s1026" type="#_x0000_t66" style="position:absolute;margin-left:438.4pt;margin-top:202.75pt;width:32.1pt;height:2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" adj="10060" fillcolor="#5b9bd5 [3204]" strokecolor="#1f4d78 [1604]" strokeweight="1pt"/>
            </w:pict>
          </mc:Fallback>
        </mc:AlternateContent>
      </w:r>
      <w:r w:rsidR="002649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2F886" wp14:editId="09C501F4">
                <wp:simplePos x="0" y="0"/>
                <wp:positionH relativeFrom="column">
                  <wp:posOffset>2736850</wp:posOffset>
                </wp:positionH>
                <wp:positionV relativeFrom="paragraph">
                  <wp:posOffset>12757785</wp:posOffset>
                </wp:positionV>
                <wp:extent cx="407670" cy="379730"/>
                <wp:effectExtent l="0" t="19050" r="30480" b="3937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DF363" id="Left Arrow 8" o:spid="_x0000_s1026" type="#_x0000_t66" style="position:absolute;margin-left:215.5pt;margin-top:1004.55pt;width:32.1pt;height:29.9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" adj="10060" fillcolor="#5b9bd5 [3204]" strokecolor="#1f4d78 [1604]" strokeweight="1pt"/>
            </w:pict>
          </mc:Fallback>
        </mc:AlternateContent>
      </w:r>
      <w:r w:rsidR="000E43AA" w:rsidRPr="000E43AA">
        <w:t xml:space="preserve">Integration Protocol for </w:t>
      </w:r>
      <w:r w:rsidR="002F1873">
        <w:t>Providers</w:t>
      </w:r>
      <w:r w:rsidR="00F731B7">
        <w:t xml:space="preserve"> </w:t>
      </w:r>
    </w:p>
    <w:p w:rsidR="00F731B7" w:rsidRDefault="00F731B7" w:rsidP="00F731B7">
      <w:pPr>
        <w:spacing w:after="0" w:line="240" w:lineRule="auto"/>
        <w:rPr>
          <w:bCs/>
        </w:rPr>
      </w:pPr>
    </w:p>
    <w:p w:rsidR="003625C2" w:rsidRPr="000E43AA" w:rsidRDefault="00264991" w:rsidP="000E43AA">
      <w:pPr>
        <w:pStyle w:val="Heading1"/>
        <w:rPr>
          <w:b/>
        </w:rPr>
      </w:pPr>
      <w:r w:rsidRPr="000E43A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5F0102" wp14:editId="1DB6B339">
                <wp:simplePos x="0" y="0"/>
                <wp:positionH relativeFrom="margin">
                  <wp:posOffset>3176016</wp:posOffset>
                </wp:positionH>
                <wp:positionV relativeFrom="paragraph">
                  <wp:posOffset>94869</wp:posOffset>
                </wp:positionV>
                <wp:extent cx="5562600" cy="1560576"/>
                <wp:effectExtent l="0" t="0" r="1905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60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B7" w:rsidRPr="000E43AA" w:rsidRDefault="00F731B7" w:rsidP="00F731B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Discharge</w:t>
                            </w:r>
                          </w:p>
                          <w:p w:rsidR="00F731B7" w:rsidRDefault="00886D8F" w:rsidP="00F731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 discharge summary will be sent to the </w:t>
                            </w:r>
                            <w:r w:rsidR="005921C5">
                              <w:rPr>
                                <w:bCs/>
                              </w:rPr>
                              <w:t>primary child welfare worker</w:t>
                            </w:r>
                            <w:r w:rsidR="005921C5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Supervisor </w:t>
                            </w:r>
                            <w:r w:rsidR="005921C5">
                              <w:rPr>
                                <w:bCs/>
                              </w:rPr>
                              <w:t xml:space="preserve">and DCF or BFP Point of Contact </w:t>
                            </w:r>
                            <w:r>
                              <w:rPr>
                                <w:bCs/>
                              </w:rPr>
                              <w:t>within 7 business days of completion</w:t>
                            </w:r>
                            <w:r w:rsidR="00264991">
                              <w:rPr>
                                <w:bCs/>
                              </w:rPr>
                              <w:t xml:space="preserve"> and include the following:</w:t>
                            </w:r>
                          </w:p>
                          <w:p w:rsidR="00264991" w:rsidRPr="00264991" w:rsidRDefault="00264991" w:rsidP="0026499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The reason for the discharge</w:t>
                            </w:r>
                          </w:p>
                          <w:p w:rsidR="00264991" w:rsidRPr="00264991" w:rsidRDefault="00264991" w:rsidP="0026499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</w:t>
                            </w:r>
                            <w:r w:rsidRPr="00264991">
                              <w:rPr>
                                <w:bCs/>
                              </w:rPr>
                              <w:t xml:space="preserve">ummary of services and </w:t>
                            </w:r>
                            <w:r>
                              <w:rPr>
                                <w:bCs/>
                              </w:rPr>
                              <w:t>supports provided to the family</w:t>
                            </w:r>
                          </w:p>
                          <w:p w:rsidR="00264991" w:rsidRPr="00264991" w:rsidRDefault="00264991" w:rsidP="0026499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</w:t>
                            </w:r>
                            <w:r w:rsidRPr="00264991">
                              <w:rPr>
                                <w:bCs/>
                              </w:rPr>
                              <w:t xml:space="preserve">ummary of resource linkages or referrals made to other services or supports </w:t>
                            </w:r>
                          </w:p>
                          <w:p w:rsidR="00F731B7" w:rsidRPr="00264991" w:rsidRDefault="00264991" w:rsidP="0026499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</w:t>
                            </w:r>
                            <w:r w:rsidRPr="00264991">
                              <w:rPr>
                                <w:bCs/>
                              </w:rPr>
                              <w:t xml:space="preserve">ummary of progress toward each treatment goal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0102" id="_x0000_s1030" type="#_x0000_t202" style="position:absolute;margin-left:250.1pt;margin-top:7.45pt;width:438pt;height:122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" strokecolor="#0070c0">
                <v:textbox>
                  <w:txbxContent>
                    <w:p w:rsidR="00F731B7" w:rsidRPr="000E43AA" w:rsidRDefault="00F731B7" w:rsidP="00F731B7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Discharge</w:t>
                      </w:r>
                    </w:p>
                    <w:p w:rsidR="00F731B7" w:rsidRDefault="00886D8F" w:rsidP="00F731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 discharge summary will be sent to the </w:t>
                      </w:r>
                      <w:r w:rsidR="005921C5">
                        <w:rPr>
                          <w:bCs/>
                        </w:rPr>
                        <w:t>primary child welfare worker</w:t>
                      </w:r>
                      <w:r w:rsidR="005921C5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 xml:space="preserve">Supervisor </w:t>
                      </w:r>
                      <w:r w:rsidR="005921C5">
                        <w:rPr>
                          <w:bCs/>
                        </w:rPr>
                        <w:t xml:space="preserve">and DCF or BFP Point of Contact </w:t>
                      </w:r>
                      <w:r>
                        <w:rPr>
                          <w:bCs/>
                        </w:rPr>
                        <w:t>within 7 business days of completion</w:t>
                      </w:r>
                      <w:r w:rsidR="00264991">
                        <w:rPr>
                          <w:bCs/>
                        </w:rPr>
                        <w:t xml:space="preserve"> and include the following:</w:t>
                      </w:r>
                    </w:p>
                    <w:p w:rsidR="00264991" w:rsidRPr="00264991" w:rsidRDefault="00264991" w:rsidP="0026499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The reason for the discharge</w:t>
                      </w:r>
                    </w:p>
                    <w:p w:rsidR="00264991" w:rsidRPr="00264991" w:rsidRDefault="00264991" w:rsidP="0026499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</w:t>
                      </w:r>
                      <w:r w:rsidRPr="00264991">
                        <w:rPr>
                          <w:bCs/>
                        </w:rPr>
                        <w:t xml:space="preserve">ummary of services and </w:t>
                      </w:r>
                      <w:r>
                        <w:rPr>
                          <w:bCs/>
                        </w:rPr>
                        <w:t>supports provided to the family</w:t>
                      </w:r>
                    </w:p>
                    <w:p w:rsidR="00264991" w:rsidRPr="00264991" w:rsidRDefault="00264991" w:rsidP="0026499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</w:t>
                      </w:r>
                      <w:r w:rsidRPr="00264991">
                        <w:rPr>
                          <w:bCs/>
                        </w:rPr>
                        <w:t xml:space="preserve">ummary of resource linkages or referrals made to other services or supports </w:t>
                      </w:r>
                    </w:p>
                    <w:p w:rsidR="00F731B7" w:rsidRPr="00264991" w:rsidRDefault="00264991" w:rsidP="0026499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</w:t>
                      </w:r>
                      <w:r w:rsidRPr="00264991">
                        <w:rPr>
                          <w:bCs/>
                        </w:rPr>
                        <w:t xml:space="preserve">ummary of progress toward each treatment goal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FE725" wp14:editId="714340FE">
                <wp:simplePos x="0" y="0"/>
                <wp:positionH relativeFrom="column">
                  <wp:posOffset>2748280</wp:posOffset>
                </wp:positionH>
                <wp:positionV relativeFrom="paragraph">
                  <wp:posOffset>260350</wp:posOffset>
                </wp:positionV>
                <wp:extent cx="407670" cy="379730"/>
                <wp:effectExtent l="0" t="19050" r="30480" b="3937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7670" cy="3797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A080D" id="Left Arrow 10" o:spid="_x0000_s1026" type="#_x0000_t66" style="position:absolute;margin-left:216.4pt;margin-top:20.5pt;width:32.1pt;height:29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" adj="10060" fillcolor="#5b9bd5 [3204]" strokecolor="#1f4d78 [1604]" strokeweight="1pt"/>
            </w:pict>
          </mc:Fallback>
        </mc:AlternateContent>
      </w:r>
    </w:p>
    <w:sectPr w:rsidR="003625C2" w:rsidRPr="000E43AA" w:rsidSect="000E43AA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B8" w:rsidRDefault="00C33EB8" w:rsidP="00F731B7">
      <w:pPr>
        <w:spacing w:after="0" w:line="240" w:lineRule="auto"/>
      </w:pPr>
      <w:r>
        <w:separator/>
      </w:r>
    </w:p>
  </w:endnote>
  <w:endnote w:type="continuationSeparator" w:id="0">
    <w:p w:rsidR="00C33EB8" w:rsidRDefault="00C33EB8" w:rsidP="00F7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7" w:rsidRDefault="00F731B7" w:rsidP="00F731B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7" w:rsidRPr="00F731B7" w:rsidRDefault="00F731B7" w:rsidP="00F731B7">
    <w:pPr>
      <w:spacing w:after="0" w:line="240" w:lineRule="auto"/>
      <w:jc w:val="center"/>
      <w:rPr>
        <w:b/>
        <w:bCs/>
      </w:rPr>
    </w:pPr>
    <w:r w:rsidRPr="00F731B7">
      <w:rPr>
        <w:b/>
        <w:bCs/>
      </w:rPr>
      <w:t>POINTS OF CONTACT</w:t>
    </w:r>
  </w:p>
  <w:p w:rsidR="00F731B7" w:rsidRPr="00F731B7" w:rsidRDefault="00F731B7" w:rsidP="00F731B7">
    <w:pPr>
      <w:spacing w:after="0" w:line="240" w:lineRule="auto"/>
      <w:jc w:val="center"/>
      <w:rPr>
        <w:bCs/>
      </w:rPr>
    </w:pPr>
    <w:r w:rsidRPr="002F1873">
      <w:rPr>
        <w:bCs/>
      </w:rPr>
      <w:t xml:space="preserve">DCF: </w:t>
    </w:r>
    <w:r w:rsidRPr="002F1873">
      <w:rPr>
        <w:bCs/>
      </w:rPr>
      <w:tab/>
      <w:t>Samantha</w:t>
    </w:r>
    <w:r w:rsidRPr="002F1873">
      <w:rPr>
        <w:b/>
        <w:bCs/>
      </w:rPr>
      <w:t xml:space="preserve"> </w:t>
    </w:r>
    <w:r w:rsidRPr="002F1873">
      <w:rPr>
        <w:bCs/>
      </w:rPr>
      <w:t>Taylor</w:t>
    </w:r>
    <w:r>
      <w:rPr>
        <w:bCs/>
      </w:rPr>
      <w:tab/>
    </w:r>
    <w:hyperlink r:id="rId1" w:history="1">
      <w:r w:rsidRPr="000D657F">
        <w:rPr>
          <w:rStyle w:val="Hyperlink"/>
          <w:rFonts w:cstheme="minorHAnsi"/>
          <w:b/>
        </w:rPr>
        <w:t>CNR.BrevardReferrals@myflfamilies.com</w:t>
      </w:r>
    </w:hyperlink>
    <w:r w:rsidRPr="00F731B7">
      <w:rPr>
        <w:rStyle w:val="Hyperlink"/>
        <w:rFonts w:cstheme="minorHAnsi"/>
        <w:b/>
        <w:u w:val="none"/>
      </w:rPr>
      <w:tab/>
    </w:r>
    <w:r>
      <w:rPr>
        <w:bCs/>
      </w:rPr>
      <w:t>BFP:</w:t>
    </w:r>
    <w:r>
      <w:rPr>
        <w:bCs/>
      </w:rPr>
      <w:tab/>
      <w:t>Clinical Services Coordinators</w:t>
    </w:r>
    <w:r>
      <w:rPr>
        <w:bCs/>
      </w:rPr>
      <w:tab/>
    </w:r>
    <w:hyperlink r:id="rId2" w:history="1">
      <w:r w:rsidRPr="009D4881">
        <w:rPr>
          <w:rStyle w:val="Hyperlink"/>
          <w:rFonts w:asciiTheme="majorHAnsi" w:hAnsiTheme="majorHAnsi"/>
          <w:b/>
        </w:rPr>
        <w:t>clinicalteam@brevardfp.org</w:t>
      </w:r>
    </w:hyperlink>
  </w:p>
  <w:p w:rsidR="00F731B7" w:rsidRDefault="00F73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B8" w:rsidRDefault="00C33EB8" w:rsidP="00F731B7">
      <w:pPr>
        <w:spacing w:after="0" w:line="240" w:lineRule="auto"/>
      </w:pPr>
      <w:r>
        <w:separator/>
      </w:r>
    </w:p>
  </w:footnote>
  <w:footnote w:type="continuationSeparator" w:id="0">
    <w:p w:rsidR="00C33EB8" w:rsidRDefault="00C33EB8" w:rsidP="00F7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7" w:rsidRDefault="00F731B7" w:rsidP="00F731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18A"/>
    <w:multiLevelType w:val="hybridMultilevel"/>
    <w:tmpl w:val="B1F455C4"/>
    <w:lvl w:ilvl="0" w:tplc="CF381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086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C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6B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6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0B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CB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2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7640EF"/>
    <w:multiLevelType w:val="hybridMultilevel"/>
    <w:tmpl w:val="3D8457E6"/>
    <w:lvl w:ilvl="0" w:tplc="6BE8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223A"/>
    <w:multiLevelType w:val="hybridMultilevel"/>
    <w:tmpl w:val="1C6A8C02"/>
    <w:lvl w:ilvl="0" w:tplc="6BE8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5BFA"/>
    <w:multiLevelType w:val="hybridMultilevel"/>
    <w:tmpl w:val="90546A94"/>
    <w:lvl w:ilvl="0" w:tplc="11C2C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EAA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436F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6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E1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A2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6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4B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C64DCA"/>
    <w:multiLevelType w:val="hybridMultilevel"/>
    <w:tmpl w:val="DF848DB4"/>
    <w:lvl w:ilvl="0" w:tplc="0A9AF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2032"/>
    <w:multiLevelType w:val="hybridMultilevel"/>
    <w:tmpl w:val="A66029BC"/>
    <w:lvl w:ilvl="0" w:tplc="7E7E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074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6F8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C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0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E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6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6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8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B6269D"/>
    <w:multiLevelType w:val="hybridMultilevel"/>
    <w:tmpl w:val="1EBEAC58"/>
    <w:lvl w:ilvl="0" w:tplc="5C5A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04C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41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F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E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A6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E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E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86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2D18FC"/>
    <w:multiLevelType w:val="hybridMultilevel"/>
    <w:tmpl w:val="75CC8014"/>
    <w:lvl w:ilvl="0" w:tplc="11BC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63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F9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C3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44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C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8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2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CC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A"/>
    <w:rsid w:val="000C6B41"/>
    <w:rsid w:val="000E43AA"/>
    <w:rsid w:val="00175A33"/>
    <w:rsid w:val="00264991"/>
    <w:rsid w:val="002870E8"/>
    <w:rsid w:val="002F1873"/>
    <w:rsid w:val="00376570"/>
    <w:rsid w:val="005849DE"/>
    <w:rsid w:val="005921C5"/>
    <w:rsid w:val="006A64BE"/>
    <w:rsid w:val="007F70BE"/>
    <w:rsid w:val="00886D8F"/>
    <w:rsid w:val="008A1C6E"/>
    <w:rsid w:val="00C26A40"/>
    <w:rsid w:val="00C33EB8"/>
    <w:rsid w:val="00E41DEF"/>
    <w:rsid w:val="00EA6C60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26B2"/>
  <w15:chartTrackingRefBased/>
  <w15:docId w15:val="{03E6E6FE-E33F-482A-BA12-6E4EACA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43AA"/>
  </w:style>
  <w:style w:type="paragraph" w:styleId="Heading1">
    <w:name w:val="heading 1"/>
    <w:basedOn w:val="Normal"/>
    <w:next w:val="Normal"/>
    <w:link w:val="Heading1Char"/>
    <w:uiPriority w:val="9"/>
    <w:qFormat/>
    <w:rsid w:val="000E4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4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18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B7"/>
  </w:style>
  <w:style w:type="paragraph" w:styleId="Footer">
    <w:name w:val="footer"/>
    <w:basedOn w:val="Normal"/>
    <w:link w:val="FooterChar"/>
    <w:uiPriority w:val="99"/>
    <w:unhideWhenUsed/>
    <w:rsid w:val="00F7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0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6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1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5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alteam@brevardfp.org" TargetMode="External"/><Relationship Id="rId1" Type="http://schemas.openxmlformats.org/officeDocument/2006/relationships/hyperlink" Target="mailto:CNR.BrevardReferrals@myfl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Rameshwar, Shivana</dc:creator>
  <cp:keywords/>
  <dc:description/>
  <cp:lastModifiedBy>Rameshwar, Shivana</cp:lastModifiedBy>
  <cp:revision>2</cp:revision>
  <dcterms:created xsi:type="dcterms:W3CDTF">2018-03-05T00:01:00Z</dcterms:created>
  <dcterms:modified xsi:type="dcterms:W3CDTF">2018-03-05T00:01:00Z</dcterms:modified>
</cp:coreProperties>
</file>