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EE51" w14:textId="3C715C5B" w:rsidR="00B45EFF" w:rsidRPr="000E6DA6" w:rsidRDefault="00B45EFF" w:rsidP="00385B88">
      <w:pPr>
        <w:widowControl/>
        <w:ind w:left="720"/>
        <w:jc w:val="both"/>
        <w:rPr>
          <w:sz w:val="22"/>
          <w:szCs w:val="22"/>
        </w:rPr>
      </w:pPr>
      <w:r w:rsidRPr="000E6DA6">
        <w:rPr>
          <w:b/>
          <w:bCs/>
          <w:sz w:val="22"/>
          <w:szCs w:val="22"/>
        </w:rPr>
        <w:t xml:space="preserve">A. </w:t>
      </w:r>
      <w:r w:rsidR="00280D96" w:rsidRPr="000E6DA6">
        <w:rPr>
          <w:b/>
          <w:bCs/>
          <w:sz w:val="22"/>
          <w:szCs w:val="22"/>
        </w:rPr>
        <w:t>Target Population</w:t>
      </w:r>
    </w:p>
    <w:p w14:paraId="4B8070CB" w14:textId="77777777" w:rsidR="00B45EFF" w:rsidRPr="000E6DA6" w:rsidRDefault="00B45EFF" w:rsidP="00385B88">
      <w:pPr>
        <w:widowControl/>
        <w:ind w:left="720"/>
        <w:jc w:val="both"/>
        <w:rPr>
          <w:b/>
          <w:bCs/>
          <w:sz w:val="22"/>
          <w:szCs w:val="22"/>
        </w:rPr>
      </w:pPr>
    </w:p>
    <w:p w14:paraId="1973EDA5" w14:textId="4A9CDD82" w:rsidR="00B45EFF" w:rsidRPr="000E6DA6" w:rsidRDefault="00476F88" w:rsidP="00385B88">
      <w:pPr>
        <w:widowControl/>
        <w:ind w:left="720"/>
        <w:jc w:val="both"/>
        <w:rPr>
          <w:color w:val="000000"/>
          <w:sz w:val="22"/>
          <w:szCs w:val="22"/>
        </w:rPr>
      </w:pPr>
      <w:r w:rsidRPr="000E6DA6">
        <w:rPr>
          <w:sz w:val="22"/>
          <w:szCs w:val="22"/>
        </w:rPr>
        <w:t xml:space="preserve">To be eligible to receive substance abuse and mental health services funded by this subcontract, an individual must be a member of at least one of the </w:t>
      </w:r>
      <w:r w:rsidR="00280D96" w:rsidRPr="000E6DA6">
        <w:rPr>
          <w:sz w:val="22"/>
          <w:szCs w:val="22"/>
        </w:rPr>
        <w:t>target</w:t>
      </w:r>
      <w:r w:rsidRPr="000E6DA6">
        <w:rPr>
          <w:sz w:val="22"/>
          <w:szCs w:val="22"/>
        </w:rPr>
        <w:t xml:space="preserve"> populations approved by the Legislature. </w:t>
      </w:r>
      <w:r w:rsidR="00280D96" w:rsidRPr="000E6DA6">
        <w:rPr>
          <w:sz w:val="22"/>
          <w:szCs w:val="22"/>
        </w:rPr>
        <w:t xml:space="preserve">The Subcontractor agrees that funds provided in this contract will not be used to serve persons outside the target population(s) specified in the table </w:t>
      </w:r>
      <w:r w:rsidRPr="000E6DA6">
        <w:rPr>
          <w:sz w:val="22"/>
          <w:szCs w:val="22"/>
        </w:rPr>
        <w:t>below:</w:t>
      </w:r>
    </w:p>
    <w:p w14:paraId="0F709AE0" w14:textId="77777777" w:rsidR="00B45EFF" w:rsidRPr="000E6DA6" w:rsidRDefault="00B45EFF" w:rsidP="00832C35">
      <w:pPr>
        <w:widowControl/>
        <w:ind w:left="720"/>
        <w:rPr>
          <w:color w:val="000000"/>
          <w:sz w:val="22"/>
          <w:szCs w:val="22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80D96" w:rsidRPr="000E6DA6" w14:paraId="5EF5FB32" w14:textId="77777777" w:rsidTr="00280D96">
        <w:trPr>
          <w:trHeight w:val="287"/>
        </w:trPr>
        <w:tc>
          <w:tcPr>
            <w:tcW w:w="9900" w:type="dxa"/>
          </w:tcPr>
          <w:p w14:paraId="6DF2453C" w14:textId="2F33E9AE" w:rsidR="00280D96" w:rsidRPr="000E6DA6" w:rsidRDefault="00280D96" w:rsidP="004D2213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E6DA6">
              <w:rPr>
                <w:b/>
                <w:bCs/>
                <w:sz w:val="22"/>
                <w:szCs w:val="22"/>
              </w:rPr>
              <w:t>Adult Mental Health</w:t>
            </w:r>
          </w:p>
        </w:tc>
      </w:tr>
      <w:tr w:rsidR="00280D96" w:rsidRPr="000E6DA6" w14:paraId="7FCA1B8F" w14:textId="77777777" w:rsidTr="00280D96">
        <w:trPr>
          <w:trHeight w:val="287"/>
        </w:trPr>
        <w:tc>
          <w:tcPr>
            <w:tcW w:w="9900" w:type="dxa"/>
          </w:tcPr>
          <w:p w14:paraId="1DB28489" w14:textId="79D166C3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bookmarkStart w:id="0" w:name="Check9"/>
            <w:r w:rsidRPr="000E6DA6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45342B">
              <w:rPr>
                <w:sz w:val="22"/>
                <w:szCs w:val="22"/>
              </w:rPr>
            </w:r>
            <w:r w:rsidR="0045342B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bookmarkEnd w:id="0"/>
            <w:r w:rsidRPr="000E6DA6">
              <w:rPr>
                <w:sz w:val="22"/>
                <w:szCs w:val="22"/>
              </w:rPr>
              <w:t xml:space="preserve">   Adults with severe and persistent mental illness</w:t>
            </w:r>
          </w:p>
        </w:tc>
      </w:tr>
      <w:bookmarkStart w:id="1" w:name="Check10"/>
      <w:tr w:rsidR="00280D96" w:rsidRPr="000E6DA6" w14:paraId="182F130B" w14:textId="77777777" w:rsidTr="00280D96">
        <w:trPr>
          <w:trHeight w:val="287"/>
        </w:trPr>
        <w:tc>
          <w:tcPr>
            <w:tcW w:w="9900" w:type="dxa"/>
          </w:tcPr>
          <w:p w14:paraId="07904C5E" w14:textId="492A4DB3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45342B">
              <w:rPr>
                <w:sz w:val="22"/>
                <w:szCs w:val="22"/>
              </w:rPr>
            </w:r>
            <w:r w:rsidR="0045342B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bookmarkEnd w:id="1"/>
            <w:r w:rsidRPr="000E6DA6">
              <w:rPr>
                <w:sz w:val="22"/>
                <w:szCs w:val="22"/>
              </w:rPr>
              <w:t xml:space="preserve">   Adults with serious mental illness</w:t>
            </w:r>
          </w:p>
        </w:tc>
      </w:tr>
      <w:tr w:rsidR="00280D96" w:rsidRPr="000E6DA6" w14:paraId="38A7F2DB" w14:textId="77777777" w:rsidTr="00280D96">
        <w:trPr>
          <w:trHeight w:val="287"/>
        </w:trPr>
        <w:tc>
          <w:tcPr>
            <w:tcW w:w="9900" w:type="dxa"/>
          </w:tcPr>
          <w:p w14:paraId="60FA524E" w14:textId="79D9BC7B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45342B">
              <w:rPr>
                <w:sz w:val="22"/>
                <w:szCs w:val="22"/>
              </w:rPr>
            </w:r>
            <w:r w:rsidR="0045342B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with forensic involvement</w:t>
            </w:r>
          </w:p>
        </w:tc>
      </w:tr>
      <w:tr w:rsidR="00280D96" w:rsidRPr="000E6DA6" w14:paraId="34F91EA6" w14:textId="77777777" w:rsidTr="00280D96">
        <w:trPr>
          <w:trHeight w:val="287"/>
        </w:trPr>
        <w:tc>
          <w:tcPr>
            <w:tcW w:w="9900" w:type="dxa"/>
          </w:tcPr>
          <w:p w14:paraId="1E1C964D" w14:textId="4EF6707D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45342B">
              <w:rPr>
                <w:sz w:val="22"/>
                <w:szCs w:val="22"/>
              </w:rPr>
            </w:r>
            <w:r w:rsidR="0045342B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in mental health crisis</w:t>
            </w:r>
          </w:p>
        </w:tc>
      </w:tr>
      <w:tr w:rsidR="00280D96" w:rsidRPr="000E6DA6" w14:paraId="7EF51440" w14:textId="77777777" w:rsidTr="00280D96">
        <w:trPr>
          <w:trHeight w:val="287"/>
        </w:trPr>
        <w:tc>
          <w:tcPr>
            <w:tcW w:w="9900" w:type="dxa"/>
          </w:tcPr>
          <w:p w14:paraId="7841CA83" w14:textId="6F46EFD9" w:rsidR="00280D96" w:rsidRPr="000E6DA6" w:rsidRDefault="00280D96" w:rsidP="005B30B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E6DA6">
              <w:rPr>
                <w:b/>
                <w:sz w:val="22"/>
                <w:szCs w:val="22"/>
              </w:rPr>
              <w:t>Children’s Mental Health</w:t>
            </w:r>
          </w:p>
        </w:tc>
      </w:tr>
      <w:tr w:rsidR="00280D96" w:rsidRPr="000E6DA6" w14:paraId="11A84F51" w14:textId="77777777" w:rsidTr="00280D96">
        <w:trPr>
          <w:trHeight w:val="287"/>
        </w:trPr>
        <w:tc>
          <w:tcPr>
            <w:tcW w:w="9900" w:type="dxa"/>
          </w:tcPr>
          <w:p w14:paraId="54199906" w14:textId="7CA50212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45342B">
              <w:rPr>
                <w:sz w:val="22"/>
                <w:szCs w:val="22"/>
              </w:rPr>
            </w:r>
            <w:r w:rsidR="0045342B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with serious emotional disturbances</w:t>
            </w:r>
          </w:p>
        </w:tc>
      </w:tr>
      <w:tr w:rsidR="00280D96" w:rsidRPr="000E6DA6" w14:paraId="477062EE" w14:textId="77777777" w:rsidTr="00280D96">
        <w:trPr>
          <w:trHeight w:val="287"/>
        </w:trPr>
        <w:tc>
          <w:tcPr>
            <w:tcW w:w="9900" w:type="dxa"/>
          </w:tcPr>
          <w:p w14:paraId="00F78137" w14:textId="52F6AB18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45342B">
              <w:rPr>
                <w:sz w:val="22"/>
                <w:szCs w:val="22"/>
              </w:rPr>
            </w:r>
            <w:r w:rsidR="0045342B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with emotional disturbances</w:t>
            </w:r>
          </w:p>
        </w:tc>
      </w:tr>
      <w:tr w:rsidR="00280D96" w:rsidRPr="000E6DA6" w14:paraId="3EAF00FF" w14:textId="77777777" w:rsidTr="00280D96">
        <w:trPr>
          <w:trHeight w:val="287"/>
        </w:trPr>
        <w:tc>
          <w:tcPr>
            <w:tcW w:w="9900" w:type="dxa"/>
          </w:tcPr>
          <w:p w14:paraId="3D901918" w14:textId="7BA73D67" w:rsidR="00280D96" w:rsidRPr="000E6DA6" w:rsidRDefault="00280D96" w:rsidP="00280D96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45342B">
              <w:rPr>
                <w:sz w:val="22"/>
                <w:szCs w:val="22"/>
              </w:rPr>
            </w:r>
            <w:r w:rsidR="0045342B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</w:t>
            </w:r>
            <w:r w:rsidRPr="000E6DA6">
              <w:rPr>
                <w:color w:val="FF0000"/>
                <w:sz w:val="22"/>
                <w:szCs w:val="22"/>
              </w:rPr>
              <w:t xml:space="preserve"> </w:t>
            </w:r>
            <w:r w:rsidRPr="000E6DA6">
              <w:rPr>
                <w:color w:val="000000"/>
                <w:sz w:val="22"/>
                <w:szCs w:val="22"/>
              </w:rPr>
              <w:t>Children at risk of emotional disturbances</w:t>
            </w:r>
          </w:p>
        </w:tc>
      </w:tr>
      <w:tr w:rsidR="00280D96" w:rsidRPr="000E6DA6" w14:paraId="74D06538" w14:textId="77777777" w:rsidTr="00280D96">
        <w:trPr>
          <w:trHeight w:val="287"/>
        </w:trPr>
        <w:tc>
          <w:tcPr>
            <w:tcW w:w="9900" w:type="dxa"/>
          </w:tcPr>
          <w:p w14:paraId="533041BA" w14:textId="3BC33675" w:rsidR="00280D96" w:rsidRPr="000E6DA6" w:rsidRDefault="00280D96" w:rsidP="00280D96">
            <w:pPr>
              <w:widowControl/>
              <w:jc w:val="center"/>
              <w:rPr>
                <w:sz w:val="22"/>
                <w:szCs w:val="22"/>
              </w:rPr>
            </w:pPr>
            <w:r w:rsidRPr="000E6DA6">
              <w:rPr>
                <w:b/>
                <w:bCs/>
                <w:sz w:val="22"/>
                <w:szCs w:val="22"/>
              </w:rPr>
              <w:t>Substance Abuse</w:t>
            </w:r>
          </w:p>
        </w:tc>
      </w:tr>
      <w:tr w:rsidR="00280D96" w:rsidRPr="000E6DA6" w14:paraId="78432BE6" w14:textId="77777777" w:rsidTr="00280D96">
        <w:trPr>
          <w:trHeight w:val="287"/>
        </w:trPr>
        <w:tc>
          <w:tcPr>
            <w:tcW w:w="9900" w:type="dxa"/>
          </w:tcPr>
          <w:p w14:paraId="226EB17E" w14:textId="43F811A9" w:rsidR="00280D96" w:rsidRPr="000E6DA6" w:rsidRDefault="00280D96" w:rsidP="00280D96">
            <w:pPr>
              <w:widowControl/>
              <w:rPr>
                <w:b/>
                <w:bCs/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45342B">
              <w:rPr>
                <w:sz w:val="22"/>
                <w:szCs w:val="22"/>
              </w:rPr>
            </w:r>
            <w:r w:rsidR="0045342B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at risk or with substance abuse</w:t>
            </w:r>
          </w:p>
        </w:tc>
      </w:tr>
      <w:tr w:rsidR="00280D96" w:rsidRPr="000E6DA6" w14:paraId="00129057" w14:textId="77777777" w:rsidTr="00280D96">
        <w:trPr>
          <w:trHeight w:val="287"/>
        </w:trPr>
        <w:tc>
          <w:tcPr>
            <w:tcW w:w="9900" w:type="dxa"/>
          </w:tcPr>
          <w:p w14:paraId="63B4597D" w14:textId="63381998" w:rsidR="00280D96" w:rsidRPr="000E6DA6" w:rsidRDefault="00280D96" w:rsidP="00280D96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45342B">
              <w:rPr>
                <w:sz w:val="22"/>
                <w:szCs w:val="22"/>
              </w:rPr>
            </w:r>
            <w:r w:rsidR="0045342B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at risk or with substance abuse</w:t>
            </w:r>
          </w:p>
        </w:tc>
      </w:tr>
      <w:tr w:rsidR="001C2735" w:rsidRPr="000E6DA6" w14:paraId="6F0E8EDA" w14:textId="77777777" w:rsidTr="000B4130">
        <w:trPr>
          <w:trHeight w:val="287"/>
        </w:trPr>
        <w:tc>
          <w:tcPr>
            <w:tcW w:w="9900" w:type="dxa"/>
          </w:tcPr>
          <w:p w14:paraId="2497CFE0" w14:textId="77777777" w:rsidR="001C2735" w:rsidRDefault="001C2735" w:rsidP="000B413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Prevention</w:t>
            </w:r>
          </w:p>
        </w:tc>
      </w:tr>
      <w:tr w:rsidR="001C2735" w:rsidRPr="000E6DA6" w14:paraId="22C3958C" w14:textId="77777777" w:rsidTr="000B4130">
        <w:trPr>
          <w:trHeight w:val="287"/>
        </w:trPr>
        <w:tc>
          <w:tcPr>
            <w:tcW w:w="9900" w:type="dxa"/>
          </w:tcPr>
          <w:p w14:paraId="1C8B302B" w14:textId="77777777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5342B">
              <w:rPr>
                <w:sz w:val="22"/>
                <w:szCs w:val="22"/>
              </w:rPr>
            </w:r>
            <w:r w:rsidR="004534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Adult Substance Abuse – client specific</w:t>
            </w:r>
          </w:p>
        </w:tc>
      </w:tr>
      <w:tr w:rsidR="001C2735" w:rsidRPr="000E6DA6" w14:paraId="56C58DD8" w14:textId="77777777" w:rsidTr="000B4130">
        <w:trPr>
          <w:trHeight w:val="287"/>
        </w:trPr>
        <w:tc>
          <w:tcPr>
            <w:tcW w:w="9900" w:type="dxa"/>
          </w:tcPr>
          <w:p w14:paraId="444CF0FA" w14:textId="5ED48608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5342B">
              <w:rPr>
                <w:sz w:val="22"/>
                <w:szCs w:val="22"/>
              </w:rPr>
            </w:r>
            <w:r w:rsidR="004534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Children’s Substance Abuse – client specific</w:t>
            </w:r>
          </w:p>
        </w:tc>
      </w:tr>
      <w:tr w:rsidR="001C2735" w:rsidRPr="000E6DA6" w14:paraId="62632352" w14:textId="77777777" w:rsidTr="000B4130">
        <w:trPr>
          <w:trHeight w:val="287"/>
        </w:trPr>
        <w:tc>
          <w:tcPr>
            <w:tcW w:w="9900" w:type="dxa"/>
          </w:tcPr>
          <w:p w14:paraId="73DF8E4D" w14:textId="1299C985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5342B">
              <w:rPr>
                <w:sz w:val="22"/>
                <w:szCs w:val="22"/>
              </w:rPr>
            </w:r>
            <w:r w:rsidR="004534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54DC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Adult or Child Substance Abuse – non-client specific</w:t>
            </w:r>
          </w:p>
        </w:tc>
      </w:tr>
    </w:tbl>
    <w:p w14:paraId="03E0E462" w14:textId="77777777" w:rsidR="007259F1" w:rsidRDefault="007259F1" w:rsidP="007259F1">
      <w:pPr>
        <w:widowControl/>
        <w:jc w:val="both"/>
        <w:rPr>
          <w:rFonts w:ascii="Times New Roman" w:hAnsi="Times New Roman" w:cs="Times New Roman"/>
          <w:b/>
          <w:i/>
          <w:sz w:val="23"/>
          <w:szCs w:val="23"/>
        </w:rPr>
      </w:pPr>
    </w:p>
    <w:p w14:paraId="5523D3C8" w14:textId="5610664F" w:rsidR="007259F1" w:rsidRPr="00F976D9" w:rsidRDefault="007259F1" w:rsidP="007259F1">
      <w:pPr>
        <w:widowControl/>
        <w:jc w:val="both"/>
        <w:rPr>
          <w:rFonts w:ascii="Times New Roman" w:hAnsi="Times New Roman" w:cs="Times New Roman"/>
          <w:b/>
          <w:i/>
          <w:color w:val="000000"/>
          <w:sz w:val="23"/>
          <w:szCs w:val="23"/>
        </w:rPr>
      </w:pPr>
      <w:r w:rsidRPr="00F976D9">
        <w:rPr>
          <w:rFonts w:ascii="Times New Roman" w:hAnsi="Times New Roman" w:cs="Times New Roman"/>
          <w:b/>
          <w:i/>
          <w:sz w:val="23"/>
          <w:szCs w:val="23"/>
        </w:rPr>
        <w:t xml:space="preserve">The </w:t>
      </w:r>
      <w:r>
        <w:rPr>
          <w:rFonts w:ascii="Times New Roman" w:hAnsi="Times New Roman" w:cs="Times New Roman"/>
          <w:b/>
          <w:i/>
          <w:sz w:val="23"/>
          <w:szCs w:val="23"/>
        </w:rPr>
        <w:t xml:space="preserve">aforementioned </w:t>
      </w:r>
      <w:r w:rsidRPr="00F976D9">
        <w:rPr>
          <w:rFonts w:ascii="Times New Roman" w:hAnsi="Times New Roman" w:cs="Times New Roman"/>
          <w:b/>
          <w:i/>
          <w:sz w:val="23"/>
          <w:szCs w:val="23"/>
        </w:rPr>
        <w:t xml:space="preserve">populations are not applicable to this contract. This contract is for the provision of information and referral and mobile crisis response services to both adult and children. </w:t>
      </w:r>
    </w:p>
    <w:p w14:paraId="79C802D0" w14:textId="77777777" w:rsidR="00B45EFF" w:rsidRPr="000E6DA6" w:rsidRDefault="00B45EFF" w:rsidP="00385B88">
      <w:pPr>
        <w:widowControl/>
        <w:ind w:left="1440"/>
        <w:jc w:val="both"/>
        <w:rPr>
          <w:b/>
          <w:bCs/>
          <w:color w:val="000000"/>
          <w:sz w:val="22"/>
          <w:szCs w:val="22"/>
        </w:rPr>
      </w:pPr>
    </w:p>
    <w:p w14:paraId="12A28894" w14:textId="06210388" w:rsidR="00B45EFF" w:rsidRPr="000E6DA6" w:rsidRDefault="00B45EFF" w:rsidP="00385B88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B. Client/Participant Determination</w:t>
      </w:r>
    </w:p>
    <w:p w14:paraId="3ABAB5A4" w14:textId="77777777" w:rsidR="005B7599" w:rsidRDefault="005B7599" w:rsidP="005B7599">
      <w:pPr>
        <w:widowControl/>
        <w:jc w:val="both"/>
        <w:rPr>
          <w:color w:val="000000"/>
          <w:sz w:val="22"/>
          <w:szCs w:val="22"/>
        </w:rPr>
      </w:pPr>
    </w:p>
    <w:p w14:paraId="3E2C4A2D" w14:textId="42D669CE" w:rsidR="00B45EFF" w:rsidRPr="000E6DA6" w:rsidRDefault="00B45EFF" w:rsidP="005B7599">
      <w:pPr>
        <w:widowControl/>
        <w:ind w:firstLine="720"/>
        <w:jc w:val="both"/>
        <w:rPr>
          <w:color w:val="000000"/>
          <w:sz w:val="22"/>
          <w:szCs w:val="22"/>
        </w:rPr>
      </w:pPr>
      <w:r w:rsidRPr="000E6DA6">
        <w:rPr>
          <w:color w:val="000000"/>
          <w:sz w:val="22"/>
          <w:szCs w:val="22"/>
        </w:rPr>
        <w:t xml:space="preserve">Determination of client eligibility is exclusively the responsibility of the </w:t>
      </w:r>
      <w:r w:rsidR="0025492E" w:rsidRPr="000E6DA6">
        <w:rPr>
          <w:color w:val="000000"/>
          <w:sz w:val="22"/>
          <w:szCs w:val="22"/>
        </w:rPr>
        <w:t>S</w:t>
      </w:r>
      <w:r w:rsidR="00B62A83" w:rsidRPr="000E6DA6">
        <w:rPr>
          <w:color w:val="000000"/>
          <w:sz w:val="22"/>
          <w:szCs w:val="22"/>
        </w:rPr>
        <w:t>ubcontractor</w:t>
      </w:r>
      <w:r w:rsidRPr="000E6DA6">
        <w:rPr>
          <w:color w:val="000000"/>
          <w:sz w:val="22"/>
          <w:szCs w:val="22"/>
        </w:rPr>
        <w:t xml:space="preserve">.  </w:t>
      </w:r>
    </w:p>
    <w:p w14:paraId="44267518" w14:textId="77777777" w:rsidR="00B45EFF" w:rsidRPr="000E6DA6" w:rsidRDefault="00B45EFF" w:rsidP="00385B88">
      <w:pPr>
        <w:pStyle w:val="BodyText2"/>
        <w:ind w:left="1080"/>
        <w:jc w:val="both"/>
        <w:rPr>
          <w:b/>
          <w:bCs/>
          <w:color w:val="0000FF"/>
          <w:sz w:val="22"/>
          <w:szCs w:val="22"/>
        </w:rPr>
      </w:pPr>
    </w:p>
    <w:p w14:paraId="65B85E71" w14:textId="5FBA62C7" w:rsidR="00280D96" w:rsidRPr="000E6DA6" w:rsidRDefault="00280D96" w:rsidP="00280D96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C. Performance Measures</w:t>
      </w:r>
    </w:p>
    <w:p w14:paraId="1183B32B" w14:textId="77777777" w:rsidR="00B45EFF" w:rsidRPr="000E6DA6" w:rsidRDefault="00B45EFF" w:rsidP="00385B88">
      <w:pPr>
        <w:widowControl/>
        <w:ind w:left="2160"/>
        <w:jc w:val="both"/>
        <w:rPr>
          <w:color w:val="000000"/>
          <w:sz w:val="22"/>
          <w:szCs w:val="22"/>
        </w:rPr>
      </w:pPr>
    </w:p>
    <w:p w14:paraId="042D8F3A" w14:textId="77777777" w:rsidR="00280D96" w:rsidRPr="005B7599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 xml:space="preserve">For more information regarding a measure, refer to the DCF Performance Outcomes Measurement Manual at the following link: </w:t>
      </w:r>
      <w:hyperlink r:id="rId8" w:history="1">
        <w:r w:rsidRPr="005B7599">
          <w:rPr>
            <w:rStyle w:val="Hyperlink"/>
            <w:sz w:val="22"/>
            <w:szCs w:val="22"/>
          </w:rPr>
          <w:t>http://www.dcf.state.fl.us/programs/samh/ME/2014/IncDocs/Incorporated%20Document%2019%20-%20Performance%20Outcomes%20Measurement%20Manual.docx</w:t>
        </w:r>
      </w:hyperlink>
    </w:p>
    <w:p w14:paraId="62DC48A2" w14:textId="77777777" w:rsidR="00280D96" w:rsidRPr="000E6DA6" w:rsidRDefault="00280D96" w:rsidP="00280D96">
      <w:pPr>
        <w:rPr>
          <w:i/>
          <w:sz w:val="22"/>
          <w:szCs w:val="22"/>
        </w:rPr>
      </w:pPr>
    </w:p>
    <w:p w14:paraId="37DB6145" w14:textId="69E290F5" w:rsidR="00280D96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>Number to be served includes persons whose services will be paid for in whole or in part by CFCHS funding or local match only.  DO NOT include Medicaid funded services.</w:t>
      </w:r>
    </w:p>
    <w:p w14:paraId="33DFE723" w14:textId="2FB30547" w:rsidR="007259F1" w:rsidRDefault="007259F1" w:rsidP="005B7599">
      <w:pPr>
        <w:ind w:left="720"/>
        <w:rPr>
          <w:sz w:val="22"/>
          <w:szCs w:val="22"/>
        </w:rPr>
      </w:pPr>
    </w:p>
    <w:p w14:paraId="01DE4D4A" w14:textId="4847B0DA" w:rsidR="007259F1" w:rsidRDefault="007259F1" w:rsidP="005B7599">
      <w:pPr>
        <w:ind w:left="720"/>
        <w:rPr>
          <w:sz w:val="22"/>
          <w:szCs w:val="22"/>
        </w:rPr>
      </w:pPr>
    </w:p>
    <w:p w14:paraId="0158720B" w14:textId="391BC81E" w:rsidR="007259F1" w:rsidRDefault="007259F1" w:rsidP="005B7599">
      <w:pPr>
        <w:ind w:left="720"/>
        <w:rPr>
          <w:sz w:val="22"/>
          <w:szCs w:val="22"/>
        </w:rPr>
      </w:pPr>
    </w:p>
    <w:p w14:paraId="79D9029C" w14:textId="15460C91" w:rsidR="007259F1" w:rsidRDefault="007259F1" w:rsidP="005B7599">
      <w:pPr>
        <w:ind w:left="720"/>
        <w:rPr>
          <w:sz w:val="22"/>
          <w:szCs w:val="22"/>
        </w:rPr>
      </w:pPr>
    </w:p>
    <w:p w14:paraId="3B5CCDC0" w14:textId="724E05A1" w:rsidR="007259F1" w:rsidRDefault="007259F1" w:rsidP="005B7599">
      <w:pPr>
        <w:ind w:left="720"/>
        <w:rPr>
          <w:sz w:val="22"/>
          <w:szCs w:val="22"/>
        </w:rPr>
      </w:pPr>
    </w:p>
    <w:p w14:paraId="363AEB3F" w14:textId="0D5FB02C" w:rsidR="007259F1" w:rsidRDefault="007259F1" w:rsidP="005B7599">
      <w:pPr>
        <w:ind w:left="720"/>
        <w:rPr>
          <w:sz w:val="22"/>
          <w:szCs w:val="22"/>
        </w:rPr>
      </w:pPr>
    </w:p>
    <w:p w14:paraId="2AF64B1F" w14:textId="77777777" w:rsidR="007259F1" w:rsidRPr="005B7599" w:rsidRDefault="007259F1" w:rsidP="005B7599">
      <w:pPr>
        <w:ind w:left="720"/>
        <w:rPr>
          <w:sz w:val="22"/>
          <w:szCs w:val="22"/>
        </w:rPr>
      </w:pPr>
    </w:p>
    <w:p w14:paraId="5F1AC398" w14:textId="77777777" w:rsidR="00B45EFF" w:rsidRPr="000E6DA6" w:rsidRDefault="00B45EFF" w:rsidP="00832C35">
      <w:pPr>
        <w:widowControl/>
        <w:rPr>
          <w:sz w:val="22"/>
          <w:szCs w:val="22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5185"/>
        <w:gridCol w:w="4041"/>
      </w:tblGrid>
      <w:tr w:rsidR="007259F1" w:rsidRPr="00D431D9" w14:paraId="64D11637" w14:textId="77777777" w:rsidTr="00A93E09">
        <w:trPr>
          <w:trHeight w:val="312"/>
          <w:jc w:val="center"/>
        </w:trPr>
        <w:tc>
          <w:tcPr>
            <w:tcW w:w="5000" w:type="pct"/>
            <w:gridSpan w:val="3"/>
            <w:shd w:val="clear" w:color="auto" w:fill="C6D9F1"/>
            <w:hideMark/>
          </w:tcPr>
          <w:p w14:paraId="33A53AE4" w14:textId="77777777" w:rsidR="007259F1" w:rsidRPr="00D431D9" w:rsidRDefault="007259F1" w:rsidP="00A93E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Mobile Response</w:t>
            </w:r>
            <w:r w:rsidRPr="00D431D9">
              <w:rPr>
                <w:b/>
                <w:bCs/>
                <w:color w:val="000000"/>
                <w:sz w:val="22"/>
                <w:szCs w:val="22"/>
              </w:rPr>
              <w:t xml:space="preserve"> Team (</w:t>
            </w:r>
            <w:r>
              <w:rPr>
                <w:b/>
                <w:bCs/>
                <w:color w:val="000000"/>
                <w:sz w:val="22"/>
                <w:szCs w:val="22"/>
              </w:rPr>
              <w:t>MR</w:t>
            </w:r>
            <w:r w:rsidRPr="00D431D9">
              <w:rPr>
                <w:b/>
                <w:bCs/>
                <w:color w:val="000000"/>
                <w:sz w:val="22"/>
                <w:szCs w:val="22"/>
              </w:rPr>
              <w:t>T)</w:t>
            </w:r>
          </w:p>
        </w:tc>
      </w:tr>
      <w:tr w:rsidR="007259F1" w:rsidRPr="00D431D9" w14:paraId="471F63B9" w14:textId="77777777" w:rsidTr="00A93E09">
        <w:trPr>
          <w:trHeight w:val="312"/>
          <w:jc w:val="center"/>
        </w:trPr>
        <w:tc>
          <w:tcPr>
            <w:tcW w:w="2899" w:type="pct"/>
            <w:gridSpan w:val="2"/>
            <w:shd w:val="clear" w:color="auto" w:fill="C6D9F1"/>
          </w:tcPr>
          <w:p w14:paraId="444E3092" w14:textId="77777777" w:rsidR="007259F1" w:rsidRPr="00D431D9" w:rsidRDefault="007259F1" w:rsidP="00A93E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1D9">
              <w:rPr>
                <w:b/>
                <w:bCs/>
                <w:color w:val="000000"/>
                <w:sz w:val="22"/>
                <w:szCs w:val="22"/>
              </w:rPr>
              <w:t>Target Population and Measure Description</w:t>
            </w:r>
          </w:p>
        </w:tc>
        <w:tc>
          <w:tcPr>
            <w:tcW w:w="2101" w:type="pct"/>
            <w:shd w:val="clear" w:color="auto" w:fill="C6D9F1"/>
          </w:tcPr>
          <w:p w14:paraId="06AA1CCC" w14:textId="77777777" w:rsidR="007259F1" w:rsidRPr="00D431D9" w:rsidRDefault="007259F1" w:rsidP="00A93E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31D9">
              <w:rPr>
                <w:b/>
                <w:bCs/>
                <w:color w:val="000000"/>
                <w:sz w:val="22"/>
                <w:szCs w:val="22"/>
              </w:rPr>
              <w:t>Network Target</w:t>
            </w:r>
          </w:p>
        </w:tc>
      </w:tr>
      <w:tr w:rsidR="007259F1" w:rsidRPr="00F976D9" w14:paraId="6067F3DF" w14:textId="77777777" w:rsidTr="00A93E09">
        <w:trPr>
          <w:trHeight w:val="312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A419118" w14:textId="77777777" w:rsidR="007259F1" w:rsidRPr="00F976D9" w:rsidRDefault="007259F1" w:rsidP="00A93E0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976D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Children’s Mental Health</w:t>
            </w:r>
          </w:p>
        </w:tc>
      </w:tr>
      <w:tr w:rsidR="007259F1" w:rsidRPr="00F976D9" w14:paraId="431E2352" w14:textId="77777777" w:rsidTr="00A93E09">
        <w:trPr>
          <w:trHeight w:val="312"/>
          <w:jc w:val="center"/>
        </w:trPr>
        <w:tc>
          <w:tcPr>
            <w:tcW w:w="205" w:type="pct"/>
            <w:shd w:val="clear" w:color="auto" w:fill="auto"/>
            <w:hideMark/>
          </w:tcPr>
          <w:p w14:paraId="0F03AE05" w14:textId="77777777" w:rsidR="007259F1" w:rsidRPr="00F976D9" w:rsidRDefault="007259F1" w:rsidP="00A93E0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76D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a.</w:t>
            </w:r>
          </w:p>
        </w:tc>
        <w:tc>
          <w:tcPr>
            <w:tcW w:w="2695" w:type="pct"/>
            <w:shd w:val="clear" w:color="auto" w:fill="auto"/>
            <w:hideMark/>
          </w:tcPr>
          <w:p w14:paraId="1B37C0E6" w14:textId="77777777" w:rsidR="007259F1" w:rsidRPr="0045342B" w:rsidRDefault="007259F1" w:rsidP="00A93E0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34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Percentage of mobile crisis responses responded to within at least an hour. 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44EFEB2E" w14:textId="77777777" w:rsidR="007259F1" w:rsidRPr="0045342B" w:rsidRDefault="007259F1" w:rsidP="00A93E0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34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80% of calls resulting in a mobile episode will be responded to within one hour.</w:t>
            </w:r>
          </w:p>
        </w:tc>
      </w:tr>
      <w:tr w:rsidR="007259F1" w:rsidRPr="00F976D9" w14:paraId="3854B0F7" w14:textId="77777777" w:rsidTr="00A93E09">
        <w:trPr>
          <w:trHeight w:val="269"/>
          <w:jc w:val="center"/>
        </w:trPr>
        <w:tc>
          <w:tcPr>
            <w:tcW w:w="205" w:type="pct"/>
            <w:shd w:val="clear" w:color="auto" w:fill="auto"/>
            <w:hideMark/>
          </w:tcPr>
          <w:p w14:paraId="763DD1EF" w14:textId="77777777" w:rsidR="007259F1" w:rsidRPr="00F976D9" w:rsidRDefault="007259F1" w:rsidP="00A93E0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76D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b.</w:t>
            </w:r>
          </w:p>
        </w:tc>
        <w:tc>
          <w:tcPr>
            <w:tcW w:w="2695" w:type="pct"/>
            <w:shd w:val="clear" w:color="auto" w:fill="auto"/>
            <w:hideMark/>
          </w:tcPr>
          <w:p w14:paraId="3CABB32A" w14:textId="77777777" w:rsidR="007259F1" w:rsidRPr="0045342B" w:rsidRDefault="007259F1" w:rsidP="00A93E0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34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Percentage of individuals diverted from hospitalization or arrest.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2205171E" w14:textId="77777777" w:rsidR="007259F1" w:rsidRPr="0045342B" w:rsidRDefault="007259F1" w:rsidP="00A93E0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34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80% of individuals </w:t>
            </w:r>
            <w:proofErr w:type="gramStart"/>
            <w:r w:rsidRPr="004534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are able to</w:t>
            </w:r>
            <w:proofErr w:type="gramEnd"/>
            <w:r w:rsidRPr="004534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remain in their living environment as an outcome of mobile crisis episodes.</w:t>
            </w:r>
          </w:p>
        </w:tc>
      </w:tr>
      <w:tr w:rsidR="007259F1" w:rsidRPr="00F976D9" w14:paraId="4AACF66C" w14:textId="77777777" w:rsidTr="00A93E09">
        <w:trPr>
          <w:trHeight w:val="312"/>
          <w:jc w:val="center"/>
        </w:trPr>
        <w:tc>
          <w:tcPr>
            <w:tcW w:w="205" w:type="pct"/>
            <w:shd w:val="clear" w:color="auto" w:fill="auto"/>
            <w:hideMark/>
          </w:tcPr>
          <w:p w14:paraId="2415D01E" w14:textId="77777777" w:rsidR="007259F1" w:rsidRPr="00F976D9" w:rsidRDefault="007259F1" w:rsidP="00A93E0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976D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c.</w:t>
            </w:r>
          </w:p>
        </w:tc>
        <w:tc>
          <w:tcPr>
            <w:tcW w:w="2695" w:type="pct"/>
            <w:shd w:val="clear" w:color="auto" w:fill="auto"/>
            <w:hideMark/>
          </w:tcPr>
          <w:p w14:paraId="73DDE750" w14:textId="77777777" w:rsidR="007259F1" w:rsidRPr="0045342B" w:rsidRDefault="007259F1" w:rsidP="00A93E0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34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Percentage of clients reporting satisfaction with mobile response services.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22FFCECB" w14:textId="77777777" w:rsidR="007259F1" w:rsidRPr="0045342B" w:rsidRDefault="007259F1" w:rsidP="00A93E0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34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95% of individuals and families receiving services will report satisfaction with the Mobile Response Team.</w:t>
            </w:r>
          </w:p>
        </w:tc>
      </w:tr>
      <w:tr w:rsidR="0045342B" w:rsidRPr="00F976D9" w14:paraId="664D9931" w14:textId="77777777" w:rsidTr="00A93E09">
        <w:trPr>
          <w:trHeight w:val="312"/>
          <w:jc w:val="center"/>
        </w:trPr>
        <w:tc>
          <w:tcPr>
            <w:tcW w:w="205" w:type="pct"/>
            <w:shd w:val="clear" w:color="auto" w:fill="auto"/>
          </w:tcPr>
          <w:p w14:paraId="3E90C108" w14:textId="4BFC74E9" w:rsidR="0045342B" w:rsidRPr="00F976D9" w:rsidRDefault="0045342B" w:rsidP="00A93E0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d.</w:t>
            </w:r>
          </w:p>
        </w:tc>
        <w:tc>
          <w:tcPr>
            <w:tcW w:w="2695" w:type="pct"/>
            <w:shd w:val="clear" w:color="auto" w:fill="auto"/>
          </w:tcPr>
          <w:p w14:paraId="524A2147" w14:textId="36E34BE1" w:rsidR="0045342B" w:rsidRPr="0045342B" w:rsidRDefault="0045342B" w:rsidP="00A93E0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342B">
              <w:rPr>
                <w:sz w:val="22"/>
                <w:szCs w:val="22"/>
              </w:rPr>
              <w:t>Provide education and information to the community regarding the benefits and availability of MRT.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00EB84AD" w14:textId="2DC956C6" w:rsidR="0045342B" w:rsidRPr="0045342B" w:rsidRDefault="0045342B" w:rsidP="00A93E0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342B">
              <w:rPr>
                <w:sz w:val="22"/>
                <w:szCs w:val="22"/>
              </w:rPr>
              <w:t>Complete a minimum of two (2) formal outreach activities per month for a total of 24 activities per year.</w:t>
            </w:r>
          </w:p>
        </w:tc>
      </w:tr>
      <w:tr w:rsidR="0045342B" w:rsidRPr="00F976D9" w14:paraId="65F523A9" w14:textId="77777777" w:rsidTr="00A93E09">
        <w:trPr>
          <w:trHeight w:val="312"/>
          <w:jc w:val="center"/>
        </w:trPr>
        <w:tc>
          <w:tcPr>
            <w:tcW w:w="205" w:type="pct"/>
            <w:shd w:val="clear" w:color="auto" w:fill="auto"/>
          </w:tcPr>
          <w:p w14:paraId="6F23C3B7" w14:textId="3F9149B6" w:rsidR="0045342B" w:rsidRPr="00F976D9" w:rsidRDefault="0045342B" w:rsidP="00A93E0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e.</w:t>
            </w:r>
          </w:p>
        </w:tc>
        <w:tc>
          <w:tcPr>
            <w:tcW w:w="2695" w:type="pct"/>
            <w:shd w:val="clear" w:color="auto" w:fill="auto"/>
          </w:tcPr>
          <w:p w14:paraId="4A1825DC" w14:textId="2D13756B" w:rsidR="0045342B" w:rsidRPr="0045342B" w:rsidRDefault="0045342B" w:rsidP="00A93E0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34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Number of unduplicated clients served annually.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1B7155CC" w14:textId="4BF82700" w:rsidR="0045342B" w:rsidRPr="0045342B" w:rsidRDefault="0045342B" w:rsidP="004534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34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 clients</w:t>
            </w:r>
          </w:p>
        </w:tc>
      </w:tr>
    </w:tbl>
    <w:p w14:paraId="26A42571" w14:textId="77777777" w:rsidR="00EF5392" w:rsidRDefault="00EF5392" w:rsidP="00740DF3">
      <w:pPr>
        <w:widowControl/>
        <w:rPr>
          <w:sz w:val="22"/>
          <w:szCs w:val="22"/>
        </w:rPr>
      </w:pPr>
      <w:bookmarkStart w:id="2" w:name="_GoBack"/>
      <w:bookmarkEnd w:id="2"/>
    </w:p>
    <w:sectPr w:rsidR="00EF5392" w:rsidSect="00C7558C">
      <w:headerReference w:type="default" r:id="rId9"/>
      <w:footerReference w:type="default" r:id="rId10"/>
      <w:pgSz w:w="12240" w:h="15840" w:code="1"/>
      <w:pgMar w:top="1008" w:right="907" w:bottom="1008" w:left="1440" w:header="720" w:footer="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B756C" w14:textId="77777777" w:rsidR="00CC4F70" w:rsidRDefault="00CC4F70">
      <w:r>
        <w:separator/>
      </w:r>
    </w:p>
  </w:endnote>
  <w:endnote w:type="continuationSeparator" w:id="0">
    <w:p w14:paraId="6F4E4F37" w14:textId="77777777" w:rsidR="00CC4F70" w:rsidRDefault="00CC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50812" w:rsidRPr="00E50812" w14:paraId="2256413F" w14:textId="77777777" w:rsidTr="000F0848">
      <w:tc>
        <w:tcPr>
          <w:tcW w:w="3192" w:type="dxa"/>
        </w:tcPr>
        <w:p w14:paraId="2F360547" w14:textId="245F0D5E" w:rsidR="00E50812" w:rsidRPr="00E50812" w:rsidRDefault="00E50812" w:rsidP="009F744A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E50812">
            <w:rPr>
              <w:rFonts w:ascii="Times New Roman" w:hAnsi="Times New Roman" w:cs="Times New Roman"/>
              <w:sz w:val="20"/>
              <w:szCs w:val="20"/>
            </w:rPr>
            <w:t xml:space="preserve">Template Revision </w:t>
          </w:r>
          <w:r w:rsidR="00EF5392">
            <w:rPr>
              <w:rFonts w:ascii="Times New Roman" w:hAnsi="Times New Roman" w:cs="Times New Roman"/>
              <w:sz w:val="20"/>
              <w:szCs w:val="20"/>
            </w:rPr>
            <w:t>11/1/2019</w:t>
          </w:r>
        </w:p>
      </w:tc>
      <w:tc>
        <w:tcPr>
          <w:tcW w:w="3192" w:type="dxa"/>
        </w:tcPr>
        <w:p w14:paraId="46753528" w14:textId="692400A6" w:rsidR="00E50812" w:rsidRPr="00A10AC1" w:rsidRDefault="00E50812" w:rsidP="00476F88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10AC1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F744A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3192" w:type="dxa"/>
        </w:tcPr>
        <w:p w14:paraId="19851A7F" w14:textId="746A43F5" w:rsidR="00E50812" w:rsidRPr="00E50812" w:rsidRDefault="007259F1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Brevard C.A.R.E.S., Inc.</w:t>
          </w:r>
        </w:p>
      </w:tc>
    </w:tr>
    <w:tr w:rsidR="00E50812" w:rsidRPr="00E50812" w14:paraId="57C6218D" w14:textId="77777777" w:rsidTr="000F0848">
      <w:tc>
        <w:tcPr>
          <w:tcW w:w="3192" w:type="dxa"/>
        </w:tcPr>
        <w:p w14:paraId="6211CFD2" w14:textId="77777777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605EA57F" w14:textId="77777777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29FFDCCB" w14:textId="09A6EAE8" w:rsidR="00E50812" w:rsidRPr="00E50812" w:rsidRDefault="007A394D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1292C">
            <w:rPr>
              <w:rFonts w:ascii="Times New Roman" w:hAnsi="Times New Roman" w:cs="Times New Roman"/>
              <w:sz w:val="20"/>
              <w:szCs w:val="20"/>
            </w:rPr>
            <w:t>Contract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1292C">
            <w:rPr>
              <w:rFonts w:ascii="Times New Roman" w:hAnsi="Times New Roman" w:cs="Times New Roman"/>
              <w:sz w:val="20"/>
              <w:szCs w:val="20"/>
            </w:rPr>
            <w:t>#</w:t>
          </w:r>
          <w:r w:rsidR="00E50812" w:rsidRPr="00E5081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7259F1">
            <w:rPr>
              <w:rFonts w:ascii="Times New Roman" w:hAnsi="Times New Roman" w:cs="Times New Roman"/>
              <w:sz w:val="20"/>
              <w:szCs w:val="20"/>
            </w:rPr>
            <w:t>BRC2</w:t>
          </w:r>
          <w:r w:rsidR="0045342B">
            <w:rPr>
              <w:rFonts w:ascii="Times New Roman" w:hAnsi="Times New Roman" w:cs="Times New Roman"/>
              <w:sz w:val="20"/>
              <w:szCs w:val="20"/>
            </w:rPr>
            <w:t>3</w:t>
          </w:r>
          <w:r w:rsidR="007259F1">
            <w:rPr>
              <w:rFonts w:ascii="Times New Roman" w:hAnsi="Times New Roman" w:cs="Times New Roman"/>
              <w:sz w:val="20"/>
              <w:szCs w:val="20"/>
            </w:rPr>
            <w:t xml:space="preserve"> Amendment 1</w:t>
          </w:r>
          <w:r w:rsidR="00E50812" w:rsidRPr="00E5081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6701F4D6" w14:textId="77777777" w:rsidR="00B45EFF" w:rsidRPr="00952388" w:rsidRDefault="00B45EFF">
    <w:pPr>
      <w:pStyle w:val="Footer"/>
      <w:jc w:val="center"/>
      <w:rPr>
        <w:sz w:val="18"/>
        <w:szCs w:val="18"/>
      </w:rPr>
    </w:pPr>
  </w:p>
  <w:p w14:paraId="511AB50B" w14:textId="77777777" w:rsidR="00B45EFF" w:rsidRDefault="00B45EFF">
    <w:pPr>
      <w:pStyle w:val="Footer"/>
      <w:widowControl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A9DBF" w14:textId="77777777" w:rsidR="00CC4F70" w:rsidRDefault="00CC4F70">
      <w:r>
        <w:separator/>
      </w:r>
    </w:p>
  </w:footnote>
  <w:footnote w:type="continuationSeparator" w:id="0">
    <w:p w14:paraId="1D8A109B" w14:textId="77777777" w:rsidR="00CC4F70" w:rsidRDefault="00CC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3" w:type="dxa"/>
      <w:tblLook w:val="01E0" w:firstRow="1" w:lastRow="1" w:firstColumn="1" w:lastColumn="1" w:noHBand="0" w:noVBand="0"/>
    </w:tblPr>
    <w:tblGrid>
      <w:gridCol w:w="3258"/>
      <w:gridCol w:w="3583"/>
      <w:gridCol w:w="3022"/>
    </w:tblGrid>
    <w:tr w:rsidR="00B45EFF" w:rsidRPr="004D2213" w14:paraId="3F7EDC1E" w14:textId="77777777" w:rsidTr="00B62A83">
      <w:trPr>
        <w:trHeight w:val="390"/>
      </w:trPr>
      <w:tc>
        <w:tcPr>
          <w:tcW w:w="3258" w:type="dxa"/>
          <w:vAlign w:val="bottom"/>
        </w:tcPr>
        <w:p w14:paraId="0E1D105C" w14:textId="77777777" w:rsidR="00B45EFF" w:rsidRDefault="00B45EFF" w:rsidP="003B4CE1">
          <w:pPr>
            <w:pStyle w:val="Header"/>
            <w:rPr>
              <w:sz w:val="18"/>
              <w:szCs w:val="18"/>
            </w:rPr>
          </w:pPr>
        </w:p>
        <w:p w14:paraId="0C09572B" w14:textId="77777777" w:rsidR="00B45EFF" w:rsidRPr="004D2213" w:rsidRDefault="00B45EFF" w:rsidP="003B4CE1">
          <w:pPr>
            <w:pStyle w:val="Header"/>
            <w:rPr>
              <w:sz w:val="18"/>
              <w:szCs w:val="18"/>
            </w:rPr>
          </w:pPr>
        </w:p>
      </w:tc>
      <w:tc>
        <w:tcPr>
          <w:tcW w:w="3583" w:type="dxa"/>
          <w:vAlign w:val="bottom"/>
        </w:tcPr>
        <w:p w14:paraId="5D61B382" w14:textId="77777777" w:rsidR="00B45EFF" w:rsidRDefault="00B45EFF" w:rsidP="00B62A83">
          <w:pPr>
            <w:pStyle w:val="Header"/>
            <w:jc w:val="center"/>
            <w:rPr>
              <w:b/>
              <w:bCs/>
            </w:rPr>
          </w:pPr>
          <w:r w:rsidRPr="004D2213">
            <w:rPr>
              <w:b/>
              <w:bCs/>
              <w:sz w:val="22"/>
              <w:szCs w:val="22"/>
            </w:rPr>
            <w:t>EXHIBIT A</w:t>
          </w:r>
        </w:p>
        <w:p w14:paraId="43D857DF" w14:textId="410935BD" w:rsidR="00B45EFF" w:rsidRPr="004D2213" w:rsidRDefault="00476F88" w:rsidP="00B62A83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TARGET POPULATIONS AND PERFORMANCE MEASURES</w:t>
          </w:r>
        </w:p>
      </w:tc>
      <w:tc>
        <w:tcPr>
          <w:tcW w:w="3022" w:type="dxa"/>
          <w:vAlign w:val="bottom"/>
        </w:tcPr>
        <w:p w14:paraId="5DAFE206" w14:textId="77777777" w:rsidR="00B45EFF" w:rsidRPr="004D2213" w:rsidRDefault="00B45EFF" w:rsidP="004D2213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14:paraId="00CF3FDF" w14:textId="77777777" w:rsidR="00B45EFF" w:rsidRDefault="00B45EFF" w:rsidP="00AD2B2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7D6A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99517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8EA1973"/>
    <w:multiLevelType w:val="hybridMultilevel"/>
    <w:tmpl w:val="86BEBDC6"/>
    <w:lvl w:ilvl="0" w:tplc="FBAEF816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5654CC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EBC49D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FDE1CCE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2D"/>
    <w:rsid w:val="000411F9"/>
    <w:rsid w:val="00062441"/>
    <w:rsid w:val="00082E0F"/>
    <w:rsid w:val="000831A7"/>
    <w:rsid w:val="00094332"/>
    <w:rsid w:val="000D5053"/>
    <w:rsid w:val="000E6DA6"/>
    <w:rsid w:val="00111686"/>
    <w:rsid w:val="00127B22"/>
    <w:rsid w:val="00153F6A"/>
    <w:rsid w:val="00164045"/>
    <w:rsid w:val="00175C5F"/>
    <w:rsid w:val="001A380B"/>
    <w:rsid w:val="001C2735"/>
    <w:rsid w:val="001F6E66"/>
    <w:rsid w:val="002011E4"/>
    <w:rsid w:val="00216A73"/>
    <w:rsid w:val="00217FF7"/>
    <w:rsid w:val="002359A2"/>
    <w:rsid w:val="00245D9E"/>
    <w:rsid w:val="0025492E"/>
    <w:rsid w:val="00280D96"/>
    <w:rsid w:val="002A1BEE"/>
    <w:rsid w:val="002A533D"/>
    <w:rsid w:val="002A6CEA"/>
    <w:rsid w:val="002A7F6C"/>
    <w:rsid w:val="002B1C12"/>
    <w:rsid w:val="002D1237"/>
    <w:rsid w:val="002D77A6"/>
    <w:rsid w:val="002E26D6"/>
    <w:rsid w:val="00311473"/>
    <w:rsid w:val="00312399"/>
    <w:rsid w:val="003271E3"/>
    <w:rsid w:val="003371EF"/>
    <w:rsid w:val="00346134"/>
    <w:rsid w:val="00354EE5"/>
    <w:rsid w:val="00372D2C"/>
    <w:rsid w:val="00380738"/>
    <w:rsid w:val="003833C7"/>
    <w:rsid w:val="00385B88"/>
    <w:rsid w:val="003A5B9D"/>
    <w:rsid w:val="003B4CE1"/>
    <w:rsid w:val="003B6817"/>
    <w:rsid w:val="003B7DCD"/>
    <w:rsid w:val="003E0DE5"/>
    <w:rsid w:val="003E2FC7"/>
    <w:rsid w:val="003E60A5"/>
    <w:rsid w:val="003F2D91"/>
    <w:rsid w:val="003F7D71"/>
    <w:rsid w:val="00432F7E"/>
    <w:rsid w:val="004403FC"/>
    <w:rsid w:val="0045342B"/>
    <w:rsid w:val="004632FA"/>
    <w:rsid w:val="00476F88"/>
    <w:rsid w:val="004A769A"/>
    <w:rsid w:val="004D2213"/>
    <w:rsid w:val="004D4727"/>
    <w:rsid w:val="004D4D0F"/>
    <w:rsid w:val="004F20C4"/>
    <w:rsid w:val="0050283E"/>
    <w:rsid w:val="0052311B"/>
    <w:rsid w:val="005252D0"/>
    <w:rsid w:val="00536B98"/>
    <w:rsid w:val="00537FFA"/>
    <w:rsid w:val="00550512"/>
    <w:rsid w:val="005538D6"/>
    <w:rsid w:val="0056277E"/>
    <w:rsid w:val="00582B2D"/>
    <w:rsid w:val="00590F57"/>
    <w:rsid w:val="005B1962"/>
    <w:rsid w:val="005B30B2"/>
    <w:rsid w:val="005B3CB1"/>
    <w:rsid w:val="005B7599"/>
    <w:rsid w:val="005E0245"/>
    <w:rsid w:val="005E06BE"/>
    <w:rsid w:val="005E5085"/>
    <w:rsid w:val="005F7ECF"/>
    <w:rsid w:val="00601013"/>
    <w:rsid w:val="00607B0D"/>
    <w:rsid w:val="00643331"/>
    <w:rsid w:val="00644524"/>
    <w:rsid w:val="0065229B"/>
    <w:rsid w:val="00695237"/>
    <w:rsid w:val="006961DE"/>
    <w:rsid w:val="006967A4"/>
    <w:rsid w:val="006A25F4"/>
    <w:rsid w:val="007256EB"/>
    <w:rsid w:val="007259F1"/>
    <w:rsid w:val="007357E8"/>
    <w:rsid w:val="00740DF3"/>
    <w:rsid w:val="0077413F"/>
    <w:rsid w:val="00785DD3"/>
    <w:rsid w:val="00786D05"/>
    <w:rsid w:val="00797E0E"/>
    <w:rsid w:val="007A11C7"/>
    <w:rsid w:val="007A394D"/>
    <w:rsid w:val="007A47A7"/>
    <w:rsid w:val="007C4091"/>
    <w:rsid w:val="007F2470"/>
    <w:rsid w:val="00801881"/>
    <w:rsid w:val="008037E7"/>
    <w:rsid w:val="00805A63"/>
    <w:rsid w:val="00815F39"/>
    <w:rsid w:val="00832C35"/>
    <w:rsid w:val="00834B74"/>
    <w:rsid w:val="00834EBE"/>
    <w:rsid w:val="008352BE"/>
    <w:rsid w:val="00851DE8"/>
    <w:rsid w:val="00852BF5"/>
    <w:rsid w:val="00880C59"/>
    <w:rsid w:val="008866E9"/>
    <w:rsid w:val="008B65D3"/>
    <w:rsid w:val="008B6DEF"/>
    <w:rsid w:val="008E46FF"/>
    <w:rsid w:val="008E7103"/>
    <w:rsid w:val="008F6057"/>
    <w:rsid w:val="009065D9"/>
    <w:rsid w:val="009123BA"/>
    <w:rsid w:val="00947FCD"/>
    <w:rsid w:val="009515CA"/>
    <w:rsid w:val="00952388"/>
    <w:rsid w:val="0098133E"/>
    <w:rsid w:val="009C4E1B"/>
    <w:rsid w:val="009F06B0"/>
    <w:rsid w:val="009F26BC"/>
    <w:rsid w:val="009F415B"/>
    <w:rsid w:val="009F70B8"/>
    <w:rsid w:val="009F744A"/>
    <w:rsid w:val="00A0753F"/>
    <w:rsid w:val="00A10AC1"/>
    <w:rsid w:val="00A156F5"/>
    <w:rsid w:val="00A55932"/>
    <w:rsid w:val="00A67BD7"/>
    <w:rsid w:val="00A736B5"/>
    <w:rsid w:val="00A75851"/>
    <w:rsid w:val="00A82E06"/>
    <w:rsid w:val="00A850CF"/>
    <w:rsid w:val="00A97493"/>
    <w:rsid w:val="00AA7739"/>
    <w:rsid w:val="00AD2B23"/>
    <w:rsid w:val="00AF3A0A"/>
    <w:rsid w:val="00B14546"/>
    <w:rsid w:val="00B25356"/>
    <w:rsid w:val="00B26296"/>
    <w:rsid w:val="00B31861"/>
    <w:rsid w:val="00B457B5"/>
    <w:rsid w:val="00B45EFF"/>
    <w:rsid w:val="00B53F4B"/>
    <w:rsid w:val="00B54242"/>
    <w:rsid w:val="00B62A83"/>
    <w:rsid w:val="00B76499"/>
    <w:rsid w:val="00B851AB"/>
    <w:rsid w:val="00B96D8C"/>
    <w:rsid w:val="00BA7A29"/>
    <w:rsid w:val="00BB438F"/>
    <w:rsid w:val="00BB7839"/>
    <w:rsid w:val="00BC79CB"/>
    <w:rsid w:val="00BD572B"/>
    <w:rsid w:val="00BE2E63"/>
    <w:rsid w:val="00BF6BEE"/>
    <w:rsid w:val="00C362D4"/>
    <w:rsid w:val="00C55BE2"/>
    <w:rsid w:val="00C632D0"/>
    <w:rsid w:val="00C63319"/>
    <w:rsid w:val="00C75374"/>
    <w:rsid w:val="00C7558C"/>
    <w:rsid w:val="00C8697C"/>
    <w:rsid w:val="00C86EF9"/>
    <w:rsid w:val="00CB351D"/>
    <w:rsid w:val="00CB5154"/>
    <w:rsid w:val="00CC2F96"/>
    <w:rsid w:val="00CC47BB"/>
    <w:rsid w:val="00CC4F70"/>
    <w:rsid w:val="00CE45DE"/>
    <w:rsid w:val="00D1292C"/>
    <w:rsid w:val="00D57014"/>
    <w:rsid w:val="00D60163"/>
    <w:rsid w:val="00D713E1"/>
    <w:rsid w:val="00DC1D31"/>
    <w:rsid w:val="00DD1556"/>
    <w:rsid w:val="00DE0151"/>
    <w:rsid w:val="00DE4CCD"/>
    <w:rsid w:val="00DF36BD"/>
    <w:rsid w:val="00E00472"/>
    <w:rsid w:val="00E11398"/>
    <w:rsid w:val="00E50812"/>
    <w:rsid w:val="00E84907"/>
    <w:rsid w:val="00E94BA2"/>
    <w:rsid w:val="00ED77D6"/>
    <w:rsid w:val="00EF4FA0"/>
    <w:rsid w:val="00EF5392"/>
    <w:rsid w:val="00F342A8"/>
    <w:rsid w:val="00F41196"/>
    <w:rsid w:val="00F76CAE"/>
    <w:rsid w:val="00FA167B"/>
    <w:rsid w:val="00FA2E39"/>
    <w:rsid w:val="00FC5D3A"/>
    <w:rsid w:val="00FD52A7"/>
    <w:rsid w:val="00FD5563"/>
    <w:rsid w:val="00FD6DDF"/>
    <w:rsid w:val="00FF0268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76EE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A63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3E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66"/>
    <w:rPr>
      <w:rFonts w:ascii="Arial" w:hAnsi="Arial" w:cs="Arial"/>
      <w:sz w:val="20"/>
      <w:szCs w:val="20"/>
    </w:rPr>
  </w:style>
  <w:style w:type="paragraph" w:customStyle="1" w:styleId="AAA">
    <w:name w:val="AAA"/>
    <w:basedOn w:val="Normal"/>
    <w:uiPriority w:val="99"/>
    <w:rsid w:val="00805A63"/>
  </w:style>
  <w:style w:type="paragraph" w:styleId="BodyText2">
    <w:name w:val="Body Text 2"/>
    <w:basedOn w:val="Normal"/>
    <w:link w:val="BodyText2Char"/>
    <w:uiPriority w:val="99"/>
    <w:rsid w:val="00805A63"/>
    <w:pPr>
      <w:widowControl/>
      <w:ind w:left="180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526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05A63"/>
  </w:style>
  <w:style w:type="paragraph" w:styleId="Header">
    <w:name w:val="header"/>
    <w:basedOn w:val="Normal"/>
    <w:link w:val="Head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05A63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66"/>
    <w:rPr>
      <w:sz w:val="0"/>
      <w:szCs w:val="0"/>
    </w:rPr>
  </w:style>
  <w:style w:type="table" w:styleId="TableGrid">
    <w:name w:val="Table Grid"/>
    <w:basedOn w:val="TableNormal"/>
    <w:uiPriority w:val="99"/>
    <w:rsid w:val="006961DE"/>
    <w:pPr>
      <w:widowControl w:val="0"/>
      <w:autoSpaceDE w:val="0"/>
      <w:autoSpaceDN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08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12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28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.state.fl.us/programs/samh/ME/2014/IncDocs/Incorporated%20Document%2019%20-%20Performance%20Outcomes%20Measurement%20Manual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B3D8-F5DE-4FCF-B581-971CD873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/>
  <cp:lastModifiedBy/>
  <cp:revision>1</cp:revision>
  <cp:lastPrinted>2009-03-18T17:21:00Z</cp:lastPrinted>
  <dcterms:created xsi:type="dcterms:W3CDTF">2019-11-01T19:46:00Z</dcterms:created>
  <dcterms:modified xsi:type="dcterms:W3CDTF">2020-11-24T19:36:00Z</dcterms:modified>
</cp:coreProperties>
</file>