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8FF1C" w14:textId="0B2FAE63" w:rsidR="00943C81" w:rsidRPr="00681491" w:rsidRDefault="004A3A93" w:rsidP="00580493">
      <w:pPr>
        <w:pStyle w:val="NoSpacing"/>
        <w:spacing w:before="60" w:after="60"/>
        <w:ind w:left="6480"/>
        <w:rPr>
          <w:rFonts w:ascii="Arial" w:hAnsi="Arial" w:cs="Arial"/>
        </w:rPr>
      </w:pPr>
      <w:r w:rsidRPr="00681491">
        <w:rPr>
          <w:rFonts w:ascii="Arial" w:hAnsi="Arial" w:cs="Arial"/>
        </w:rPr>
        <w:t>STA</w:t>
      </w:r>
      <w:r w:rsidR="00AC748A" w:rsidRPr="00681491">
        <w:rPr>
          <w:rFonts w:ascii="Arial" w:hAnsi="Arial" w:cs="Arial"/>
        </w:rPr>
        <w:t>TE OF FLORIDA</w:t>
      </w:r>
      <w:r w:rsidR="00072C8C" w:rsidRPr="00F96F3D">
        <w:rPr>
          <w:rFonts w:ascii="Arial" w:hAnsi="Arial" w:cs="Arial"/>
        </w:rPr>
        <w:tab/>
      </w:r>
      <w:r w:rsidR="7AF746C6" w:rsidRPr="00681491">
        <w:rPr>
          <w:rFonts w:ascii="Arial" w:hAnsi="Arial" w:cs="Arial"/>
        </w:rPr>
        <w:t xml:space="preserve">                       </w:t>
      </w:r>
      <w:r w:rsidR="00943C81" w:rsidRPr="00681491">
        <w:rPr>
          <w:rFonts w:ascii="Arial" w:hAnsi="Arial" w:cs="Arial"/>
        </w:rPr>
        <w:t xml:space="preserve">DEPARTMENT OF </w:t>
      </w:r>
    </w:p>
    <w:p w14:paraId="65DEF23A" w14:textId="77777777" w:rsidR="000157EC" w:rsidRPr="00681491" w:rsidRDefault="009F606E" w:rsidP="00580493">
      <w:pPr>
        <w:pStyle w:val="NoSpacing"/>
        <w:spacing w:before="60" w:after="60"/>
        <w:rPr>
          <w:rFonts w:ascii="Arial" w:hAnsi="Arial" w:cs="Arial"/>
        </w:rPr>
      </w:pPr>
      <w:r w:rsidRPr="00681491">
        <w:rPr>
          <w:rFonts w:ascii="Arial" w:hAnsi="Arial" w:cs="Arial"/>
        </w:rPr>
        <w:t>CF OPERATING PROCEDURE</w:t>
      </w:r>
      <w:r w:rsidR="00ED5A0C" w:rsidRPr="00681491">
        <w:rPr>
          <w:rFonts w:ascii="Arial" w:hAnsi="Arial" w:cs="Arial"/>
        </w:rPr>
        <w:tab/>
      </w:r>
      <w:r w:rsidR="00ED5A0C" w:rsidRPr="00681491">
        <w:rPr>
          <w:rFonts w:ascii="Arial" w:hAnsi="Arial" w:cs="Arial"/>
        </w:rPr>
        <w:tab/>
      </w:r>
      <w:r w:rsidR="00ED5A0C" w:rsidRPr="00681491">
        <w:rPr>
          <w:rFonts w:ascii="Arial" w:hAnsi="Arial" w:cs="Arial"/>
        </w:rPr>
        <w:tab/>
      </w:r>
      <w:r w:rsidR="00ED5A0C" w:rsidRPr="00681491">
        <w:rPr>
          <w:rFonts w:ascii="Arial" w:hAnsi="Arial" w:cs="Arial"/>
        </w:rPr>
        <w:tab/>
      </w:r>
      <w:r w:rsidR="00ED5A0C" w:rsidRPr="00681491">
        <w:rPr>
          <w:rFonts w:ascii="Arial" w:hAnsi="Arial" w:cs="Arial"/>
        </w:rPr>
        <w:tab/>
      </w:r>
      <w:r w:rsidR="00E67D81" w:rsidRPr="00681491">
        <w:rPr>
          <w:rFonts w:ascii="Arial" w:hAnsi="Arial" w:cs="Arial"/>
        </w:rPr>
        <w:t>CHILDREN AND</w:t>
      </w:r>
      <w:r w:rsidR="00740914" w:rsidRPr="00681491">
        <w:rPr>
          <w:rFonts w:ascii="Arial" w:hAnsi="Arial" w:cs="Arial"/>
        </w:rPr>
        <w:t xml:space="preserve"> </w:t>
      </w:r>
      <w:r w:rsidR="00E67D81" w:rsidRPr="00681491">
        <w:rPr>
          <w:rFonts w:ascii="Arial" w:hAnsi="Arial" w:cs="Arial"/>
        </w:rPr>
        <w:t>FAMILIE</w:t>
      </w:r>
      <w:r w:rsidR="003F33DD" w:rsidRPr="00681491">
        <w:rPr>
          <w:rFonts w:ascii="Arial" w:hAnsi="Arial" w:cs="Arial"/>
        </w:rPr>
        <w:t>S</w:t>
      </w:r>
    </w:p>
    <w:p w14:paraId="73B08708" w14:textId="579A4344" w:rsidR="009F606E" w:rsidRPr="00681491" w:rsidRDefault="00882507" w:rsidP="00580493">
      <w:pPr>
        <w:pStyle w:val="NoSpacing"/>
        <w:spacing w:before="60" w:after="60"/>
        <w:rPr>
          <w:rFonts w:ascii="Arial" w:hAnsi="Arial" w:cs="Arial"/>
        </w:rPr>
      </w:pPr>
      <w:r w:rsidRPr="00681491">
        <w:rPr>
          <w:rFonts w:ascii="Arial" w:hAnsi="Arial" w:cs="Arial"/>
        </w:rPr>
        <w:t>NO</w:t>
      </w:r>
      <w:r w:rsidR="007609A5" w:rsidRPr="00681491">
        <w:rPr>
          <w:rFonts w:ascii="Arial" w:hAnsi="Arial" w:cs="Arial"/>
        </w:rPr>
        <w:t>.</w:t>
      </w:r>
      <w:r w:rsidR="00F652A5" w:rsidRPr="00681491">
        <w:rPr>
          <w:rFonts w:ascii="Arial" w:hAnsi="Arial" w:cs="Arial"/>
        </w:rPr>
        <w:t xml:space="preserve"> 155</w:t>
      </w:r>
      <w:r w:rsidR="00FB2FF5" w:rsidRPr="00681491">
        <w:rPr>
          <w:rFonts w:ascii="Arial" w:hAnsi="Arial" w:cs="Arial"/>
        </w:rPr>
        <w:t xml:space="preserve"> - __</w:t>
      </w:r>
      <w:r w:rsidRPr="00681491">
        <w:rPr>
          <w:rFonts w:ascii="Arial" w:hAnsi="Arial" w:cs="Arial"/>
        </w:rPr>
        <w:tab/>
      </w:r>
      <w:r w:rsidRPr="00681491">
        <w:rPr>
          <w:rFonts w:ascii="Arial" w:hAnsi="Arial" w:cs="Arial"/>
        </w:rPr>
        <w:tab/>
      </w:r>
      <w:r w:rsidR="00E61197" w:rsidRPr="00681491">
        <w:rPr>
          <w:rFonts w:ascii="Arial" w:hAnsi="Arial" w:cs="Arial"/>
        </w:rPr>
        <w:tab/>
      </w:r>
      <w:r w:rsidR="00E61197" w:rsidRPr="00681491">
        <w:rPr>
          <w:rFonts w:ascii="Arial" w:hAnsi="Arial" w:cs="Arial"/>
        </w:rPr>
        <w:tab/>
      </w:r>
      <w:r w:rsidR="00E61197" w:rsidRPr="00681491">
        <w:rPr>
          <w:rFonts w:ascii="Arial" w:hAnsi="Arial" w:cs="Arial"/>
        </w:rPr>
        <w:tab/>
      </w:r>
      <w:r w:rsidR="00E61197" w:rsidRPr="00681491">
        <w:rPr>
          <w:rFonts w:ascii="Arial" w:hAnsi="Arial" w:cs="Arial"/>
        </w:rPr>
        <w:tab/>
      </w:r>
      <w:r w:rsidR="003F33DD" w:rsidRPr="00681491">
        <w:rPr>
          <w:rFonts w:ascii="Arial" w:hAnsi="Arial" w:cs="Arial"/>
        </w:rPr>
        <w:tab/>
      </w:r>
      <w:r w:rsidR="003F33DD" w:rsidRPr="00681491">
        <w:rPr>
          <w:rFonts w:ascii="Arial" w:hAnsi="Arial" w:cs="Arial"/>
        </w:rPr>
        <w:tab/>
      </w:r>
      <w:r w:rsidR="00E67D81" w:rsidRPr="00681491">
        <w:rPr>
          <w:rFonts w:ascii="Arial" w:hAnsi="Arial" w:cs="Arial"/>
        </w:rPr>
        <w:t>TALLAHASSEE</w:t>
      </w:r>
      <w:r w:rsidR="00AC24FE" w:rsidRPr="00681491">
        <w:rPr>
          <w:rFonts w:ascii="Arial" w:hAnsi="Arial" w:cs="Arial"/>
        </w:rPr>
        <w:t xml:space="preserve"> (date</w:t>
      </w:r>
      <w:r w:rsidR="00B66E43" w:rsidRPr="00681491">
        <w:rPr>
          <w:rFonts w:ascii="Arial" w:hAnsi="Arial" w:cs="Arial"/>
        </w:rPr>
        <w:t>)</w:t>
      </w:r>
    </w:p>
    <w:p w14:paraId="2CE076AC" w14:textId="77777777" w:rsidR="00947E52" w:rsidRPr="00681491" w:rsidRDefault="00947E52" w:rsidP="00580493">
      <w:pPr>
        <w:pStyle w:val="NoSpacing"/>
        <w:spacing w:before="60" w:after="60"/>
        <w:jc w:val="center"/>
        <w:rPr>
          <w:rFonts w:ascii="Arial" w:hAnsi="Arial" w:cs="Arial"/>
        </w:rPr>
      </w:pPr>
    </w:p>
    <w:p w14:paraId="2BBCA524" w14:textId="0971C210" w:rsidR="00C919BA" w:rsidRPr="00681491" w:rsidRDefault="00536598" w:rsidP="00580493">
      <w:pPr>
        <w:pStyle w:val="NoSpacing"/>
        <w:spacing w:before="60" w:after="60"/>
        <w:jc w:val="center"/>
        <w:rPr>
          <w:rFonts w:ascii="Arial" w:hAnsi="Arial" w:cs="Arial"/>
        </w:rPr>
      </w:pPr>
      <w:bookmarkStart w:id="0" w:name="_Hlk137023757"/>
      <w:r w:rsidRPr="00681491">
        <w:rPr>
          <w:rFonts w:ascii="Arial" w:hAnsi="Arial" w:cs="Arial"/>
        </w:rPr>
        <w:t xml:space="preserve">Florida </w:t>
      </w:r>
      <w:r w:rsidR="005C06F9" w:rsidRPr="00681491">
        <w:rPr>
          <w:rFonts w:ascii="Arial" w:hAnsi="Arial" w:cs="Arial"/>
        </w:rPr>
        <w:t>Statewide Response</w:t>
      </w:r>
      <w:r w:rsidR="004D4452" w:rsidRPr="00681491">
        <w:rPr>
          <w:rFonts w:ascii="Arial" w:hAnsi="Arial" w:cs="Arial"/>
        </w:rPr>
        <w:t xml:space="preserve"> for Opioid Abatement</w:t>
      </w:r>
      <w:r w:rsidR="005C06F9" w:rsidRPr="00681491">
        <w:rPr>
          <w:rFonts w:ascii="Arial" w:hAnsi="Arial" w:cs="Arial"/>
        </w:rPr>
        <w:t xml:space="preserve"> </w:t>
      </w:r>
    </w:p>
    <w:bookmarkEnd w:id="0"/>
    <w:p w14:paraId="6D9E8C5E" w14:textId="77777777" w:rsidR="008B2665" w:rsidRPr="00681491" w:rsidRDefault="008B2665" w:rsidP="00580493">
      <w:pPr>
        <w:pStyle w:val="NoSpacing"/>
        <w:spacing w:before="60" w:after="60"/>
        <w:rPr>
          <w:rFonts w:ascii="Arial" w:hAnsi="Arial" w:cs="Arial"/>
          <w:color w:val="C00000"/>
        </w:rPr>
      </w:pPr>
    </w:p>
    <w:p w14:paraId="46AD4754" w14:textId="3A1799CA" w:rsidR="69EB7A5C" w:rsidRPr="00681491" w:rsidRDefault="6CB0874D" w:rsidP="00580493">
      <w:pPr>
        <w:spacing w:before="60" w:after="60" w:line="240" w:lineRule="auto"/>
        <w:jc w:val="center"/>
        <w:rPr>
          <w:rFonts w:ascii="Arial" w:hAnsi="Arial" w:cs="Arial"/>
          <w:b/>
          <w:bCs/>
        </w:rPr>
      </w:pPr>
      <w:r w:rsidRPr="00681491">
        <w:rPr>
          <w:rFonts w:ascii="Arial" w:hAnsi="Arial" w:cs="Arial"/>
          <w:b/>
          <w:bCs/>
        </w:rPr>
        <w:t>Chapter 1</w:t>
      </w:r>
    </w:p>
    <w:p w14:paraId="4CE1E6DA" w14:textId="26EFA65D" w:rsidR="65FFF4B8" w:rsidRPr="00681491" w:rsidRDefault="06BFBD51">
      <w:pPr>
        <w:spacing w:before="60" w:after="60" w:line="240" w:lineRule="auto"/>
        <w:jc w:val="center"/>
        <w:rPr>
          <w:rFonts w:ascii="Arial" w:hAnsi="Arial" w:cs="Arial"/>
          <w:b/>
          <w:bCs/>
        </w:rPr>
      </w:pPr>
      <w:r w:rsidRPr="00681491">
        <w:rPr>
          <w:rFonts w:ascii="Arial" w:hAnsi="Arial" w:cs="Arial"/>
          <w:b/>
          <w:bCs/>
        </w:rPr>
        <w:t xml:space="preserve">Introduction to Florida’s Behavioral Health System and Opioid </w:t>
      </w:r>
      <w:r w:rsidR="00BC037A" w:rsidRPr="00681491">
        <w:rPr>
          <w:rFonts w:ascii="Arial" w:hAnsi="Arial" w:cs="Arial"/>
          <w:b/>
          <w:bCs/>
        </w:rPr>
        <w:t xml:space="preserve">Abatement </w:t>
      </w:r>
      <w:r w:rsidRPr="00681491">
        <w:rPr>
          <w:rFonts w:ascii="Arial" w:hAnsi="Arial" w:cs="Arial"/>
          <w:b/>
          <w:bCs/>
        </w:rPr>
        <w:t>Practice Model</w:t>
      </w:r>
    </w:p>
    <w:p w14:paraId="66768133" w14:textId="77777777" w:rsidR="00C95198" w:rsidRPr="00681491" w:rsidRDefault="00C95198" w:rsidP="00580493">
      <w:pPr>
        <w:spacing w:before="60" w:after="60" w:line="240" w:lineRule="auto"/>
        <w:jc w:val="center"/>
        <w:rPr>
          <w:rFonts w:ascii="Arial" w:hAnsi="Arial" w:cs="Arial"/>
          <w:b/>
          <w:bCs/>
        </w:rPr>
      </w:pPr>
    </w:p>
    <w:p w14:paraId="62F8ACF9" w14:textId="489996BA" w:rsidR="00651F4C" w:rsidRPr="00681491" w:rsidRDefault="3BE46E6B" w:rsidP="00F940FB">
      <w:pPr>
        <w:spacing w:before="60" w:after="60" w:line="276" w:lineRule="auto"/>
        <w:rPr>
          <w:rFonts w:ascii="Arial" w:hAnsi="Arial" w:cs="Arial"/>
          <w:b/>
          <w:u w:val="single"/>
        </w:rPr>
      </w:pPr>
      <w:r w:rsidRPr="00681491">
        <w:rPr>
          <w:rFonts w:ascii="Arial" w:hAnsi="Arial" w:cs="Arial"/>
          <w:b/>
        </w:rPr>
        <w:t>1-1</w:t>
      </w:r>
      <w:r w:rsidR="6046DE23" w:rsidRPr="00681491">
        <w:rPr>
          <w:rFonts w:ascii="Arial" w:hAnsi="Arial" w:cs="Arial"/>
          <w:b/>
        </w:rPr>
        <w:t>.</w:t>
      </w:r>
      <w:r w:rsidR="78E70F61" w:rsidRPr="00681491">
        <w:rPr>
          <w:rFonts w:ascii="Arial" w:hAnsi="Arial" w:cs="Arial"/>
          <w:b/>
        </w:rPr>
        <w:t xml:space="preserve"> </w:t>
      </w:r>
      <w:r w:rsidR="34F75334" w:rsidRPr="00681491">
        <w:rPr>
          <w:rFonts w:ascii="Arial" w:hAnsi="Arial" w:cs="Arial"/>
          <w:b/>
          <w:u w:val="single"/>
        </w:rPr>
        <w:t>Purpose</w:t>
      </w:r>
      <w:r w:rsidR="3CAC87EE" w:rsidRPr="00681491">
        <w:rPr>
          <w:rFonts w:ascii="Arial" w:hAnsi="Arial" w:cs="Arial"/>
          <w:b/>
          <w:u w:val="single"/>
        </w:rPr>
        <w:t>.</w:t>
      </w:r>
    </w:p>
    <w:p w14:paraId="1ACFC4BB" w14:textId="1BC3FC65" w:rsidR="5D5B53B0" w:rsidRPr="00681491" w:rsidRDefault="2B5019A6">
      <w:pPr>
        <w:spacing w:before="60" w:after="60" w:line="240" w:lineRule="auto"/>
        <w:rPr>
          <w:rFonts w:ascii="Arial" w:eastAsia="Arial" w:hAnsi="Arial" w:cs="Arial"/>
          <w:color w:val="0D0D0D" w:themeColor="text1" w:themeTint="F2"/>
        </w:rPr>
      </w:pPr>
      <w:r w:rsidRPr="00681491">
        <w:rPr>
          <w:rFonts w:ascii="Arial" w:eastAsia="Arial" w:hAnsi="Arial" w:cs="Arial"/>
        </w:rPr>
        <w:t xml:space="preserve">The </w:t>
      </w:r>
      <w:r w:rsidR="5D0C66DF" w:rsidRPr="00681491">
        <w:rPr>
          <w:rFonts w:ascii="Arial" w:eastAsia="Arial" w:hAnsi="Arial" w:cs="Arial"/>
        </w:rPr>
        <w:t xml:space="preserve">Department of Children and Families </w:t>
      </w:r>
      <w:r w:rsidR="0010152E" w:rsidRPr="00681491">
        <w:rPr>
          <w:rFonts w:ascii="Arial" w:eastAsia="Arial" w:hAnsi="Arial" w:cs="Arial"/>
        </w:rPr>
        <w:t xml:space="preserve">(Department) </w:t>
      </w:r>
      <w:r w:rsidR="009F62D8" w:rsidRPr="00681491">
        <w:rPr>
          <w:rFonts w:ascii="Arial" w:eastAsia="Arial" w:hAnsi="Arial" w:cs="Arial"/>
        </w:rPr>
        <w:t xml:space="preserve">includes the </w:t>
      </w:r>
      <w:r w:rsidR="5D0C66DF" w:rsidRPr="00681491">
        <w:rPr>
          <w:rFonts w:ascii="Arial" w:eastAsia="Arial" w:hAnsi="Arial" w:cs="Arial"/>
        </w:rPr>
        <w:t xml:space="preserve">Office of </w:t>
      </w:r>
      <w:r w:rsidR="7D50C6A7" w:rsidRPr="00681491">
        <w:rPr>
          <w:rFonts w:ascii="Arial" w:eastAsia="Arial" w:hAnsi="Arial" w:cs="Arial"/>
        </w:rPr>
        <w:t>Substance</w:t>
      </w:r>
      <w:r w:rsidRPr="00681491">
        <w:rPr>
          <w:rFonts w:ascii="Arial" w:eastAsia="Arial" w:hAnsi="Arial" w:cs="Arial"/>
        </w:rPr>
        <w:t xml:space="preserve"> Abuse and Mental Health </w:t>
      </w:r>
      <w:r w:rsidRPr="00681491">
        <w:rPr>
          <w:rFonts w:ascii="Arial" w:eastAsia="Arial" w:hAnsi="Arial" w:cs="Arial"/>
          <w:color w:val="0D0D0D" w:themeColor="text1" w:themeTint="F2"/>
        </w:rPr>
        <w:t>(SAMH)</w:t>
      </w:r>
      <w:r w:rsidR="004208A7" w:rsidRPr="00681491">
        <w:rPr>
          <w:rFonts w:ascii="Arial" w:eastAsia="Arial" w:hAnsi="Arial" w:cs="Arial"/>
          <w:color w:val="0D0D0D" w:themeColor="text1" w:themeTint="F2"/>
        </w:rPr>
        <w:t xml:space="preserve">, which </w:t>
      </w:r>
      <w:r w:rsidRPr="00681491">
        <w:rPr>
          <w:rFonts w:ascii="Arial" w:eastAsia="Arial" w:hAnsi="Arial" w:cs="Arial"/>
          <w:color w:val="0D0D0D" w:themeColor="text1" w:themeTint="F2"/>
        </w:rPr>
        <w:t>is the single state authority on substance abuse and mental health as designated by the federal Substance Abuse and Mental Health Services Administration (SAMHSA). The program is governed by Chapters 394 and 397 of the Florida Statutes and is responsible for the oversight of a statewide system of care for the prevention, treatment, and recovery of children and adults with serious mental illnesses</w:t>
      </w:r>
      <w:r w:rsidR="63638C75" w:rsidRPr="00681491">
        <w:rPr>
          <w:rFonts w:ascii="Arial" w:eastAsia="Arial" w:hAnsi="Arial" w:cs="Arial"/>
          <w:color w:val="0D0D0D" w:themeColor="text1" w:themeTint="F2"/>
        </w:rPr>
        <w:t xml:space="preserve"> (SMI)</w:t>
      </w:r>
      <w:r w:rsidRPr="00681491">
        <w:rPr>
          <w:rFonts w:ascii="Arial" w:eastAsia="Arial" w:hAnsi="Arial" w:cs="Arial"/>
          <w:color w:val="0D0D0D" w:themeColor="text1" w:themeTint="F2"/>
        </w:rPr>
        <w:t xml:space="preserve"> or substance </w:t>
      </w:r>
      <w:r w:rsidR="61D13D31" w:rsidRPr="00681491">
        <w:rPr>
          <w:rFonts w:ascii="Arial" w:eastAsia="Arial" w:hAnsi="Arial" w:cs="Arial"/>
          <w:color w:val="0D0D0D" w:themeColor="text1" w:themeTint="F2"/>
        </w:rPr>
        <w:t>use</w:t>
      </w:r>
      <w:r w:rsidRPr="00681491">
        <w:rPr>
          <w:rFonts w:ascii="Arial" w:eastAsia="Arial" w:hAnsi="Arial" w:cs="Arial"/>
          <w:color w:val="0D0D0D" w:themeColor="text1" w:themeTint="F2"/>
        </w:rPr>
        <w:t xml:space="preserve"> disorders</w:t>
      </w:r>
      <w:r w:rsidR="7107A5FE" w:rsidRPr="00681491">
        <w:rPr>
          <w:rFonts w:ascii="Arial" w:eastAsia="Arial" w:hAnsi="Arial" w:cs="Arial"/>
          <w:color w:val="0D0D0D" w:themeColor="text1" w:themeTint="F2"/>
        </w:rPr>
        <w:t xml:space="preserve"> (SUD)</w:t>
      </w:r>
      <w:r w:rsidRPr="00681491">
        <w:rPr>
          <w:rFonts w:ascii="Arial" w:eastAsia="Arial" w:hAnsi="Arial" w:cs="Arial"/>
          <w:color w:val="0D0D0D" w:themeColor="text1" w:themeTint="F2"/>
        </w:rPr>
        <w:t>.</w:t>
      </w:r>
      <w:r w:rsidR="41BFC886" w:rsidRPr="00681491">
        <w:rPr>
          <w:rFonts w:ascii="Arial" w:eastAsia="Arial" w:hAnsi="Arial" w:cs="Arial"/>
          <w:color w:val="0D0D0D" w:themeColor="text1" w:themeTint="F2"/>
        </w:rPr>
        <w:t xml:space="preserve"> </w:t>
      </w:r>
    </w:p>
    <w:p w14:paraId="48B663AA" w14:textId="77777777" w:rsidR="000A71FC" w:rsidRPr="00681491" w:rsidRDefault="000A71FC" w:rsidP="00580493">
      <w:pPr>
        <w:spacing w:before="60" w:after="60" w:line="240" w:lineRule="auto"/>
        <w:rPr>
          <w:rFonts w:ascii="Arial" w:eastAsia="Arial" w:hAnsi="Arial" w:cs="Arial"/>
          <w:color w:val="0D0D0D" w:themeColor="text1" w:themeTint="F2"/>
        </w:rPr>
      </w:pPr>
    </w:p>
    <w:p w14:paraId="69696FB4" w14:textId="4DE7D7F0" w:rsidR="5D5B53B0" w:rsidRPr="00640436" w:rsidRDefault="00176883" w:rsidP="00176883">
      <w:pPr>
        <w:rPr>
          <w:rFonts w:ascii="Arial" w:eastAsia="Arial" w:hAnsi="Arial" w:cs="Arial"/>
          <w:color w:val="0D0D0D" w:themeColor="text1" w:themeTint="F2"/>
        </w:rPr>
      </w:pPr>
      <w:bookmarkStart w:id="1" w:name="_Hlk136868105"/>
      <w:r w:rsidRPr="00640436">
        <w:rPr>
          <w:rFonts w:ascii="Arial" w:eastAsia="Arial" w:hAnsi="Arial" w:cs="Arial"/>
          <w:color w:val="0D0D0D" w:themeColor="text1" w:themeTint="F2"/>
        </w:rPr>
        <w:t>In addition to Chapter 397</w:t>
      </w:r>
      <w:bookmarkStart w:id="2" w:name="_Hlk140445990"/>
      <w:r w:rsidRPr="00640436">
        <w:rPr>
          <w:rFonts w:ascii="Arial" w:eastAsia="Arial" w:hAnsi="Arial" w:cs="Arial"/>
          <w:color w:val="0D0D0D" w:themeColor="text1" w:themeTint="F2"/>
        </w:rPr>
        <w:t>, Florida Statutes</w:t>
      </w:r>
      <w:bookmarkEnd w:id="2"/>
      <w:r w:rsidRPr="00640436">
        <w:rPr>
          <w:rFonts w:ascii="Arial" w:eastAsia="Arial" w:hAnsi="Arial" w:cs="Arial"/>
          <w:color w:val="0D0D0D" w:themeColor="text1" w:themeTint="F2"/>
        </w:rPr>
        <w:t>, a</w:t>
      </w:r>
      <w:r w:rsidR="41BFC886" w:rsidRPr="00640436">
        <w:rPr>
          <w:rFonts w:ascii="Arial" w:eastAsia="Arial" w:hAnsi="Arial" w:cs="Arial"/>
          <w:color w:val="0D0D0D" w:themeColor="text1" w:themeTint="F2"/>
        </w:rPr>
        <w:t xml:space="preserve">ll </w:t>
      </w:r>
      <w:r w:rsidR="00AA7F1B" w:rsidRPr="00640436">
        <w:rPr>
          <w:rFonts w:ascii="Arial" w:eastAsia="Arial" w:hAnsi="Arial" w:cs="Arial"/>
          <w:color w:val="0D0D0D" w:themeColor="text1" w:themeTint="F2"/>
        </w:rPr>
        <w:t xml:space="preserve">licensed </w:t>
      </w:r>
      <w:r w:rsidR="00050CCC">
        <w:rPr>
          <w:rFonts w:ascii="Arial" w:eastAsia="Arial" w:hAnsi="Arial" w:cs="Arial"/>
          <w:color w:val="0D0D0D" w:themeColor="text1" w:themeTint="F2"/>
        </w:rPr>
        <w:t>SUD</w:t>
      </w:r>
      <w:r w:rsidRPr="00640436">
        <w:rPr>
          <w:rFonts w:ascii="Arial" w:eastAsia="Arial" w:hAnsi="Arial" w:cs="Arial"/>
          <w:color w:val="0D0D0D" w:themeColor="text1" w:themeTint="F2"/>
        </w:rPr>
        <w:t xml:space="preserve"> </w:t>
      </w:r>
      <w:r w:rsidR="41BFC886" w:rsidRPr="00640436">
        <w:rPr>
          <w:rFonts w:ascii="Arial" w:eastAsia="Arial" w:hAnsi="Arial" w:cs="Arial"/>
          <w:color w:val="0D0D0D" w:themeColor="text1" w:themeTint="F2"/>
        </w:rPr>
        <w:t xml:space="preserve">providers in </w:t>
      </w:r>
      <w:r w:rsidRPr="00640436">
        <w:rPr>
          <w:rFonts w:ascii="Arial" w:eastAsia="Arial" w:hAnsi="Arial" w:cs="Arial"/>
          <w:color w:val="0D0D0D" w:themeColor="text1" w:themeTint="F2"/>
        </w:rPr>
        <w:t>Florida are regulated by 65D-30, Florida Administrative Code</w:t>
      </w:r>
      <w:r w:rsidR="00F202B4">
        <w:rPr>
          <w:rFonts w:ascii="Arial" w:eastAsia="Arial" w:hAnsi="Arial" w:cs="Arial"/>
          <w:color w:val="0D0D0D" w:themeColor="text1" w:themeTint="F2"/>
        </w:rPr>
        <w:t xml:space="preserve">, </w:t>
      </w:r>
      <w:r w:rsidRPr="00640436">
        <w:rPr>
          <w:rFonts w:ascii="Arial" w:eastAsia="Arial" w:hAnsi="Arial" w:cs="Arial"/>
          <w:color w:val="0D0D0D" w:themeColor="text1" w:themeTint="F2"/>
        </w:rPr>
        <w:t xml:space="preserve"> </w:t>
      </w:r>
      <w:r w:rsidR="41BFC886" w:rsidRPr="00640436">
        <w:rPr>
          <w:rFonts w:ascii="Arial" w:eastAsia="Arial" w:hAnsi="Arial" w:cs="Arial"/>
          <w:color w:val="0D0D0D" w:themeColor="text1" w:themeTint="F2"/>
        </w:rPr>
        <w:t xml:space="preserve">a uniform </w:t>
      </w:r>
      <w:r w:rsidRPr="00640436">
        <w:rPr>
          <w:rFonts w:ascii="Arial" w:eastAsia="Arial" w:hAnsi="Arial" w:cs="Arial"/>
          <w:color w:val="0D0D0D" w:themeColor="text1" w:themeTint="F2"/>
        </w:rPr>
        <w:t>Chapter of rules</w:t>
      </w:r>
      <w:r w:rsidR="41BFC886" w:rsidRPr="00640436">
        <w:rPr>
          <w:rFonts w:ascii="Arial" w:eastAsia="Arial" w:hAnsi="Arial" w:cs="Arial"/>
          <w:color w:val="0D0D0D" w:themeColor="text1" w:themeTint="F2"/>
        </w:rPr>
        <w:t xml:space="preserve"> designed to ensure that </w:t>
      </w:r>
      <w:r w:rsidR="007F7FC7" w:rsidRPr="00640436">
        <w:rPr>
          <w:rFonts w:ascii="Arial" w:eastAsia="Arial" w:hAnsi="Arial" w:cs="Arial"/>
          <w:color w:val="0D0D0D" w:themeColor="text1" w:themeTint="F2"/>
        </w:rPr>
        <w:t xml:space="preserve">individuals and </w:t>
      </w:r>
      <w:r w:rsidR="41BFC886" w:rsidRPr="00640436">
        <w:rPr>
          <w:rFonts w:ascii="Arial" w:eastAsia="Arial" w:hAnsi="Arial" w:cs="Arial"/>
          <w:color w:val="0D0D0D" w:themeColor="text1" w:themeTint="F2"/>
        </w:rPr>
        <w:t xml:space="preserve">families receive </w:t>
      </w:r>
      <w:r w:rsidR="3B1D2B25" w:rsidRPr="00640436">
        <w:rPr>
          <w:rFonts w:ascii="Arial" w:eastAsia="Arial" w:hAnsi="Arial" w:cs="Arial"/>
          <w:color w:val="0D0D0D" w:themeColor="text1" w:themeTint="F2"/>
        </w:rPr>
        <w:t>recovery supports, crisis services, care coordination</w:t>
      </w:r>
      <w:r w:rsidRPr="00640436">
        <w:rPr>
          <w:rFonts w:ascii="Arial" w:eastAsia="Arial" w:hAnsi="Arial" w:cs="Arial"/>
          <w:color w:val="0D0D0D" w:themeColor="text1" w:themeTint="F2"/>
        </w:rPr>
        <w:t>, prevention,</w:t>
      </w:r>
      <w:r w:rsidR="41BFC886" w:rsidRPr="00640436">
        <w:rPr>
          <w:rFonts w:ascii="Arial" w:eastAsia="Arial" w:hAnsi="Arial" w:cs="Arial"/>
          <w:color w:val="0D0D0D" w:themeColor="text1" w:themeTint="F2"/>
        </w:rPr>
        <w:t xml:space="preserve"> and treatment</w:t>
      </w:r>
      <w:r w:rsidR="1473D6C9" w:rsidRPr="00640436">
        <w:rPr>
          <w:rFonts w:ascii="Arial" w:eastAsia="Arial" w:hAnsi="Arial" w:cs="Arial"/>
          <w:color w:val="0D0D0D" w:themeColor="text1" w:themeTint="F2"/>
        </w:rPr>
        <w:t xml:space="preserve">, </w:t>
      </w:r>
      <w:r w:rsidR="00050CCC" w:rsidRPr="00050CCC">
        <w:rPr>
          <w:rFonts w:ascii="Arial" w:eastAsia="Arial" w:hAnsi="Arial" w:cs="Arial"/>
          <w:color w:val="0D0D0D" w:themeColor="text1" w:themeTint="F2"/>
        </w:rPr>
        <w:t>when</w:t>
      </w:r>
      <w:r w:rsidR="1473D6C9" w:rsidRPr="00640436">
        <w:rPr>
          <w:rFonts w:ascii="Arial" w:eastAsia="Arial" w:hAnsi="Arial" w:cs="Arial"/>
          <w:color w:val="0D0D0D" w:themeColor="text1" w:themeTint="F2"/>
        </w:rPr>
        <w:t xml:space="preserve"> appropriate,</w:t>
      </w:r>
      <w:r w:rsidR="41BFC886" w:rsidRPr="00640436">
        <w:rPr>
          <w:rFonts w:ascii="Arial" w:eastAsia="Arial" w:hAnsi="Arial" w:cs="Arial"/>
          <w:color w:val="0D0D0D" w:themeColor="text1" w:themeTint="F2"/>
        </w:rPr>
        <w:t xml:space="preserve"> in a manner that is </w:t>
      </w:r>
      <w:r w:rsidR="01EE37F0" w:rsidRPr="00640436">
        <w:rPr>
          <w:rFonts w:ascii="Arial" w:eastAsia="Arial" w:hAnsi="Arial" w:cs="Arial"/>
          <w:color w:val="0D0D0D" w:themeColor="text1" w:themeTint="F2"/>
        </w:rPr>
        <w:t>recovery-oriented</w:t>
      </w:r>
      <w:r w:rsidR="41BFC886" w:rsidRPr="00640436">
        <w:rPr>
          <w:rFonts w:ascii="Arial" w:eastAsia="Arial" w:hAnsi="Arial" w:cs="Arial"/>
          <w:color w:val="0D0D0D" w:themeColor="text1" w:themeTint="F2"/>
        </w:rPr>
        <w:t xml:space="preserve"> and least intrusive.</w:t>
      </w:r>
    </w:p>
    <w:bookmarkEnd w:id="1"/>
    <w:p w14:paraId="022C97AA" w14:textId="5D39FFF8" w:rsidR="753716A8" w:rsidRPr="00681491" w:rsidRDefault="0B902528" w:rsidP="00F940FB">
      <w:pPr>
        <w:spacing w:before="60" w:after="60" w:line="276" w:lineRule="auto"/>
        <w:rPr>
          <w:rFonts w:ascii="Arial" w:hAnsi="Arial" w:cs="Arial"/>
          <w:b/>
          <w:bCs/>
          <w:u w:val="single"/>
        </w:rPr>
      </w:pPr>
      <w:r w:rsidRPr="00681491">
        <w:rPr>
          <w:rFonts w:ascii="Arial" w:hAnsi="Arial" w:cs="Arial"/>
          <w:b/>
        </w:rPr>
        <w:t>1-2</w:t>
      </w:r>
      <w:r w:rsidR="508C021F" w:rsidRPr="00681491">
        <w:rPr>
          <w:rFonts w:ascii="Arial" w:hAnsi="Arial" w:cs="Arial"/>
          <w:b/>
          <w:bCs/>
        </w:rPr>
        <w:t>.</w:t>
      </w:r>
      <w:r w:rsidRPr="00681491">
        <w:rPr>
          <w:rFonts w:ascii="Arial" w:hAnsi="Arial" w:cs="Arial"/>
          <w:b/>
        </w:rPr>
        <w:t xml:space="preserve"> </w:t>
      </w:r>
      <w:r w:rsidRPr="00681491">
        <w:rPr>
          <w:rFonts w:ascii="Arial" w:hAnsi="Arial" w:cs="Arial"/>
          <w:b/>
          <w:bCs/>
          <w:u w:val="single"/>
        </w:rPr>
        <w:t>Authority</w:t>
      </w:r>
      <w:r w:rsidR="2BCA561A" w:rsidRPr="00681491">
        <w:rPr>
          <w:rFonts w:ascii="Arial" w:hAnsi="Arial" w:cs="Arial"/>
          <w:b/>
          <w:bCs/>
          <w:u w:val="single"/>
        </w:rPr>
        <w:t>.</w:t>
      </w:r>
    </w:p>
    <w:p w14:paraId="1B30C3E9" w14:textId="073A5F74" w:rsidR="00F37664" w:rsidRPr="00681491" w:rsidRDefault="005261AC" w:rsidP="00580493">
      <w:pPr>
        <w:pStyle w:val="ListParagraph"/>
        <w:numPr>
          <w:ilvl w:val="0"/>
          <w:numId w:val="82"/>
        </w:numPr>
        <w:spacing w:before="60" w:after="60" w:line="240" w:lineRule="auto"/>
        <w:contextualSpacing w:val="0"/>
        <w:rPr>
          <w:rFonts w:ascii="Arial" w:eastAsia="Arial" w:hAnsi="Arial" w:cs="Arial"/>
          <w:u w:val="single"/>
        </w:rPr>
      </w:pPr>
      <w:r w:rsidRPr="00681491">
        <w:rPr>
          <w:rFonts w:ascii="Arial" w:hAnsi="Arial" w:cs="Arial"/>
        </w:rPr>
        <w:t>Sections</w:t>
      </w:r>
      <w:r w:rsidR="004B6021" w:rsidRPr="00681491">
        <w:rPr>
          <w:rFonts w:ascii="Arial" w:hAnsi="Arial" w:cs="Arial"/>
        </w:rPr>
        <w:t xml:space="preserve"> </w:t>
      </w:r>
      <w:r w:rsidRPr="00681491">
        <w:rPr>
          <w:rFonts w:ascii="Arial" w:hAnsi="Arial" w:cs="Arial"/>
        </w:rPr>
        <w:t>394.4573 and 394.4955</w:t>
      </w:r>
      <w:r w:rsidR="00176883" w:rsidRPr="00681491">
        <w:rPr>
          <w:rFonts w:ascii="Arial" w:hAnsi="Arial" w:cs="Arial"/>
        </w:rPr>
        <w:t>, Florida Statutes,</w:t>
      </w:r>
      <w:r w:rsidR="004B6021" w:rsidRPr="00681491">
        <w:rPr>
          <w:rFonts w:ascii="Arial" w:hAnsi="Arial" w:cs="Arial"/>
        </w:rPr>
        <w:t xml:space="preserve"> </w:t>
      </w:r>
      <w:r w:rsidR="00514EB0" w:rsidRPr="00681491">
        <w:rPr>
          <w:rFonts w:ascii="Arial" w:hAnsi="Arial" w:cs="Arial"/>
        </w:rPr>
        <w:t>p</w:t>
      </w:r>
      <w:r w:rsidRPr="00681491">
        <w:rPr>
          <w:rFonts w:ascii="Arial" w:hAnsi="Arial" w:cs="Arial"/>
        </w:rPr>
        <w:t xml:space="preserve">romote the development and effective implementation of a coordinated system of care. </w:t>
      </w:r>
    </w:p>
    <w:p w14:paraId="2A484726" w14:textId="656C971E" w:rsidR="00C04E54" w:rsidRPr="00681491" w:rsidRDefault="00044D9C" w:rsidP="00580493">
      <w:pPr>
        <w:pStyle w:val="ListParagraph"/>
        <w:numPr>
          <w:ilvl w:val="0"/>
          <w:numId w:val="82"/>
        </w:numPr>
        <w:spacing w:before="60" w:after="60" w:line="240" w:lineRule="auto"/>
        <w:contextualSpacing w:val="0"/>
        <w:rPr>
          <w:rFonts w:ascii="Arial" w:eastAsia="Arial" w:hAnsi="Arial" w:cs="Arial"/>
          <w:u w:val="single"/>
        </w:rPr>
      </w:pPr>
      <w:r w:rsidRPr="00681491">
        <w:rPr>
          <w:rFonts w:ascii="Arial" w:hAnsi="Arial" w:cs="Arial"/>
        </w:rPr>
        <w:t xml:space="preserve">Section </w:t>
      </w:r>
      <w:r w:rsidR="003940C1" w:rsidRPr="00681491">
        <w:rPr>
          <w:rFonts w:ascii="Arial" w:hAnsi="Arial" w:cs="Arial"/>
        </w:rPr>
        <w:t>20.195</w:t>
      </w:r>
      <w:r w:rsidR="00176883" w:rsidRPr="00681491">
        <w:rPr>
          <w:rFonts w:ascii="Arial" w:hAnsi="Arial" w:cs="Arial"/>
        </w:rPr>
        <w:t>, Florida Statutes,</w:t>
      </w:r>
      <w:r w:rsidR="008310B2" w:rsidRPr="00681491">
        <w:rPr>
          <w:rFonts w:ascii="Arial" w:hAnsi="Arial" w:cs="Arial"/>
        </w:rPr>
        <w:t xml:space="preserve"> </w:t>
      </w:r>
      <w:r w:rsidR="00514EB0" w:rsidRPr="00681491">
        <w:rPr>
          <w:rFonts w:ascii="Arial" w:hAnsi="Arial" w:cs="Arial"/>
        </w:rPr>
        <w:t>c</w:t>
      </w:r>
      <w:r w:rsidR="00725A1E" w:rsidRPr="00681491">
        <w:rPr>
          <w:rFonts w:ascii="Arial" w:hAnsi="Arial" w:cs="Arial"/>
        </w:rPr>
        <w:t>reat</w:t>
      </w:r>
      <w:r w:rsidR="00757879" w:rsidRPr="00681491">
        <w:rPr>
          <w:rFonts w:ascii="Arial" w:hAnsi="Arial" w:cs="Arial"/>
        </w:rPr>
        <w:t>e</w:t>
      </w:r>
      <w:r w:rsidR="00725A1E" w:rsidRPr="00681491">
        <w:rPr>
          <w:rFonts w:ascii="Arial" w:hAnsi="Arial" w:cs="Arial"/>
        </w:rPr>
        <w:t xml:space="preserve"> the State Opioid Settlement Trust Fund within the Department of Children and Families</w:t>
      </w:r>
      <w:r w:rsidR="00213499" w:rsidRPr="00681491">
        <w:rPr>
          <w:rFonts w:ascii="Arial" w:hAnsi="Arial" w:cs="Arial"/>
        </w:rPr>
        <w:t>.</w:t>
      </w:r>
    </w:p>
    <w:p w14:paraId="1592E09E" w14:textId="18CB62A2" w:rsidR="00A9752D" w:rsidRPr="00681491" w:rsidRDefault="00A55DF9" w:rsidP="00580493">
      <w:pPr>
        <w:pStyle w:val="ListParagraph"/>
        <w:numPr>
          <w:ilvl w:val="0"/>
          <w:numId w:val="82"/>
        </w:numPr>
        <w:spacing w:before="60" w:after="60" w:line="240" w:lineRule="auto"/>
        <w:contextualSpacing w:val="0"/>
        <w:rPr>
          <w:rFonts w:ascii="Arial" w:eastAsia="Arial" w:hAnsi="Arial" w:cs="Arial"/>
          <w:u w:val="single"/>
        </w:rPr>
      </w:pPr>
      <w:r w:rsidRPr="00681491">
        <w:rPr>
          <w:rFonts w:ascii="Arial" w:hAnsi="Arial" w:cs="Arial"/>
        </w:rPr>
        <w:t xml:space="preserve">Sections 394.4573, </w:t>
      </w:r>
      <w:r w:rsidR="00176883" w:rsidRPr="00681491">
        <w:rPr>
          <w:rFonts w:ascii="Arial" w:hAnsi="Arial" w:cs="Arial"/>
        </w:rPr>
        <w:t xml:space="preserve">and </w:t>
      </w:r>
      <w:r w:rsidRPr="00681491">
        <w:rPr>
          <w:rFonts w:ascii="Arial" w:hAnsi="Arial" w:cs="Arial"/>
        </w:rPr>
        <w:t>394.9082</w:t>
      </w:r>
      <w:r w:rsidR="00176883" w:rsidRPr="00681491">
        <w:rPr>
          <w:rFonts w:ascii="Arial" w:hAnsi="Arial" w:cs="Arial"/>
        </w:rPr>
        <w:t>, Florida Statutes</w:t>
      </w:r>
      <w:r w:rsidR="00DB1FBC" w:rsidRPr="00681491">
        <w:rPr>
          <w:rFonts w:ascii="Arial" w:hAnsi="Arial" w:cs="Arial"/>
        </w:rPr>
        <w:t xml:space="preserve">, establish the duties for the Department and the </w:t>
      </w:r>
      <w:r w:rsidR="00D264CC" w:rsidRPr="00681491">
        <w:rPr>
          <w:rFonts w:ascii="Arial" w:hAnsi="Arial" w:cs="Arial"/>
        </w:rPr>
        <w:t>Behavioral Health Managing Entities</w:t>
      </w:r>
      <w:r w:rsidR="007D6529" w:rsidRPr="00681491">
        <w:rPr>
          <w:rFonts w:ascii="Arial" w:hAnsi="Arial" w:cs="Arial"/>
        </w:rPr>
        <w:t xml:space="preserve"> in</w:t>
      </w:r>
      <w:r w:rsidR="00F1065A" w:rsidRPr="00681491">
        <w:rPr>
          <w:rFonts w:ascii="Arial" w:hAnsi="Arial" w:cs="Arial"/>
        </w:rPr>
        <w:t> plan</w:t>
      </w:r>
      <w:r w:rsidR="007D6529" w:rsidRPr="00681491">
        <w:rPr>
          <w:rFonts w:ascii="Arial" w:hAnsi="Arial" w:cs="Arial"/>
        </w:rPr>
        <w:t>ning</w:t>
      </w:r>
      <w:r w:rsidR="00F1065A" w:rsidRPr="00681491">
        <w:rPr>
          <w:rFonts w:ascii="Arial" w:hAnsi="Arial" w:cs="Arial"/>
        </w:rPr>
        <w:t xml:space="preserve">, </w:t>
      </w:r>
      <w:r w:rsidR="00664189" w:rsidRPr="00681491">
        <w:rPr>
          <w:rFonts w:ascii="Arial" w:hAnsi="Arial" w:cs="Arial"/>
        </w:rPr>
        <w:t xml:space="preserve">implementing, </w:t>
      </w:r>
      <w:r w:rsidR="00F1065A" w:rsidRPr="00681491">
        <w:rPr>
          <w:rFonts w:ascii="Arial" w:hAnsi="Arial" w:cs="Arial"/>
        </w:rPr>
        <w:t>coordinat</w:t>
      </w:r>
      <w:r w:rsidR="007D6529" w:rsidRPr="00681491">
        <w:rPr>
          <w:rFonts w:ascii="Arial" w:hAnsi="Arial" w:cs="Arial"/>
        </w:rPr>
        <w:t>ing</w:t>
      </w:r>
      <w:r w:rsidR="00F1065A" w:rsidRPr="00681491">
        <w:rPr>
          <w:rFonts w:ascii="Arial" w:hAnsi="Arial" w:cs="Arial"/>
        </w:rPr>
        <w:t>, and contract</w:t>
      </w:r>
      <w:r w:rsidR="007D6529" w:rsidRPr="00681491">
        <w:rPr>
          <w:rFonts w:ascii="Arial" w:hAnsi="Arial" w:cs="Arial"/>
        </w:rPr>
        <w:t>ing</w:t>
      </w:r>
      <w:r w:rsidR="00F1065A" w:rsidRPr="00681491">
        <w:rPr>
          <w:rFonts w:ascii="Arial" w:hAnsi="Arial" w:cs="Arial"/>
        </w:rPr>
        <w:t xml:space="preserve"> for the delivery of community </w:t>
      </w:r>
      <w:r w:rsidR="00050CCC">
        <w:rPr>
          <w:rFonts w:ascii="Arial" w:hAnsi="Arial" w:cs="Arial"/>
        </w:rPr>
        <w:t>SUD</w:t>
      </w:r>
      <w:r w:rsidR="007D6529" w:rsidRPr="00681491">
        <w:rPr>
          <w:rFonts w:ascii="Arial" w:hAnsi="Arial" w:cs="Arial"/>
        </w:rPr>
        <w:t xml:space="preserve"> </w:t>
      </w:r>
      <w:r w:rsidR="00F1065A" w:rsidRPr="00681491">
        <w:rPr>
          <w:rFonts w:ascii="Arial" w:hAnsi="Arial" w:cs="Arial"/>
        </w:rPr>
        <w:t>services</w:t>
      </w:r>
      <w:r w:rsidR="00213499" w:rsidRPr="00681491">
        <w:rPr>
          <w:rFonts w:ascii="Arial" w:hAnsi="Arial" w:cs="Arial"/>
        </w:rPr>
        <w:t>.</w:t>
      </w:r>
      <w:r w:rsidR="00F1065A" w:rsidRPr="00681491" w:rsidDel="00176883">
        <w:rPr>
          <w:rFonts w:ascii="Arial" w:hAnsi="Arial" w:cs="Arial"/>
        </w:rPr>
        <w:t xml:space="preserve"> </w:t>
      </w:r>
    </w:p>
    <w:p w14:paraId="624F1A6B" w14:textId="4D93A64F" w:rsidR="008A1806" w:rsidRPr="00681491" w:rsidRDefault="005A10B4" w:rsidP="00580493">
      <w:pPr>
        <w:pStyle w:val="ListParagraph"/>
        <w:numPr>
          <w:ilvl w:val="0"/>
          <w:numId w:val="82"/>
        </w:numPr>
        <w:spacing w:before="60" w:after="60" w:line="240" w:lineRule="auto"/>
        <w:contextualSpacing w:val="0"/>
        <w:rPr>
          <w:rFonts w:ascii="Arial" w:eastAsia="Arial" w:hAnsi="Arial" w:cs="Arial"/>
          <w:u w:val="single"/>
        </w:rPr>
      </w:pPr>
      <w:r w:rsidRPr="00681491">
        <w:rPr>
          <w:rFonts w:ascii="Arial" w:eastAsia="Arial" w:hAnsi="Arial" w:cs="Arial"/>
        </w:rPr>
        <w:t>Sections</w:t>
      </w:r>
      <w:r w:rsidR="00D4726D" w:rsidRPr="00681491">
        <w:rPr>
          <w:rFonts w:ascii="Arial" w:eastAsia="Arial" w:hAnsi="Arial" w:cs="Arial"/>
        </w:rPr>
        <w:t xml:space="preserve"> 397.335</w:t>
      </w:r>
      <w:r w:rsidR="000A5D51" w:rsidRPr="00681491">
        <w:rPr>
          <w:rFonts w:ascii="Arial" w:eastAsia="Arial" w:hAnsi="Arial" w:cs="Arial"/>
        </w:rPr>
        <w:t>, Florida Statutes</w:t>
      </w:r>
      <w:bookmarkStart w:id="3" w:name="_Hlk140585330"/>
      <w:r w:rsidR="000A5D51" w:rsidRPr="00681491">
        <w:rPr>
          <w:rFonts w:ascii="Arial" w:eastAsia="Arial" w:hAnsi="Arial" w:cs="Arial"/>
        </w:rPr>
        <w:t>,</w:t>
      </w:r>
      <w:r w:rsidR="00246E77" w:rsidRPr="00681491">
        <w:rPr>
          <w:rFonts w:ascii="Arial" w:eastAsia="Arial" w:hAnsi="Arial" w:cs="Arial"/>
        </w:rPr>
        <w:t xml:space="preserve"> </w:t>
      </w:r>
      <w:r w:rsidR="00514EB0" w:rsidRPr="00681491">
        <w:rPr>
          <w:rFonts w:ascii="Arial" w:eastAsia="Arial" w:hAnsi="Arial" w:cs="Arial"/>
        </w:rPr>
        <w:t>e</w:t>
      </w:r>
      <w:r w:rsidR="00746378" w:rsidRPr="00681491">
        <w:rPr>
          <w:rFonts w:ascii="Arial" w:eastAsia="Arial" w:hAnsi="Arial" w:cs="Arial"/>
        </w:rPr>
        <w:t>stablish the Statewide Council on Opioid Abatement within the Department of Children and Families</w:t>
      </w:r>
      <w:bookmarkEnd w:id="3"/>
      <w:r w:rsidR="007532FB" w:rsidRPr="00681491">
        <w:rPr>
          <w:rFonts w:ascii="Arial" w:eastAsia="Arial" w:hAnsi="Arial" w:cs="Arial"/>
        </w:rPr>
        <w:t>.</w:t>
      </w:r>
    </w:p>
    <w:p w14:paraId="056CB4F8" w14:textId="77777777" w:rsidR="00C95198" w:rsidRPr="00681491" w:rsidRDefault="00C95198" w:rsidP="00580493">
      <w:pPr>
        <w:pStyle w:val="ListParagraph"/>
        <w:spacing w:before="60" w:after="60" w:line="240" w:lineRule="auto"/>
        <w:contextualSpacing w:val="0"/>
        <w:rPr>
          <w:rFonts w:ascii="Arial" w:eastAsia="Arial" w:hAnsi="Arial" w:cs="Arial"/>
          <w:b/>
          <w:u w:val="single"/>
        </w:rPr>
      </w:pPr>
    </w:p>
    <w:p w14:paraId="1EAB0426" w14:textId="0A75652A" w:rsidR="50D3B7D4" w:rsidRPr="00681491" w:rsidRDefault="3AE45623" w:rsidP="00F940FB">
      <w:pPr>
        <w:spacing w:before="60" w:after="60" w:line="276" w:lineRule="auto"/>
        <w:rPr>
          <w:rFonts w:ascii="Arial" w:hAnsi="Arial" w:cs="Arial"/>
        </w:rPr>
      </w:pPr>
      <w:r w:rsidRPr="00681491">
        <w:rPr>
          <w:rFonts w:ascii="Arial" w:hAnsi="Arial" w:cs="Arial"/>
          <w:b/>
          <w:bCs/>
        </w:rPr>
        <w:t>1-</w:t>
      </w:r>
      <w:r w:rsidR="00C02DD7" w:rsidRPr="00681491">
        <w:rPr>
          <w:rFonts w:ascii="Arial" w:hAnsi="Arial" w:cs="Arial"/>
          <w:b/>
          <w:bCs/>
        </w:rPr>
        <w:t>3</w:t>
      </w:r>
      <w:r w:rsidRPr="00681491">
        <w:rPr>
          <w:rFonts w:ascii="Arial" w:hAnsi="Arial" w:cs="Arial"/>
          <w:b/>
          <w:bCs/>
        </w:rPr>
        <w:t>.</w:t>
      </w:r>
      <w:r w:rsidRPr="00681491">
        <w:rPr>
          <w:rFonts w:ascii="Arial" w:hAnsi="Arial" w:cs="Arial"/>
        </w:rPr>
        <w:t xml:space="preserve"> </w:t>
      </w:r>
      <w:r w:rsidRPr="00681491">
        <w:rPr>
          <w:rFonts w:ascii="Arial" w:hAnsi="Arial" w:cs="Arial"/>
          <w:b/>
          <w:bCs/>
          <w:u w:val="single"/>
        </w:rPr>
        <w:t xml:space="preserve">Opioid </w:t>
      </w:r>
      <w:r w:rsidR="000B461F" w:rsidRPr="00681491">
        <w:rPr>
          <w:rFonts w:ascii="Arial" w:hAnsi="Arial" w:cs="Arial"/>
          <w:b/>
          <w:bCs/>
          <w:u w:val="single"/>
        </w:rPr>
        <w:t xml:space="preserve">Abatement </w:t>
      </w:r>
      <w:r w:rsidRPr="00681491">
        <w:rPr>
          <w:rFonts w:ascii="Arial" w:hAnsi="Arial" w:cs="Arial"/>
          <w:b/>
          <w:bCs/>
          <w:u w:val="single"/>
        </w:rPr>
        <w:t>Intent.</w:t>
      </w:r>
    </w:p>
    <w:p w14:paraId="6638D953" w14:textId="0D3FAF93" w:rsidR="50D3B7D4" w:rsidRPr="00681491" w:rsidRDefault="005435C3">
      <w:pPr>
        <w:spacing w:before="60" w:after="60" w:line="240" w:lineRule="auto"/>
        <w:rPr>
          <w:rFonts w:ascii="Arial" w:hAnsi="Arial" w:cs="Arial"/>
        </w:rPr>
      </w:pPr>
      <w:r w:rsidRPr="00681491">
        <w:rPr>
          <w:rFonts w:ascii="Arial" w:hAnsi="Arial" w:cs="Arial"/>
        </w:rPr>
        <w:t>Th</w:t>
      </w:r>
      <w:r>
        <w:rPr>
          <w:rFonts w:ascii="Arial" w:hAnsi="Arial" w:cs="Arial"/>
        </w:rPr>
        <w:t>is</w:t>
      </w:r>
      <w:r w:rsidRPr="00681491">
        <w:rPr>
          <w:rFonts w:ascii="Arial" w:hAnsi="Arial" w:cs="Arial"/>
        </w:rPr>
        <w:t xml:space="preserve"> document outlines the purpose, goals, priority populations, implementation responsibilities</w:t>
      </w:r>
      <w:r>
        <w:rPr>
          <w:rFonts w:ascii="Arial" w:hAnsi="Arial" w:cs="Arial"/>
        </w:rPr>
        <w:t xml:space="preserve">, and </w:t>
      </w:r>
      <w:r w:rsidRPr="00681491">
        <w:rPr>
          <w:rFonts w:ascii="Arial" w:hAnsi="Arial" w:cs="Arial"/>
        </w:rPr>
        <w:t>the core competencies required for successful implementation</w:t>
      </w:r>
      <w:r>
        <w:rPr>
          <w:rFonts w:ascii="Arial" w:hAnsi="Arial" w:cs="Arial"/>
        </w:rPr>
        <w:t xml:space="preserve"> of opioid abatement strategies, services, and oversight</w:t>
      </w:r>
      <w:r w:rsidRPr="00681491">
        <w:rPr>
          <w:rFonts w:ascii="Arial" w:hAnsi="Arial" w:cs="Arial"/>
        </w:rPr>
        <w:t>.</w:t>
      </w:r>
      <w:r>
        <w:rPr>
          <w:rFonts w:ascii="Arial" w:hAnsi="Arial" w:cs="Arial"/>
        </w:rPr>
        <w:t xml:space="preserve"> </w:t>
      </w:r>
      <w:r w:rsidR="128ABF87" w:rsidRPr="00681491">
        <w:rPr>
          <w:rFonts w:ascii="Arial" w:hAnsi="Arial" w:cs="Arial"/>
        </w:rPr>
        <w:t xml:space="preserve">The </w:t>
      </w:r>
      <w:r w:rsidR="007304DB">
        <w:rPr>
          <w:rFonts w:ascii="Arial" w:hAnsi="Arial" w:cs="Arial"/>
        </w:rPr>
        <w:t xml:space="preserve">operating procedure </w:t>
      </w:r>
      <w:r w:rsidR="128ABF87" w:rsidRPr="00681491">
        <w:rPr>
          <w:rFonts w:ascii="Arial" w:hAnsi="Arial" w:cs="Arial"/>
        </w:rPr>
        <w:t>aims to expand access to evidence-based treatment and recovery services for individuals with opioid use and co-occurring mental health and substance use conditions</w:t>
      </w:r>
      <w:r w:rsidR="004D4DFD">
        <w:rPr>
          <w:rFonts w:ascii="Arial" w:hAnsi="Arial" w:cs="Arial"/>
        </w:rPr>
        <w:t xml:space="preserve"> </w:t>
      </w:r>
      <w:r w:rsidR="00DB6D20">
        <w:rPr>
          <w:rFonts w:ascii="Arial" w:hAnsi="Arial" w:cs="Arial"/>
        </w:rPr>
        <w:t xml:space="preserve">by providing requirements and guidelines for implementation. </w:t>
      </w:r>
      <w:r w:rsidR="004D4DFD">
        <w:rPr>
          <w:rFonts w:ascii="Arial" w:hAnsi="Arial" w:cs="Arial"/>
        </w:rPr>
        <w:t xml:space="preserve"> </w:t>
      </w:r>
    </w:p>
    <w:p w14:paraId="2BD52B05" w14:textId="3C48354A" w:rsidR="005435C3" w:rsidRDefault="005435C3" w:rsidP="005435C3">
      <w:pPr>
        <w:spacing w:before="60" w:after="60" w:line="240" w:lineRule="auto"/>
        <w:rPr>
          <w:rFonts w:ascii="Arial" w:hAnsi="Arial" w:cs="Arial"/>
          <w:b/>
          <w:bCs/>
        </w:rPr>
      </w:pPr>
    </w:p>
    <w:p w14:paraId="3931237C" w14:textId="42B63209" w:rsidR="005435C3" w:rsidRDefault="005435C3" w:rsidP="005435C3">
      <w:pPr>
        <w:spacing w:before="60" w:after="60" w:line="240" w:lineRule="auto"/>
        <w:rPr>
          <w:rFonts w:ascii="Arial" w:hAnsi="Arial" w:cs="Arial"/>
          <w:b/>
          <w:bCs/>
        </w:rPr>
      </w:pPr>
    </w:p>
    <w:p w14:paraId="62AA65B9" w14:textId="54DF820B" w:rsidR="005435C3" w:rsidRDefault="005435C3" w:rsidP="005435C3">
      <w:pPr>
        <w:spacing w:before="60" w:after="60" w:line="240" w:lineRule="auto"/>
        <w:rPr>
          <w:rFonts w:ascii="Arial" w:hAnsi="Arial" w:cs="Arial"/>
          <w:b/>
          <w:bCs/>
        </w:rPr>
      </w:pPr>
    </w:p>
    <w:p w14:paraId="1D8CB81D" w14:textId="77777777" w:rsidR="005435C3" w:rsidRDefault="005435C3" w:rsidP="005435C3">
      <w:pPr>
        <w:spacing w:before="60" w:after="60" w:line="240" w:lineRule="auto"/>
        <w:rPr>
          <w:rFonts w:ascii="Arial" w:hAnsi="Arial" w:cs="Arial"/>
          <w:b/>
          <w:bCs/>
        </w:rPr>
      </w:pPr>
    </w:p>
    <w:p w14:paraId="1E232385" w14:textId="2661A288" w:rsidR="000A71FC" w:rsidRPr="00681491" w:rsidRDefault="005435C3" w:rsidP="00171CDA">
      <w:pPr>
        <w:spacing w:before="60" w:after="60" w:line="276" w:lineRule="auto"/>
        <w:rPr>
          <w:rFonts w:ascii="Arial" w:hAnsi="Arial" w:cs="Arial"/>
        </w:rPr>
      </w:pPr>
      <w:r w:rsidRPr="00681491">
        <w:rPr>
          <w:rFonts w:ascii="Arial" w:hAnsi="Arial" w:cs="Arial"/>
          <w:b/>
          <w:bCs/>
        </w:rPr>
        <w:t>1-</w:t>
      </w:r>
      <w:r>
        <w:rPr>
          <w:rFonts w:ascii="Arial" w:hAnsi="Arial" w:cs="Arial"/>
          <w:b/>
          <w:bCs/>
        </w:rPr>
        <w:t>4</w:t>
      </w:r>
      <w:r w:rsidRPr="00681491">
        <w:rPr>
          <w:rFonts w:ascii="Arial" w:hAnsi="Arial" w:cs="Arial"/>
          <w:b/>
          <w:bCs/>
        </w:rPr>
        <w:t>.</w:t>
      </w:r>
      <w:r w:rsidRPr="00681491">
        <w:rPr>
          <w:rFonts w:ascii="Arial" w:hAnsi="Arial" w:cs="Arial"/>
        </w:rPr>
        <w:t xml:space="preserve"> </w:t>
      </w:r>
      <w:r>
        <w:rPr>
          <w:rFonts w:ascii="Arial" w:hAnsi="Arial" w:cs="Arial"/>
          <w:b/>
          <w:bCs/>
          <w:u w:val="single"/>
        </w:rPr>
        <w:t>Core Competencies</w:t>
      </w:r>
      <w:r w:rsidRPr="00681491">
        <w:rPr>
          <w:rFonts w:ascii="Arial" w:hAnsi="Arial" w:cs="Arial"/>
          <w:b/>
          <w:bCs/>
          <w:u w:val="single"/>
        </w:rPr>
        <w:t>.</w:t>
      </w:r>
    </w:p>
    <w:p w14:paraId="73CBC7B6" w14:textId="6A0A56BC" w:rsidR="00C505F8" w:rsidRPr="00681491" w:rsidRDefault="00C505F8" w:rsidP="00580493">
      <w:pPr>
        <w:spacing w:before="60" w:after="60" w:line="240" w:lineRule="auto"/>
        <w:rPr>
          <w:rFonts w:ascii="Arial" w:hAnsi="Arial" w:cs="Arial"/>
        </w:rPr>
      </w:pPr>
      <w:r w:rsidRPr="00681491">
        <w:rPr>
          <w:rFonts w:ascii="Arial" w:hAnsi="Arial" w:cs="Arial"/>
        </w:rPr>
        <w:t xml:space="preserve">The Department </w:t>
      </w:r>
      <w:r w:rsidR="00931AFF" w:rsidRPr="00681491">
        <w:rPr>
          <w:rFonts w:ascii="Arial" w:hAnsi="Arial" w:cs="Arial"/>
        </w:rPr>
        <w:t xml:space="preserve">has identified </w:t>
      </w:r>
      <w:r w:rsidRPr="00681491">
        <w:rPr>
          <w:rFonts w:ascii="Arial" w:hAnsi="Arial" w:cs="Arial"/>
        </w:rPr>
        <w:t xml:space="preserve">a set of guiding principles and core competencies that </w:t>
      </w:r>
      <w:r w:rsidR="00A21F7C" w:rsidRPr="00681491">
        <w:rPr>
          <w:rFonts w:ascii="Arial" w:hAnsi="Arial" w:cs="Arial"/>
        </w:rPr>
        <w:t xml:space="preserve">will </w:t>
      </w:r>
      <w:r w:rsidRPr="00681491">
        <w:rPr>
          <w:rFonts w:ascii="Arial" w:hAnsi="Arial" w:cs="Arial"/>
        </w:rPr>
        <w:t xml:space="preserve">be considered in service design. The guiding principles stipulate that service delivery is recovery-oriented, choice and needs driven, flexible, unconditional, and data driven. The successful implementation of </w:t>
      </w:r>
      <w:r w:rsidR="00A404A9">
        <w:rPr>
          <w:rFonts w:ascii="Arial" w:hAnsi="Arial" w:cs="Arial"/>
        </w:rPr>
        <w:t>a program or provision of</w:t>
      </w:r>
      <w:r w:rsidR="00A404A9" w:rsidRPr="00681491">
        <w:rPr>
          <w:rFonts w:ascii="Arial" w:hAnsi="Arial" w:cs="Arial"/>
        </w:rPr>
        <w:t xml:space="preserve"> </w:t>
      </w:r>
      <w:r w:rsidR="00A404A9">
        <w:rPr>
          <w:rFonts w:ascii="Arial" w:hAnsi="Arial" w:cs="Arial"/>
        </w:rPr>
        <w:t>services that support the Opioid Abatement strategies</w:t>
      </w:r>
      <w:r w:rsidRPr="00681491">
        <w:rPr>
          <w:rFonts w:ascii="Arial" w:hAnsi="Arial" w:cs="Arial"/>
        </w:rPr>
        <w:t xml:space="preserve"> require providers to possess core competencies, includ</w:t>
      </w:r>
      <w:r w:rsidR="00A404A9">
        <w:rPr>
          <w:rFonts w:ascii="Arial" w:hAnsi="Arial" w:cs="Arial"/>
        </w:rPr>
        <w:t>ing</w:t>
      </w:r>
      <w:r w:rsidRPr="00681491">
        <w:rPr>
          <w:rFonts w:ascii="Arial" w:hAnsi="Arial" w:cs="Arial"/>
        </w:rPr>
        <w:t>:</w:t>
      </w:r>
    </w:p>
    <w:p w14:paraId="6BB99909" w14:textId="068B5A89" w:rsidR="00C505F8" w:rsidRPr="00681491" w:rsidRDefault="00C505F8" w:rsidP="00580493">
      <w:pPr>
        <w:pStyle w:val="ListParagraph"/>
        <w:numPr>
          <w:ilvl w:val="0"/>
          <w:numId w:val="83"/>
        </w:numPr>
        <w:spacing w:before="60" w:after="60" w:line="240" w:lineRule="auto"/>
        <w:ind w:left="720"/>
        <w:rPr>
          <w:rFonts w:ascii="Arial" w:hAnsi="Arial" w:cs="Arial"/>
        </w:rPr>
      </w:pPr>
      <w:bookmarkStart w:id="4" w:name="_Hlk140408717"/>
      <w:r w:rsidRPr="00681491">
        <w:rPr>
          <w:rFonts w:ascii="Arial" w:hAnsi="Arial" w:cs="Arial"/>
        </w:rPr>
        <w:t>Ability to provide evidence-based services, including all forms of</w:t>
      </w:r>
      <w:r w:rsidR="009F775E" w:rsidRPr="00681491">
        <w:rPr>
          <w:rFonts w:ascii="Arial" w:hAnsi="Arial" w:cs="Arial"/>
        </w:rPr>
        <w:t xml:space="preserve"> </w:t>
      </w:r>
      <w:r w:rsidRPr="00681491">
        <w:rPr>
          <w:rFonts w:ascii="Arial" w:hAnsi="Arial" w:cs="Arial"/>
        </w:rPr>
        <w:t>M</w:t>
      </w:r>
      <w:r w:rsidR="00560D0B" w:rsidRPr="00681491">
        <w:rPr>
          <w:rFonts w:ascii="Arial" w:hAnsi="Arial" w:cs="Arial"/>
        </w:rPr>
        <w:t xml:space="preserve">edication </w:t>
      </w:r>
      <w:r w:rsidRPr="00681491">
        <w:rPr>
          <w:rFonts w:ascii="Arial" w:hAnsi="Arial" w:cs="Arial"/>
        </w:rPr>
        <w:t>A</w:t>
      </w:r>
      <w:r w:rsidR="00560D0B" w:rsidRPr="00681491">
        <w:rPr>
          <w:rFonts w:ascii="Arial" w:hAnsi="Arial" w:cs="Arial"/>
        </w:rPr>
        <w:t xml:space="preserve">ssisted </w:t>
      </w:r>
      <w:r w:rsidRPr="00681491">
        <w:rPr>
          <w:rFonts w:ascii="Arial" w:hAnsi="Arial" w:cs="Arial"/>
        </w:rPr>
        <w:t>T</w:t>
      </w:r>
      <w:r w:rsidR="00560D0B" w:rsidRPr="00681491">
        <w:rPr>
          <w:rFonts w:ascii="Arial" w:hAnsi="Arial" w:cs="Arial"/>
        </w:rPr>
        <w:t>reatment</w:t>
      </w:r>
      <w:r w:rsidRPr="00681491">
        <w:rPr>
          <w:rFonts w:ascii="Arial" w:hAnsi="Arial" w:cs="Arial"/>
        </w:rPr>
        <w:t xml:space="preserve"> </w:t>
      </w:r>
      <w:r w:rsidR="00D33AFA" w:rsidRPr="00681491">
        <w:rPr>
          <w:rFonts w:ascii="Arial" w:hAnsi="Arial" w:cs="Arial"/>
        </w:rPr>
        <w:t xml:space="preserve">for Opioid Use Disorder </w:t>
      </w:r>
      <w:r w:rsidR="00DC4A31">
        <w:rPr>
          <w:rFonts w:ascii="Arial" w:hAnsi="Arial" w:cs="Arial"/>
        </w:rPr>
        <w:t xml:space="preserve">(OUD) </w:t>
      </w:r>
      <w:r w:rsidRPr="00681491">
        <w:rPr>
          <w:rFonts w:ascii="Arial" w:hAnsi="Arial" w:cs="Arial"/>
        </w:rPr>
        <w:t>approved by the U.S. Food and Drug Administration</w:t>
      </w:r>
      <w:r w:rsidR="00D33AFA" w:rsidRPr="00681491">
        <w:rPr>
          <w:rFonts w:ascii="Arial" w:hAnsi="Arial" w:cs="Arial"/>
        </w:rPr>
        <w:t>, including but not limited to methadone, buprenorphine-based products, and naltrexone.</w:t>
      </w:r>
    </w:p>
    <w:bookmarkEnd w:id="4"/>
    <w:p w14:paraId="4A30DB4A" w14:textId="2065A5C2" w:rsidR="00C505F8" w:rsidRPr="00681491" w:rsidRDefault="00C505F8" w:rsidP="00580493">
      <w:pPr>
        <w:pStyle w:val="ListParagraph"/>
        <w:numPr>
          <w:ilvl w:val="0"/>
          <w:numId w:val="83"/>
        </w:numPr>
        <w:spacing w:before="60" w:after="60" w:line="240" w:lineRule="auto"/>
        <w:ind w:left="720"/>
        <w:rPr>
          <w:rFonts w:ascii="Arial" w:hAnsi="Arial" w:cs="Arial"/>
        </w:rPr>
      </w:pPr>
      <w:r w:rsidRPr="00681491">
        <w:rPr>
          <w:rFonts w:ascii="Arial" w:hAnsi="Arial" w:cs="Arial"/>
        </w:rPr>
        <w:t>Knowledge of trauma-informed care for individuals who have experienced trauma</w:t>
      </w:r>
      <w:r w:rsidR="007532FB" w:rsidRPr="00681491">
        <w:rPr>
          <w:rFonts w:ascii="Arial" w:hAnsi="Arial" w:cs="Arial"/>
        </w:rPr>
        <w:t>.</w:t>
      </w:r>
    </w:p>
    <w:p w14:paraId="4F598AD0" w14:textId="7694C21D" w:rsidR="00C505F8" w:rsidRPr="00681491" w:rsidRDefault="00C505F8" w:rsidP="00580493">
      <w:pPr>
        <w:pStyle w:val="ListParagraph"/>
        <w:numPr>
          <w:ilvl w:val="0"/>
          <w:numId w:val="83"/>
        </w:numPr>
        <w:spacing w:before="60" w:after="60" w:line="240" w:lineRule="auto"/>
        <w:ind w:left="720"/>
        <w:rPr>
          <w:rFonts w:ascii="Arial" w:hAnsi="Arial" w:cs="Arial"/>
        </w:rPr>
      </w:pPr>
      <w:r w:rsidRPr="00681491">
        <w:rPr>
          <w:rFonts w:ascii="Arial" w:hAnsi="Arial" w:cs="Arial"/>
        </w:rPr>
        <w:t>Ability to provide culturally appropriate services and programs</w:t>
      </w:r>
      <w:r w:rsidR="007532FB" w:rsidRPr="00681491">
        <w:rPr>
          <w:rFonts w:ascii="Arial" w:hAnsi="Arial" w:cs="Arial"/>
        </w:rPr>
        <w:t>.</w:t>
      </w:r>
      <w:r w:rsidRPr="00681491">
        <w:rPr>
          <w:rFonts w:ascii="Arial" w:hAnsi="Arial" w:cs="Arial"/>
        </w:rPr>
        <w:t xml:space="preserve"> </w:t>
      </w:r>
    </w:p>
    <w:p w14:paraId="392F1ABD" w14:textId="2EB1F83D" w:rsidR="00C505F8" w:rsidRPr="00681491" w:rsidRDefault="00C505F8" w:rsidP="00580493">
      <w:pPr>
        <w:pStyle w:val="ListParagraph"/>
        <w:numPr>
          <w:ilvl w:val="0"/>
          <w:numId w:val="83"/>
        </w:numPr>
        <w:spacing w:before="60" w:after="60" w:line="240" w:lineRule="auto"/>
        <w:ind w:left="720"/>
        <w:rPr>
          <w:rFonts w:ascii="Arial" w:hAnsi="Arial" w:cs="Arial"/>
        </w:rPr>
      </w:pPr>
      <w:r w:rsidRPr="00681491">
        <w:rPr>
          <w:rFonts w:ascii="Arial" w:hAnsi="Arial" w:cs="Arial"/>
        </w:rPr>
        <w:t>Knowledge of best practices for addressing the needs of criminal-justice-involved persons</w:t>
      </w:r>
      <w:r w:rsidR="007532FB" w:rsidRPr="00681491">
        <w:rPr>
          <w:rFonts w:ascii="Arial" w:hAnsi="Arial" w:cs="Arial"/>
        </w:rPr>
        <w:t>.</w:t>
      </w:r>
    </w:p>
    <w:p w14:paraId="48C929A1" w14:textId="029A8F96" w:rsidR="00C505F8" w:rsidRDefault="00C505F8" w:rsidP="00580493">
      <w:pPr>
        <w:pStyle w:val="ListParagraph"/>
        <w:numPr>
          <w:ilvl w:val="0"/>
          <w:numId w:val="83"/>
        </w:numPr>
        <w:spacing w:before="60" w:after="60" w:line="240" w:lineRule="auto"/>
        <w:ind w:left="720"/>
        <w:rPr>
          <w:rFonts w:ascii="Arial" w:hAnsi="Arial" w:cs="Arial"/>
        </w:rPr>
      </w:pPr>
      <w:r w:rsidRPr="00681491">
        <w:rPr>
          <w:rFonts w:ascii="Arial" w:hAnsi="Arial" w:cs="Arial"/>
        </w:rPr>
        <w:t xml:space="preserve">Knowledge of </w:t>
      </w:r>
      <w:r w:rsidR="00A404A9">
        <w:rPr>
          <w:rFonts w:ascii="Arial" w:hAnsi="Arial" w:cs="Arial"/>
        </w:rPr>
        <w:t>r</w:t>
      </w:r>
      <w:r w:rsidRPr="00681491">
        <w:rPr>
          <w:rFonts w:ascii="Arial" w:hAnsi="Arial" w:cs="Arial"/>
        </w:rPr>
        <w:t xml:space="preserve">ecovery </w:t>
      </w:r>
      <w:r w:rsidR="00A404A9">
        <w:rPr>
          <w:rFonts w:ascii="Arial" w:hAnsi="Arial" w:cs="Arial"/>
        </w:rPr>
        <w:t>m</w:t>
      </w:r>
      <w:r w:rsidRPr="00681491">
        <w:rPr>
          <w:rFonts w:ascii="Arial" w:hAnsi="Arial" w:cs="Arial"/>
        </w:rPr>
        <w:t>anagement best</w:t>
      </w:r>
      <w:r w:rsidR="00560D0B" w:rsidRPr="00681491">
        <w:rPr>
          <w:rFonts w:ascii="Arial" w:hAnsi="Arial" w:cs="Arial"/>
        </w:rPr>
        <w:t xml:space="preserve"> </w:t>
      </w:r>
      <w:r w:rsidRPr="00681491">
        <w:rPr>
          <w:rFonts w:ascii="Arial" w:hAnsi="Arial" w:cs="Arial"/>
        </w:rPr>
        <w:t>practices and ability to integrate core concepts and related service</w:t>
      </w:r>
      <w:r w:rsidR="00813601" w:rsidRPr="00681491">
        <w:rPr>
          <w:rFonts w:ascii="Arial" w:hAnsi="Arial" w:cs="Arial"/>
        </w:rPr>
        <w:t>s</w:t>
      </w:r>
      <w:r w:rsidRPr="00681491">
        <w:rPr>
          <w:rFonts w:ascii="Arial" w:hAnsi="Arial" w:cs="Arial"/>
        </w:rPr>
        <w:t xml:space="preserve">.  </w:t>
      </w:r>
    </w:p>
    <w:p w14:paraId="7E830E4F" w14:textId="77777777" w:rsidR="005435C3" w:rsidRPr="00681491" w:rsidRDefault="005435C3" w:rsidP="00171CDA">
      <w:pPr>
        <w:pStyle w:val="ListParagraph"/>
        <w:spacing w:before="60" w:after="60" w:line="240" w:lineRule="auto"/>
        <w:rPr>
          <w:rFonts w:ascii="Arial" w:hAnsi="Arial" w:cs="Arial"/>
        </w:rPr>
      </w:pPr>
    </w:p>
    <w:p w14:paraId="6BB310BE" w14:textId="0D80130B" w:rsidR="005435C3" w:rsidRDefault="005435C3" w:rsidP="005435C3">
      <w:pPr>
        <w:spacing w:before="60" w:after="60" w:line="240" w:lineRule="auto"/>
        <w:rPr>
          <w:rFonts w:ascii="Arial" w:hAnsi="Arial" w:cs="Arial"/>
        </w:rPr>
      </w:pPr>
      <w:r>
        <w:rPr>
          <w:rFonts w:ascii="Arial" w:hAnsi="Arial" w:cs="Arial"/>
        </w:rPr>
        <w:t xml:space="preserve">The Department will review and update core competencies based on data and evolving best practices. </w:t>
      </w:r>
    </w:p>
    <w:p w14:paraId="67DE59DC" w14:textId="77777777" w:rsidR="005435C3" w:rsidRPr="00171CDA" w:rsidRDefault="005435C3" w:rsidP="00171CDA">
      <w:pPr>
        <w:spacing w:before="60" w:after="60" w:line="240" w:lineRule="auto"/>
        <w:rPr>
          <w:rFonts w:ascii="Arial" w:hAnsi="Arial" w:cs="Arial"/>
        </w:rPr>
      </w:pPr>
    </w:p>
    <w:p w14:paraId="3DFF32E2" w14:textId="33B03282" w:rsidR="00AD1A8A" w:rsidRDefault="72B8EDCA" w:rsidP="00171CDA">
      <w:pPr>
        <w:spacing w:before="60" w:after="60" w:line="276" w:lineRule="auto"/>
        <w:rPr>
          <w:rFonts w:ascii="Arial" w:hAnsi="Arial" w:cs="Arial"/>
          <w:b/>
          <w:bCs/>
          <w:u w:val="single"/>
        </w:rPr>
      </w:pPr>
      <w:r w:rsidRPr="00681491">
        <w:rPr>
          <w:rFonts w:ascii="Arial" w:hAnsi="Arial" w:cs="Arial"/>
          <w:b/>
          <w:bCs/>
        </w:rPr>
        <w:t>1-</w:t>
      </w:r>
      <w:r w:rsidR="0051638A">
        <w:rPr>
          <w:rFonts w:ascii="Arial" w:hAnsi="Arial" w:cs="Arial"/>
          <w:b/>
          <w:bCs/>
        </w:rPr>
        <w:t>5</w:t>
      </w:r>
      <w:r w:rsidRPr="00681491">
        <w:rPr>
          <w:rFonts w:ascii="Arial" w:hAnsi="Arial" w:cs="Arial"/>
          <w:b/>
          <w:bCs/>
        </w:rPr>
        <w:t>.</w:t>
      </w:r>
      <w:r w:rsidRPr="00681491">
        <w:rPr>
          <w:rFonts w:ascii="Arial" w:hAnsi="Arial" w:cs="Arial"/>
        </w:rPr>
        <w:t xml:space="preserve"> </w:t>
      </w:r>
      <w:r w:rsidRPr="00681491">
        <w:rPr>
          <w:rFonts w:ascii="Arial" w:hAnsi="Arial" w:cs="Arial"/>
          <w:b/>
          <w:bCs/>
          <w:u w:val="single"/>
        </w:rPr>
        <w:t xml:space="preserve">Opioid </w:t>
      </w:r>
      <w:r w:rsidR="00CF49AE" w:rsidRPr="00681491">
        <w:rPr>
          <w:rFonts w:ascii="Arial" w:hAnsi="Arial" w:cs="Arial"/>
          <w:b/>
          <w:bCs/>
          <w:u w:val="single"/>
        </w:rPr>
        <w:t xml:space="preserve">Abatement </w:t>
      </w:r>
      <w:r w:rsidRPr="00681491">
        <w:rPr>
          <w:rFonts w:ascii="Arial" w:hAnsi="Arial" w:cs="Arial"/>
          <w:b/>
          <w:bCs/>
          <w:u w:val="single"/>
        </w:rPr>
        <w:t>Goals.</w:t>
      </w:r>
    </w:p>
    <w:p w14:paraId="1DEEF44E" w14:textId="3ED83C40" w:rsidR="000B1B69" w:rsidRPr="000B1B69" w:rsidRDefault="000B1B69" w:rsidP="00580493">
      <w:pPr>
        <w:spacing w:before="60" w:after="60" w:line="240" w:lineRule="auto"/>
        <w:rPr>
          <w:rFonts w:ascii="Arial" w:hAnsi="Arial" w:cs="Arial"/>
        </w:rPr>
      </w:pPr>
      <w:r>
        <w:rPr>
          <w:rFonts w:ascii="Arial" w:hAnsi="Arial" w:cs="Arial"/>
        </w:rPr>
        <w:t xml:space="preserve">Opioid abatement goals will be monitored </w:t>
      </w:r>
      <w:r w:rsidR="003B0E48">
        <w:rPr>
          <w:rFonts w:ascii="Arial" w:hAnsi="Arial" w:cs="Arial"/>
        </w:rPr>
        <w:t xml:space="preserve">through </w:t>
      </w:r>
      <w:r w:rsidR="00394303">
        <w:rPr>
          <w:rFonts w:ascii="Arial" w:hAnsi="Arial" w:cs="Arial"/>
        </w:rPr>
        <w:t>data collection</w:t>
      </w:r>
      <w:r w:rsidR="000D2626">
        <w:rPr>
          <w:rFonts w:ascii="Arial" w:hAnsi="Arial" w:cs="Arial"/>
        </w:rPr>
        <w:t>, data reporting and performance measures.</w:t>
      </w:r>
      <w:r>
        <w:rPr>
          <w:rFonts w:ascii="Arial" w:hAnsi="Arial" w:cs="Arial"/>
        </w:rPr>
        <w:t xml:space="preserve"> </w:t>
      </w:r>
      <w:r w:rsidR="00143C80">
        <w:rPr>
          <w:rFonts w:ascii="Arial" w:hAnsi="Arial" w:cs="Arial"/>
        </w:rPr>
        <w:t xml:space="preserve"> Goals are as follows:</w:t>
      </w:r>
    </w:p>
    <w:p w14:paraId="024FE850" w14:textId="67D7A746" w:rsidR="00AD1A8A" w:rsidRPr="00681491" w:rsidRDefault="438EF872" w:rsidP="00171CDA">
      <w:pPr>
        <w:pStyle w:val="ListParagraph"/>
        <w:numPr>
          <w:ilvl w:val="0"/>
          <w:numId w:val="84"/>
        </w:numPr>
        <w:spacing w:before="60" w:after="60" w:line="240" w:lineRule="auto"/>
        <w:ind w:left="720"/>
        <w:rPr>
          <w:rFonts w:ascii="Arial" w:hAnsi="Arial" w:cs="Arial"/>
        </w:rPr>
      </w:pPr>
      <w:r w:rsidRPr="00681491">
        <w:rPr>
          <w:rFonts w:ascii="Arial" w:hAnsi="Arial" w:cs="Arial"/>
        </w:rPr>
        <w:t>Expand availability of treatment</w:t>
      </w:r>
      <w:r w:rsidR="007532FB" w:rsidRPr="00681491">
        <w:rPr>
          <w:rFonts w:ascii="Arial" w:hAnsi="Arial" w:cs="Arial"/>
        </w:rPr>
        <w:t>.</w:t>
      </w:r>
      <w:r w:rsidRPr="00681491">
        <w:rPr>
          <w:rFonts w:ascii="Arial" w:hAnsi="Arial" w:cs="Arial"/>
        </w:rPr>
        <w:t xml:space="preserve"> </w:t>
      </w:r>
    </w:p>
    <w:p w14:paraId="4E90013B" w14:textId="43F8C1A2" w:rsidR="00AD1A8A" w:rsidRPr="00681491" w:rsidRDefault="438EF872" w:rsidP="00171CDA">
      <w:pPr>
        <w:pStyle w:val="ListParagraph"/>
        <w:numPr>
          <w:ilvl w:val="0"/>
          <w:numId w:val="84"/>
        </w:numPr>
        <w:spacing w:before="60" w:after="60" w:line="240" w:lineRule="auto"/>
        <w:ind w:left="720"/>
        <w:rPr>
          <w:rFonts w:ascii="Arial" w:hAnsi="Arial" w:cs="Arial"/>
        </w:rPr>
      </w:pPr>
      <w:r w:rsidRPr="00681491">
        <w:rPr>
          <w:rFonts w:ascii="Arial" w:hAnsi="Arial" w:cs="Arial"/>
        </w:rPr>
        <w:t xml:space="preserve">Support evidence-based services that adhere to the </w:t>
      </w:r>
      <w:r w:rsidR="009007BC" w:rsidRPr="00681491">
        <w:rPr>
          <w:rFonts w:ascii="Arial" w:hAnsi="Arial" w:cs="Arial"/>
        </w:rPr>
        <w:t>American Society of Addiction Medicine (</w:t>
      </w:r>
      <w:r w:rsidRPr="00681491">
        <w:rPr>
          <w:rFonts w:ascii="Arial" w:hAnsi="Arial" w:cs="Arial"/>
        </w:rPr>
        <w:t>ASAM</w:t>
      </w:r>
      <w:r w:rsidR="009007BC" w:rsidRPr="00681491">
        <w:rPr>
          <w:rFonts w:ascii="Arial" w:hAnsi="Arial" w:cs="Arial"/>
        </w:rPr>
        <w:t>)</w:t>
      </w:r>
      <w:r w:rsidRPr="00681491">
        <w:rPr>
          <w:rFonts w:ascii="Arial" w:hAnsi="Arial" w:cs="Arial"/>
        </w:rPr>
        <w:t xml:space="preserve"> continuum of care</w:t>
      </w:r>
      <w:r w:rsidR="007532FB" w:rsidRPr="00681491">
        <w:rPr>
          <w:rFonts w:ascii="Arial" w:hAnsi="Arial" w:cs="Arial"/>
        </w:rPr>
        <w:t>.</w:t>
      </w:r>
      <w:r w:rsidRPr="00681491">
        <w:rPr>
          <w:rFonts w:ascii="Arial" w:hAnsi="Arial" w:cs="Arial"/>
        </w:rPr>
        <w:t xml:space="preserve"> </w:t>
      </w:r>
    </w:p>
    <w:p w14:paraId="058C08CF" w14:textId="0AC10D07" w:rsidR="00AD1A8A" w:rsidRPr="00681491" w:rsidRDefault="438EF872" w:rsidP="00171CDA">
      <w:pPr>
        <w:pStyle w:val="ListParagraph"/>
        <w:numPr>
          <w:ilvl w:val="0"/>
          <w:numId w:val="84"/>
        </w:numPr>
        <w:spacing w:before="60" w:after="60" w:line="240" w:lineRule="auto"/>
        <w:ind w:left="720"/>
        <w:rPr>
          <w:rFonts w:ascii="Arial" w:hAnsi="Arial" w:cs="Arial"/>
        </w:rPr>
      </w:pPr>
      <w:r w:rsidRPr="00681491">
        <w:rPr>
          <w:rFonts w:ascii="Arial" w:hAnsi="Arial" w:cs="Arial"/>
        </w:rPr>
        <w:t>Improve oversight of Opioid Treatment Programs (OTPs) to assure evidence-based or evidence-informed practices</w:t>
      </w:r>
      <w:r w:rsidR="007532FB" w:rsidRPr="00681491">
        <w:rPr>
          <w:rFonts w:ascii="Arial" w:hAnsi="Arial" w:cs="Arial"/>
        </w:rPr>
        <w:t>.</w:t>
      </w:r>
    </w:p>
    <w:p w14:paraId="683AA58B" w14:textId="39292A0F" w:rsidR="00AD1A8A" w:rsidRPr="00681491" w:rsidRDefault="438EF872" w:rsidP="00171CDA">
      <w:pPr>
        <w:pStyle w:val="ListParagraph"/>
        <w:numPr>
          <w:ilvl w:val="0"/>
          <w:numId w:val="84"/>
        </w:numPr>
        <w:spacing w:before="60" w:after="60" w:line="240" w:lineRule="auto"/>
        <w:ind w:left="720"/>
        <w:rPr>
          <w:rFonts w:ascii="Arial" w:hAnsi="Arial" w:cs="Arial"/>
        </w:rPr>
      </w:pPr>
      <w:r w:rsidRPr="00681491">
        <w:rPr>
          <w:rFonts w:ascii="Arial" w:hAnsi="Arial" w:cs="Arial"/>
        </w:rPr>
        <w:t>Provide comprehensive wrap-around services</w:t>
      </w:r>
      <w:r w:rsidR="007532FB" w:rsidRPr="00681491">
        <w:rPr>
          <w:rFonts w:ascii="Arial" w:hAnsi="Arial" w:cs="Arial"/>
        </w:rPr>
        <w:t>.</w:t>
      </w:r>
      <w:r w:rsidRPr="00681491">
        <w:rPr>
          <w:rFonts w:ascii="Arial" w:hAnsi="Arial" w:cs="Arial"/>
        </w:rPr>
        <w:t xml:space="preserve"> </w:t>
      </w:r>
    </w:p>
    <w:p w14:paraId="2CEDB61D" w14:textId="7B3F62DA" w:rsidR="00AD1A8A" w:rsidRPr="00681491" w:rsidRDefault="438EF872" w:rsidP="00171CDA">
      <w:pPr>
        <w:pStyle w:val="ListParagraph"/>
        <w:numPr>
          <w:ilvl w:val="0"/>
          <w:numId w:val="84"/>
        </w:numPr>
        <w:spacing w:before="60" w:after="60" w:line="240" w:lineRule="auto"/>
        <w:ind w:left="720"/>
        <w:rPr>
          <w:rFonts w:ascii="Arial" w:hAnsi="Arial" w:cs="Arial"/>
        </w:rPr>
      </w:pPr>
      <w:r w:rsidRPr="00681491">
        <w:rPr>
          <w:rFonts w:ascii="Arial" w:hAnsi="Arial" w:cs="Arial"/>
        </w:rPr>
        <w:t>Support workforce development for addiction professionals</w:t>
      </w:r>
      <w:r w:rsidR="007532FB" w:rsidRPr="00681491">
        <w:rPr>
          <w:rFonts w:ascii="Arial" w:hAnsi="Arial" w:cs="Arial"/>
        </w:rPr>
        <w:t>.</w:t>
      </w:r>
      <w:r w:rsidRPr="00681491">
        <w:rPr>
          <w:rFonts w:ascii="Arial" w:hAnsi="Arial" w:cs="Arial"/>
        </w:rPr>
        <w:t xml:space="preserve"> </w:t>
      </w:r>
    </w:p>
    <w:p w14:paraId="57C029C5" w14:textId="7CEFB318" w:rsidR="0061193D" w:rsidRPr="00681491" w:rsidRDefault="438EF872" w:rsidP="00171CDA">
      <w:pPr>
        <w:pStyle w:val="ListParagraph"/>
        <w:numPr>
          <w:ilvl w:val="0"/>
          <w:numId w:val="84"/>
        </w:numPr>
        <w:spacing w:before="60" w:after="60" w:line="240" w:lineRule="auto"/>
        <w:ind w:left="720"/>
        <w:rPr>
          <w:rFonts w:ascii="Arial" w:hAnsi="Arial" w:cs="Arial"/>
        </w:rPr>
      </w:pPr>
      <w:r w:rsidRPr="00681491">
        <w:rPr>
          <w:rFonts w:ascii="Arial" w:hAnsi="Arial" w:cs="Arial"/>
        </w:rPr>
        <w:t xml:space="preserve">Support stigma reduction efforts regarding </w:t>
      </w:r>
      <w:r w:rsidR="00A404A9">
        <w:rPr>
          <w:rFonts w:ascii="Arial" w:hAnsi="Arial" w:cs="Arial"/>
        </w:rPr>
        <w:t xml:space="preserve">help seeking behavior, </w:t>
      </w:r>
      <w:r w:rsidRPr="00681491">
        <w:rPr>
          <w:rFonts w:ascii="Arial" w:hAnsi="Arial" w:cs="Arial"/>
        </w:rPr>
        <w:t>treatment</w:t>
      </w:r>
      <w:r w:rsidR="00A404A9">
        <w:rPr>
          <w:rFonts w:ascii="Arial" w:hAnsi="Arial" w:cs="Arial"/>
        </w:rPr>
        <w:t>,</w:t>
      </w:r>
      <w:r w:rsidRPr="00681491">
        <w:rPr>
          <w:rFonts w:ascii="Arial" w:hAnsi="Arial" w:cs="Arial"/>
        </w:rPr>
        <w:t xml:space="preserve"> and support</w:t>
      </w:r>
      <w:r w:rsidR="007532FB" w:rsidRPr="00681491">
        <w:rPr>
          <w:rFonts w:ascii="Arial" w:hAnsi="Arial" w:cs="Arial"/>
        </w:rPr>
        <w:t>.</w:t>
      </w:r>
      <w:r w:rsidRPr="00681491">
        <w:rPr>
          <w:rFonts w:ascii="Arial" w:hAnsi="Arial" w:cs="Arial"/>
        </w:rPr>
        <w:t xml:space="preserve">  </w:t>
      </w:r>
    </w:p>
    <w:p w14:paraId="44C70838" w14:textId="0603B840" w:rsidR="00712096" w:rsidRPr="00681491" w:rsidRDefault="438EF872" w:rsidP="00580493">
      <w:pPr>
        <w:pStyle w:val="ListParagraph"/>
        <w:spacing w:before="60" w:after="60" w:line="240" w:lineRule="auto"/>
        <w:ind w:left="1080"/>
        <w:contextualSpacing w:val="0"/>
        <w:rPr>
          <w:rFonts w:ascii="Arial" w:hAnsi="Arial" w:cs="Arial"/>
        </w:rPr>
      </w:pPr>
      <w:r w:rsidRPr="00681491">
        <w:rPr>
          <w:rFonts w:ascii="Arial" w:hAnsi="Arial" w:cs="Arial"/>
        </w:rPr>
        <w:t xml:space="preserve"> </w:t>
      </w:r>
    </w:p>
    <w:p w14:paraId="57E38639" w14:textId="37243907" w:rsidR="00C919BA" w:rsidRPr="00681491" w:rsidRDefault="0567C57F" w:rsidP="00580493">
      <w:pPr>
        <w:spacing w:before="60" w:after="60" w:line="240" w:lineRule="auto"/>
        <w:rPr>
          <w:rFonts w:ascii="Arial" w:hAnsi="Arial" w:cs="Arial"/>
          <w:b/>
          <w:bCs/>
          <w:u w:val="single"/>
        </w:rPr>
      </w:pPr>
      <w:r w:rsidRPr="00681491">
        <w:rPr>
          <w:rFonts w:ascii="Arial" w:hAnsi="Arial" w:cs="Arial"/>
          <w:b/>
          <w:bCs/>
        </w:rPr>
        <w:t>1-</w:t>
      </w:r>
      <w:r w:rsidR="0051638A">
        <w:rPr>
          <w:rFonts w:ascii="Arial" w:hAnsi="Arial" w:cs="Arial"/>
          <w:b/>
          <w:bCs/>
        </w:rPr>
        <w:t>6</w:t>
      </w:r>
      <w:r w:rsidRPr="00681491">
        <w:rPr>
          <w:rFonts w:ascii="Arial" w:hAnsi="Arial" w:cs="Arial"/>
          <w:b/>
          <w:bCs/>
        </w:rPr>
        <w:t xml:space="preserve">. </w:t>
      </w:r>
      <w:r w:rsidR="64A7FCE6" w:rsidRPr="00681491">
        <w:rPr>
          <w:rFonts w:ascii="Arial" w:hAnsi="Arial" w:cs="Arial"/>
          <w:b/>
          <w:bCs/>
          <w:u w:val="single"/>
        </w:rPr>
        <w:t>Definition</w:t>
      </w:r>
      <w:r w:rsidR="534185EC" w:rsidRPr="00681491">
        <w:rPr>
          <w:rFonts w:ascii="Arial" w:hAnsi="Arial" w:cs="Arial"/>
          <w:b/>
          <w:bCs/>
          <w:u w:val="single"/>
        </w:rPr>
        <w:t>s</w:t>
      </w:r>
      <w:r w:rsidR="3C7F401D" w:rsidRPr="00681491">
        <w:rPr>
          <w:rFonts w:ascii="Arial" w:hAnsi="Arial" w:cs="Arial"/>
          <w:b/>
          <w:bCs/>
          <w:u w:val="single"/>
        </w:rPr>
        <w:t>.</w:t>
      </w:r>
    </w:p>
    <w:p w14:paraId="381761AD" w14:textId="2AD65B98" w:rsidR="00073DFC" w:rsidRPr="00681491" w:rsidRDefault="00073DFC" w:rsidP="00580493">
      <w:pPr>
        <w:pStyle w:val="ListParagraph"/>
        <w:numPr>
          <w:ilvl w:val="0"/>
          <w:numId w:val="85"/>
        </w:numPr>
        <w:spacing w:before="60" w:after="60" w:line="240" w:lineRule="auto"/>
        <w:rPr>
          <w:rFonts w:ascii="Arial" w:hAnsi="Arial" w:cs="Arial"/>
        </w:rPr>
      </w:pPr>
      <w:r w:rsidRPr="00681491">
        <w:rPr>
          <w:rFonts w:ascii="Arial" w:hAnsi="Arial" w:cs="Arial"/>
          <w:b/>
          <w:bCs/>
          <w:u w:val="single"/>
        </w:rPr>
        <w:t>Abatement</w:t>
      </w:r>
      <w:r w:rsidRPr="00681491">
        <w:rPr>
          <w:rFonts w:ascii="Arial" w:hAnsi="Arial" w:cs="Arial"/>
        </w:rPr>
        <w:t xml:space="preserve"> </w:t>
      </w:r>
      <w:r w:rsidR="00757879" w:rsidRPr="00681491">
        <w:rPr>
          <w:rFonts w:ascii="Arial" w:hAnsi="Arial" w:cs="Arial"/>
        </w:rPr>
        <w:t>is t</w:t>
      </w:r>
      <w:r w:rsidRPr="00681491">
        <w:rPr>
          <w:rFonts w:ascii="Arial" w:hAnsi="Arial" w:cs="Arial"/>
        </w:rPr>
        <w:t xml:space="preserve">he </w:t>
      </w:r>
      <w:r w:rsidR="007304DB">
        <w:rPr>
          <w:rFonts w:ascii="Arial" w:hAnsi="Arial" w:cs="Arial"/>
        </w:rPr>
        <w:t xml:space="preserve">prevention, </w:t>
      </w:r>
      <w:r w:rsidRPr="00681491">
        <w:rPr>
          <w:rFonts w:ascii="Arial" w:hAnsi="Arial" w:cs="Arial"/>
        </w:rPr>
        <w:t>reduction</w:t>
      </w:r>
      <w:r w:rsidR="00A404A9">
        <w:rPr>
          <w:rFonts w:ascii="Arial" w:hAnsi="Arial" w:cs="Arial"/>
        </w:rPr>
        <w:t>,</w:t>
      </w:r>
      <w:r w:rsidRPr="00681491">
        <w:rPr>
          <w:rFonts w:ascii="Arial" w:hAnsi="Arial" w:cs="Arial"/>
        </w:rPr>
        <w:t xml:space="preserve"> or elimination of opioid use through the implementation of prevention, treatment, and recovery initiatives.</w:t>
      </w:r>
    </w:p>
    <w:p w14:paraId="1F1FC86C" w14:textId="6941653F" w:rsidR="00143C80" w:rsidRDefault="00143C80" w:rsidP="00580493">
      <w:pPr>
        <w:pStyle w:val="ListParagraph"/>
        <w:numPr>
          <w:ilvl w:val="0"/>
          <w:numId w:val="85"/>
        </w:numPr>
        <w:rPr>
          <w:rFonts w:ascii="Arial" w:hAnsi="Arial" w:cs="Arial"/>
        </w:rPr>
      </w:pPr>
      <w:r>
        <w:rPr>
          <w:rFonts w:ascii="Arial" w:hAnsi="Arial" w:cs="Arial"/>
          <w:b/>
          <w:bCs/>
          <w:u w:val="single"/>
        </w:rPr>
        <w:t xml:space="preserve">Evidence-Based Practice </w:t>
      </w:r>
      <w:r>
        <w:rPr>
          <w:rFonts w:ascii="Arial" w:hAnsi="Arial" w:cs="Arial"/>
        </w:rPr>
        <w:t xml:space="preserve">are skills, techniques, and strategies that have been proven to work through experimental research studies or large-scale research field studies. </w:t>
      </w:r>
    </w:p>
    <w:p w14:paraId="5D2D71C8" w14:textId="5F43D136" w:rsidR="00143C80" w:rsidRDefault="00143C80" w:rsidP="00143C80">
      <w:pPr>
        <w:pStyle w:val="ListParagraph"/>
        <w:numPr>
          <w:ilvl w:val="0"/>
          <w:numId w:val="85"/>
        </w:numPr>
        <w:rPr>
          <w:rFonts w:ascii="Arial" w:hAnsi="Arial" w:cs="Arial"/>
        </w:rPr>
      </w:pPr>
      <w:r>
        <w:rPr>
          <w:rFonts w:ascii="Arial" w:hAnsi="Arial" w:cs="Arial"/>
          <w:b/>
          <w:bCs/>
          <w:u w:val="single"/>
        </w:rPr>
        <w:t xml:space="preserve">Evidence-Informed Practice </w:t>
      </w:r>
      <w:r>
        <w:rPr>
          <w:rFonts w:ascii="Arial" w:hAnsi="Arial" w:cs="Arial"/>
        </w:rPr>
        <w:t xml:space="preserve">is </w:t>
      </w:r>
      <w:r w:rsidR="0051638A">
        <w:rPr>
          <w:rFonts w:ascii="Arial" w:hAnsi="Arial" w:cs="Arial"/>
        </w:rPr>
        <w:t xml:space="preserve">an approach that shows promise, </w:t>
      </w:r>
      <w:proofErr w:type="gramStart"/>
      <w:r w:rsidR="0051638A">
        <w:rPr>
          <w:rFonts w:ascii="Arial" w:hAnsi="Arial" w:cs="Arial"/>
        </w:rPr>
        <w:t>however</w:t>
      </w:r>
      <w:proofErr w:type="gramEnd"/>
      <w:r w:rsidR="0051638A">
        <w:rPr>
          <w:rFonts w:ascii="Arial" w:hAnsi="Arial" w:cs="Arial"/>
        </w:rPr>
        <w:t xml:space="preserve"> lacks the research in controlled settings to prove effectiveness across a wide range of settings and people.  </w:t>
      </w:r>
    </w:p>
    <w:p w14:paraId="0ADC1F9B" w14:textId="563227CB" w:rsidR="002A7478" w:rsidRPr="00F940FB" w:rsidRDefault="2DB7D0DA" w:rsidP="00143C80">
      <w:pPr>
        <w:pStyle w:val="ListParagraph"/>
        <w:numPr>
          <w:ilvl w:val="0"/>
          <w:numId w:val="85"/>
        </w:numPr>
        <w:rPr>
          <w:rFonts w:ascii="Arial" w:hAnsi="Arial" w:cs="Arial"/>
        </w:rPr>
      </w:pPr>
      <w:r w:rsidRPr="00F940FB">
        <w:rPr>
          <w:rFonts w:ascii="Arial" w:hAnsi="Arial" w:cs="Arial"/>
          <w:b/>
          <w:bCs/>
          <w:u w:val="single"/>
        </w:rPr>
        <w:t>Local Government</w:t>
      </w:r>
      <w:r w:rsidRPr="00F940FB">
        <w:rPr>
          <w:rFonts w:ascii="Arial" w:hAnsi="Arial" w:cs="Arial"/>
        </w:rPr>
        <w:t xml:space="preserve"> mean</w:t>
      </w:r>
      <w:r w:rsidR="00A21F7C" w:rsidRPr="00F940FB">
        <w:rPr>
          <w:rFonts w:ascii="Arial" w:hAnsi="Arial" w:cs="Arial"/>
        </w:rPr>
        <w:t>s</w:t>
      </w:r>
      <w:r w:rsidRPr="00F940FB">
        <w:rPr>
          <w:rFonts w:ascii="Arial" w:hAnsi="Arial" w:cs="Arial"/>
        </w:rPr>
        <w:t xml:space="preserve"> all counties, cities, </w:t>
      </w:r>
      <w:r w:rsidR="7BA423E9" w:rsidRPr="00F940FB">
        <w:rPr>
          <w:rFonts w:ascii="Arial" w:hAnsi="Arial" w:cs="Arial"/>
        </w:rPr>
        <w:t>towns,</w:t>
      </w:r>
      <w:r w:rsidRPr="00F940FB">
        <w:rPr>
          <w:rFonts w:ascii="Arial" w:hAnsi="Arial" w:cs="Arial"/>
        </w:rPr>
        <w:t xml:space="preserve"> and villages located within the geographic boundaries of the </w:t>
      </w:r>
      <w:r w:rsidR="00C665A5" w:rsidRPr="00F940FB">
        <w:rPr>
          <w:rFonts w:ascii="Arial" w:hAnsi="Arial" w:cs="Arial"/>
        </w:rPr>
        <w:t>s</w:t>
      </w:r>
      <w:r w:rsidRPr="00F940FB">
        <w:rPr>
          <w:rFonts w:ascii="Arial" w:hAnsi="Arial" w:cs="Arial"/>
        </w:rPr>
        <w:t>tate.</w:t>
      </w:r>
    </w:p>
    <w:p w14:paraId="18850A1A" w14:textId="2C8D4A4D" w:rsidR="006F2993" w:rsidRPr="00681491" w:rsidRDefault="2C9CDB4E" w:rsidP="00580493">
      <w:pPr>
        <w:pStyle w:val="ListParagraph"/>
        <w:numPr>
          <w:ilvl w:val="0"/>
          <w:numId w:val="85"/>
        </w:numPr>
        <w:rPr>
          <w:rFonts w:ascii="Arial" w:hAnsi="Arial" w:cs="Arial"/>
        </w:rPr>
      </w:pPr>
      <w:r w:rsidRPr="00681491">
        <w:rPr>
          <w:rFonts w:ascii="Arial" w:hAnsi="Arial" w:cs="Arial"/>
          <w:b/>
          <w:bCs/>
          <w:u w:val="single"/>
        </w:rPr>
        <w:t>Managing Entit</w:t>
      </w:r>
      <w:r w:rsidR="007304DB">
        <w:rPr>
          <w:rFonts w:ascii="Arial" w:hAnsi="Arial" w:cs="Arial"/>
          <w:b/>
          <w:bCs/>
          <w:u w:val="single"/>
        </w:rPr>
        <w:t>y</w:t>
      </w:r>
      <w:r w:rsidR="66B15973" w:rsidRPr="00681491">
        <w:rPr>
          <w:rFonts w:ascii="Arial" w:hAnsi="Arial" w:cs="Arial"/>
          <w:b/>
          <w:bCs/>
        </w:rPr>
        <w:t xml:space="preserve"> </w:t>
      </w:r>
      <w:r w:rsidR="00FD6CF1" w:rsidRPr="00681491">
        <w:rPr>
          <w:rFonts w:ascii="Arial" w:hAnsi="Arial" w:cs="Arial"/>
        </w:rPr>
        <w:t>as defined in 394.9082 (2)(e) Florida Statutes</w:t>
      </w:r>
      <w:r w:rsidR="002D4130" w:rsidRPr="00681491">
        <w:rPr>
          <w:rFonts w:ascii="Arial" w:hAnsi="Arial" w:cs="Arial"/>
        </w:rPr>
        <w:t>.</w:t>
      </w:r>
      <w:r w:rsidR="00FD6CF1" w:rsidRPr="00681491">
        <w:rPr>
          <w:rFonts w:ascii="Arial" w:hAnsi="Arial" w:cs="Arial"/>
          <w:b/>
          <w:bCs/>
        </w:rPr>
        <w:t xml:space="preserve"> </w:t>
      </w:r>
    </w:p>
    <w:p w14:paraId="63E3BDA3" w14:textId="0A015B0A" w:rsidR="00F73FFC" w:rsidRDefault="00F73FFC" w:rsidP="00F73FFC">
      <w:pPr>
        <w:pStyle w:val="ListParagraph"/>
        <w:numPr>
          <w:ilvl w:val="0"/>
          <w:numId w:val="85"/>
        </w:numPr>
        <w:spacing w:line="252" w:lineRule="auto"/>
        <w:rPr>
          <w:rFonts w:ascii="Arial" w:eastAsia="Times New Roman" w:hAnsi="Arial" w:cs="Arial"/>
        </w:rPr>
      </w:pPr>
      <w:r>
        <w:rPr>
          <w:rFonts w:ascii="Arial" w:eastAsia="Times New Roman" w:hAnsi="Arial" w:cs="Arial"/>
          <w:b/>
          <w:bCs/>
          <w:u w:val="single"/>
        </w:rPr>
        <w:t>Non-Qualified Counties</w:t>
      </w:r>
      <w:r>
        <w:rPr>
          <w:rFonts w:ascii="Arial" w:eastAsia="Times New Roman" w:hAnsi="Arial" w:cs="Arial"/>
          <w:b/>
          <w:bCs/>
        </w:rPr>
        <w:t xml:space="preserve"> </w:t>
      </w:r>
      <w:r>
        <w:rPr>
          <w:rFonts w:ascii="Arial" w:eastAsia="Times New Roman" w:hAnsi="Arial" w:cs="Arial"/>
        </w:rPr>
        <w:t xml:space="preserve">shall refer to the 48 counties that will be funded through the Department’s contracted Managing Entities using state opioid settlement funds. </w:t>
      </w:r>
    </w:p>
    <w:p w14:paraId="65914437" w14:textId="77777777" w:rsidR="00F73FFC" w:rsidRDefault="00F73FFC" w:rsidP="00F73FFC">
      <w:pPr>
        <w:pStyle w:val="ListParagraph"/>
        <w:numPr>
          <w:ilvl w:val="0"/>
          <w:numId w:val="85"/>
        </w:numPr>
        <w:spacing w:line="252" w:lineRule="auto"/>
        <w:rPr>
          <w:rFonts w:ascii="Arial" w:eastAsia="Times New Roman" w:hAnsi="Arial" w:cs="Arial"/>
        </w:rPr>
      </w:pPr>
      <w:r>
        <w:rPr>
          <w:rFonts w:ascii="Arial" w:eastAsia="Times New Roman" w:hAnsi="Arial" w:cs="Arial"/>
          <w:b/>
          <w:bCs/>
          <w:u w:val="single"/>
        </w:rPr>
        <w:lastRenderedPageBreak/>
        <w:t>Opioid Funds</w:t>
      </w:r>
      <w:r>
        <w:rPr>
          <w:rFonts w:ascii="Arial" w:eastAsia="Times New Roman" w:hAnsi="Arial" w:cs="Arial"/>
        </w:rPr>
        <w:t xml:space="preserve"> are funds received by the State of Florida as part of the opioid settlement, other than those used for Administrative Costs and Expense Fund or obligations to the United States arising out of Medicaid or other federal programs.</w:t>
      </w:r>
    </w:p>
    <w:p w14:paraId="51227F30" w14:textId="77777777" w:rsidR="00F73FFC" w:rsidRDefault="00F73FFC" w:rsidP="00F73FFC">
      <w:pPr>
        <w:pStyle w:val="ListParagraph"/>
        <w:numPr>
          <w:ilvl w:val="0"/>
          <w:numId w:val="85"/>
        </w:numPr>
        <w:spacing w:line="252" w:lineRule="auto"/>
        <w:rPr>
          <w:rFonts w:ascii="Arial" w:eastAsia="Times New Roman" w:hAnsi="Arial" w:cs="Arial"/>
        </w:rPr>
      </w:pPr>
      <w:r>
        <w:rPr>
          <w:rFonts w:ascii="Arial" w:eastAsia="Times New Roman" w:hAnsi="Arial" w:cs="Arial"/>
          <w:b/>
          <w:bCs/>
          <w:u w:val="single"/>
        </w:rPr>
        <w:t>Opioid Related</w:t>
      </w:r>
      <w:r>
        <w:rPr>
          <w:rFonts w:ascii="Arial" w:eastAsia="Times New Roman" w:hAnsi="Arial" w:cs="Arial"/>
        </w:rPr>
        <w:t xml:space="preserve"> shall have the same meaning and breadth as in the agreed Opioid Abatement Strategies "A" or "B."</w:t>
      </w:r>
    </w:p>
    <w:p w14:paraId="16BDEF55" w14:textId="4EC7D9A6" w:rsidR="00F73FFC" w:rsidRDefault="00F73FFC" w:rsidP="00F73FFC">
      <w:pPr>
        <w:pStyle w:val="ListParagraph"/>
        <w:numPr>
          <w:ilvl w:val="0"/>
          <w:numId w:val="85"/>
        </w:numPr>
        <w:spacing w:line="252" w:lineRule="auto"/>
        <w:rPr>
          <w:rFonts w:ascii="Arial" w:eastAsia="Times New Roman" w:hAnsi="Arial" w:cs="Arial"/>
        </w:rPr>
      </w:pPr>
      <w:r>
        <w:rPr>
          <w:rFonts w:ascii="Arial" w:eastAsia="Times New Roman" w:hAnsi="Arial" w:cs="Arial"/>
          <w:b/>
          <w:bCs/>
          <w:u w:val="single"/>
        </w:rPr>
        <w:t>Qualified County</w:t>
      </w:r>
      <w:r>
        <w:rPr>
          <w:rFonts w:ascii="Arial" w:eastAsia="Times New Roman" w:hAnsi="Arial" w:cs="Arial"/>
          <w:b/>
          <w:bCs/>
        </w:rPr>
        <w:t xml:space="preserve"> </w:t>
      </w:r>
      <w:r>
        <w:rPr>
          <w:rFonts w:ascii="Arial" w:eastAsia="Times New Roman" w:hAnsi="Arial" w:cs="Arial"/>
        </w:rPr>
        <w:t>shall mean a charter or non-chartered County that has a Population of at least 300,000 individuals and: (a) has an opioid taskforce or other similar board, commission, council, or entity (including some existing sub-unit of a County's government responsible for substance abuse prevention, treatment, and/or recovery) of which it is a member or it operates in connection with its municipalities or others on a local or regional basis; (b) has an abatement plan that has been either adopted or is being utilized to respond to the opioid epidemic; ( c) is, as of December 31, 2021, either providing or is contracting with others to provide substance abuse prevention, recovery, and/or treatment services to its citizens; and (d) has or enters into an interlocal agreement with a majority of Municipalities (Majority is more than 50% of the Municipalities' total Population) related to the expenditure of Opioid Funds.</w:t>
      </w:r>
    </w:p>
    <w:p w14:paraId="59953FC6" w14:textId="1F0FB8C5" w:rsidR="00391064" w:rsidRPr="00681491" w:rsidRDefault="00391064" w:rsidP="00580493">
      <w:pPr>
        <w:pStyle w:val="ListParagraph"/>
        <w:spacing w:before="60" w:after="60" w:line="240" w:lineRule="auto"/>
        <w:contextualSpacing w:val="0"/>
        <w:rPr>
          <w:rFonts w:ascii="Arial" w:hAnsi="Arial" w:cs="Arial"/>
        </w:rPr>
      </w:pPr>
    </w:p>
    <w:p w14:paraId="70C70F73" w14:textId="1E54E645" w:rsidR="00C665A5" w:rsidRPr="00681491" w:rsidRDefault="00C665A5" w:rsidP="00580493">
      <w:pPr>
        <w:spacing w:before="60" w:after="60" w:line="240" w:lineRule="auto"/>
        <w:rPr>
          <w:rFonts w:ascii="Arial" w:hAnsi="Arial" w:cs="Arial"/>
          <w:b/>
          <w:bCs/>
        </w:rPr>
      </w:pPr>
    </w:p>
    <w:p w14:paraId="6F85CAA9" w14:textId="43683C72" w:rsidR="00150DEA" w:rsidRPr="00681491" w:rsidRDefault="005E36FA" w:rsidP="007941ED">
      <w:pPr>
        <w:spacing w:before="60" w:after="60" w:line="240" w:lineRule="auto"/>
        <w:jc w:val="center"/>
        <w:rPr>
          <w:rFonts w:ascii="Arial" w:hAnsi="Arial" w:cs="Arial"/>
          <w:b/>
          <w:bCs/>
        </w:rPr>
      </w:pPr>
      <w:r w:rsidRPr="00681491">
        <w:rPr>
          <w:rFonts w:ascii="Arial" w:hAnsi="Arial" w:cs="Arial"/>
          <w:b/>
          <w:bCs/>
        </w:rPr>
        <w:br w:type="page"/>
      </w:r>
      <w:r w:rsidR="4403B7E4" w:rsidRPr="00681491">
        <w:rPr>
          <w:rFonts w:ascii="Arial" w:hAnsi="Arial" w:cs="Arial"/>
          <w:b/>
          <w:bCs/>
        </w:rPr>
        <w:lastRenderedPageBreak/>
        <w:t>CHAPTER 2</w:t>
      </w:r>
    </w:p>
    <w:p w14:paraId="63FD39B7" w14:textId="48B03C84" w:rsidR="4403B7E4" w:rsidRDefault="4403B7E4" w:rsidP="00580493">
      <w:pPr>
        <w:spacing w:before="60" w:after="60" w:line="240" w:lineRule="auto"/>
        <w:jc w:val="center"/>
        <w:rPr>
          <w:rFonts w:ascii="Arial" w:hAnsi="Arial" w:cs="Arial"/>
          <w:b/>
          <w:bCs/>
        </w:rPr>
      </w:pPr>
      <w:r w:rsidRPr="00681491">
        <w:rPr>
          <w:rFonts w:ascii="Arial" w:hAnsi="Arial" w:cs="Arial"/>
          <w:b/>
          <w:bCs/>
        </w:rPr>
        <w:t xml:space="preserve">OPIOID </w:t>
      </w:r>
      <w:r w:rsidR="00792EBD" w:rsidRPr="00681491">
        <w:rPr>
          <w:rFonts w:ascii="Arial" w:hAnsi="Arial" w:cs="Arial"/>
          <w:b/>
          <w:bCs/>
        </w:rPr>
        <w:t xml:space="preserve">ABATEMENT </w:t>
      </w:r>
      <w:r w:rsidR="71626C94" w:rsidRPr="00681491">
        <w:rPr>
          <w:rFonts w:ascii="Arial" w:hAnsi="Arial" w:cs="Arial"/>
          <w:b/>
          <w:bCs/>
        </w:rPr>
        <w:t>FUND</w:t>
      </w:r>
      <w:r w:rsidR="2CB24AC0" w:rsidRPr="00681491">
        <w:rPr>
          <w:rFonts w:ascii="Arial" w:hAnsi="Arial" w:cs="Arial"/>
          <w:b/>
          <w:bCs/>
        </w:rPr>
        <w:t xml:space="preserve">ING </w:t>
      </w:r>
      <w:r w:rsidR="00E57FE9">
        <w:rPr>
          <w:rFonts w:ascii="Arial" w:hAnsi="Arial" w:cs="Arial"/>
          <w:b/>
          <w:bCs/>
        </w:rPr>
        <w:t>UTILIZATION</w:t>
      </w:r>
    </w:p>
    <w:p w14:paraId="7EEC2DAF" w14:textId="77777777" w:rsidR="009D5825" w:rsidRPr="00681491" w:rsidRDefault="009D5825" w:rsidP="00580493">
      <w:pPr>
        <w:spacing w:before="60" w:after="60" w:line="240" w:lineRule="auto"/>
        <w:jc w:val="center"/>
        <w:rPr>
          <w:rFonts w:ascii="Arial" w:hAnsi="Arial" w:cs="Arial"/>
          <w:b/>
          <w:bCs/>
        </w:rPr>
      </w:pPr>
    </w:p>
    <w:p w14:paraId="07E7D1AD" w14:textId="3F914230" w:rsidR="00AC4766" w:rsidRPr="00681491" w:rsidRDefault="5B2E4682" w:rsidP="00F940FB">
      <w:pPr>
        <w:spacing w:before="60" w:after="60" w:line="276" w:lineRule="auto"/>
        <w:rPr>
          <w:rFonts w:ascii="Arial" w:hAnsi="Arial" w:cs="Arial"/>
          <w:b/>
          <w:bCs/>
          <w:u w:val="single"/>
        </w:rPr>
      </w:pPr>
      <w:r w:rsidRPr="00681491">
        <w:rPr>
          <w:rFonts w:ascii="Arial" w:hAnsi="Arial" w:cs="Arial"/>
          <w:b/>
          <w:bCs/>
        </w:rPr>
        <w:t>2-</w:t>
      </w:r>
      <w:r w:rsidR="00CB2D3D" w:rsidRPr="00681491">
        <w:rPr>
          <w:rFonts w:ascii="Arial" w:hAnsi="Arial" w:cs="Arial"/>
          <w:b/>
          <w:bCs/>
        </w:rPr>
        <w:t>1</w:t>
      </w:r>
      <w:r w:rsidR="01864F8A" w:rsidRPr="00681491">
        <w:rPr>
          <w:rFonts w:ascii="Arial" w:hAnsi="Arial" w:cs="Arial"/>
          <w:b/>
          <w:bCs/>
        </w:rPr>
        <w:t xml:space="preserve">. </w:t>
      </w:r>
      <w:r w:rsidR="3783E409" w:rsidRPr="00681491">
        <w:rPr>
          <w:rFonts w:ascii="Arial" w:hAnsi="Arial" w:cs="Arial"/>
          <w:b/>
          <w:bCs/>
        </w:rPr>
        <w:t xml:space="preserve"> </w:t>
      </w:r>
      <w:r w:rsidR="69B0E894" w:rsidRPr="00681491">
        <w:rPr>
          <w:rFonts w:ascii="Arial" w:hAnsi="Arial" w:cs="Arial"/>
          <w:b/>
          <w:bCs/>
          <w:u w:val="single"/>
        </w:rPr>
        <w:t xml:space="preserve">Utilization </w:t>
      </w:r>
      <w:r w:rsidR="00E57FE9">
        <w:rPr>
          <w:rFonts w:ascii="Arial" w:hAnsi="Arial" w:cs="Arial"/>
          <w:b/>
          <w:bCs/>
          <w:u w:val="single"/>
        </w:rPr>
        <w:t>Requirements</w:t>
      </w:r>
      <w:r w:rsidR="79BFBE72" w:rsidRPr="00681491">
        <w:rPr>
          <w:rFonts w:ascii="Arial" w:hAnsi="Arial" w:cs="Arial"/>
          <w:b/>
          <w:bCs/>
          <w:u w:val="single"/>
        </w:rPr>
        <w:t>.</w:t>
      </w:r>
    </w:p>
    <w:p w14:paraId="7C068845" w14:textId="4E6C761D" w:rsidR="00AC4766" w:rsidRPr="00681491" w:rsidRDefault="69B0E894" w:rsidP="00580493">
      <w:pPr>
        <w:spacing w:before="60" w:after="60" w:line="240" w:lineRule="auto"/>
        <w:rPr>
          <w:rFonts w:ascii="Arial" w:hAnsi="Arial" w:cs="Arial"/>
        </w:rPr>
      </w:pPr>
      <w:r w:rsidRPr="00681491">
        <w:rPr>
          <w:rFonts w:ascii="Arial" w:hAnsi="Arial" w:cs="Arial"/>
        </w:rPr>
        <w:t xml:space="preserve">This </w:t>
      </w:r>
      <w:r w:rsidR="00C665A5" w:rsidRPr="00681491">
        <w:rPr>
          <w:rFonts w:ascii="Arial" w:hAnsi="Arial" w:cs="Arial"/>
        </w:rPr>
        <w:t xml:space="preserve">Chapter </w:t>
      </w:r>
      <w:r w:rsidRPr="00681491">
        <w:rPr>
          <w:rFonts w:ascii="Arial" w:hAnsi="Arial" w:cs="Arial"/>
        </w:rPr>
        <w:t>applies to all Local Governments and the State of Florida.</w:t>
      </w:r>
    </w:p>
    <w:p w14:paraId="3679F995" w14:textId="32B2A680" w:rsidR="00AC4766" w:rsidRPr="00681491" w:rsidRDefault="00AC4766" w:rsidP="00580493">
      <w:pPr>
        <w:spacing w:before="60" w:after="60" w:line="240" w:lineRule="auto"/>
        <w:rPr>
          <w:rFonts w:ascii="Arial" w:hAnsi="Arial" w:cs="Arial"/>
          <w:b/>
          <w:bCs/>
          <w:u w:val="single"/>
        </w:rPr>
      </w:pPr>
      <w:r w:rsidRPr="00681491">
        <w:rPr>
          <w:rFonts w:ascii="Arial" w:hAnsi="Arial" w:cs="Arial"/>
        </w:rPr>
        <w:t xml:space="preserve">All Opioid Funds shall be utilized for Approved Purposes, in accordance with this </w:t>
      </w:r>
      <w:r w:rsidR="007304DB">
        <w:rPr>
          <w:rFonts w:ascii="Arial" w:hAnsi="Arial" w:cs="Arial"/>
        </w:rPr>
        <w:t>operating procedure</w:t>
      </w:r>
      <w:r w:rsidR="007304DB" w:rsidRPr="00681491">
        <w:rPr>
          <w:rFonts w:ascii="Arial" w:hAnsi="Arial" w:cs="Arial"/>
        </w:rPr>
        <w:t xml:space="preserve"> </w:t>
      </w:r>
      <w:r w:rsidRPr="00681491">
        <w:rPr>
          <w:rFonts w:ascii="Arial" w:hAnsi="Arial" w:cs="Arial"/>
        </w:rPr>
        <w:t>and any applicable state or federal laws and regulations.</w:t>
      </w:r>
      <w:r w:rsidR="00A93983">
        <w:rPr>
          <w:rFonts w:ascii="Arial" w:hAnsi="Arial" w:cs="Arial"/>
        </w:rPr>
        <w:t xml:space="preserve"> Further details on Approved Purposes can be found in Chapter 7. </w:t>
      </w:r>
    </w:p>
    <w:p w14:paraId="7EC15DEA" w14:textId="1A8915BF" w:rsidR="00992FCE" w:rsidRPr="00681491" w:rsidRDefault="00992FCE" w:rsidP="00580493">
      <w:pPr>
        <w:pStyle w:val="ListParagraph"/>
        <w:numPr>
          <w:ilvl w:val="0"/>
          <w:numId w:val="86"/>
        </w:numPr>
        <w:spacing w:before="60" w:after="60" w:line="240" w:lineRule="auto"/>
        <w:contextualSpacing w:val="0"/>
        <w:rPr>
          <w:rFonts w:ascii="Arial" w:hAnsi="Arial" w:cs="Arial"/>
        </w:rPr>
      </w:pPr>
      <w:r w:rsidRPr="00681491">
        <w:rPr>
          <w:rFonts w:ascii="Arial" w:hAnsi="Arial" w:cs="Arial"/>
        </w:rPr>
        <w:t xml:space="preserve">Local Governments shall report to the State of Florida on the use of Opioid Funds in accordance with this </w:t>
      </w:r>
      <w:r w:rsidR="007304DB">
        <w:rPr>
          <w:rFonts w:ascii="Arial" w:hAnsi="Arial" w:cs="Arial"/>
        </w:rPr>
        <w:t xml:space="preserve">operating procedure </w:t>
      </w:r>
      <w:r w:rsidRPr="00681491">
        <w:rPr>
          <w:rFonts w:ascii="Arial" w:hAnsi="Arial" w:cs="Arial"/>
        </w:rPr>
        <w:t xml:space="preserve">and any </w:t>
      </w:r>
      <w:r w:rsidR="007304DB">
        <w:rPr>
          <w:rFonts w:ascii="Arial" w:hAnsi="Arial" w:cs="Arial"/>
        </w:rPr>
        <w:t xml:space="preserve">policies, </w:t>
      </w:r>
      <w:r w:rsidRPr="00681491">
        <w:rPr>
          <w:rFonts w:ascii="Arial" w:hAnsi="Arial" w:cs="Arial"/>
        </w:rPr>
        <w:t>guidelines or procedures established by the State of Florida.</w:t>
      </w:r>
      <w:r w:rsidR="0091759B">
        <w:rPr>
          <w:rFonts w:ascii="Arial" w:hAnsi="Arial" w:cs="Arial"/>
        </w:rPr>
        <w:t xml:space="preserve">   </w:t>
      </w:r>
    </w:p>
    <w:p w14:paraId="5B3CC6CD" w14:textId="6C9E7514" w:rsidR="00992FCE" w:rsidRPr="00681491" w:rsidRDefault="00992FCE" w:rsidP="00580493">
      <w:pPr>
        <w:pStyle w:val="ListParagraph"/>
        <w:numPr>
          <w:ilvl w:val="0"/>
          <w:numId w:val="86"/>
        </w:numPr>
        <w:spacing w:before="60" w:after="60" w:line="240" w:lineRule="auto"/>
        <w:contextualSpacing w:val="0"/>
        <w:rPr>
          <w:rFonts w:ascii="Arial" w:hAnsi="Arial" w:cs="Arial"/>
        </w:rPr>
      </w:pPr>
      <w:r w:rsidRPr="00681491">
        <w:rPr>
          <w:rFonts w:ascii="Arial" w:hAnsi="Arial" w:cs="Arial"/>
        </w:rPr>
        <w:t>The State of Florida may audit Local Governments to ensure compliance with this policy and any guidelines or procedures established by the State of Florida.</w:t>
      </w:r>
    </w:p>
    <w:p w14:paraId="45A39CC9" w14:textId="6288FA45" w:rsidR="00992FCE" w:rsidRPr="00681491" w:rsidRDefault="00992FCE" w:rsidP="00580493">
      <w:pPr>
        <w:pStyle w:val="ListParagraph"/>
        <w:numPr>
          <w:ilvl w:val="0"/>
          <w:numId w:val="86"/>
        </w:numPr>
        <w:spacing w:before="60" w:after="60" w:line="240" w:lineRule="auto"/>
        <w:contextualSpacing w:val="0"/>
        <w:rPr>
          <w:rFonts w:ascii="Arial" w:hAnsi="Arial" w:cs="Arial"/>
        </w:rPr>
      </w:pPr>
      <w:r w:rsidRPr="00681491">
        <w:rPr>
          <w:rFonts w:ascii="Arial" w:hAnsi="Arial" w:cs="Arial"/>
        </w:rPr>
        <w:t>Local Governments shall cooperate with any such audits and provide access to all records, documents, and other information related to the use of Opioid Funds.</w:t>
      </w:r>
    </w:p>
    <w:p w14:paraId="30C29D97" w14:textId="3B244857" w:rsidR="00992FCE" w:rsidRPr="00681491" w:rsidRDefault="00992FCE" w:rsidP="00580493">
      <w:pPr>
        <w:pStyle w:val="ListParagraph"/>
        <w:numPr>
          <w:ilvl w:val="0"/>
          <w:numId w:val="86"/>
        </w:numPr>
        <w:spacing w:before="60" w:after="60" w:line="240" w:lineRule="auto"/>
        <w:contextualSpacing w:val="0"/>
        <w:rPr>
          <w:rFonts w:ascii="Arial" w:hAnsi="Arial" w:cs="Arial"/>
        </w:rPr>
      </w:pPr>
      <w:r w:rsidRPr="00681491">
        <w:rPr>
          <w:rFonts w:ascii="Arial" w:hAnsi="Arial" w:cs="Arial"/>
        </w:rPr>
        <w:t xml:space="preserve">Any deviation from this </w:t>
      </w:r>
      <w:r w:rsidR="007304DB">
        <w:rPr>
          <w:rFonts w:ascii="Arial" w:hAnsi="Arial" w:cs="Arial"/>
        </w:rPr>
        <w:t xml:space="preserve">operating procedure </w:t>
      </w:r>
      <w:r w:rsidRPr="00681491">
        <w:rPr>
          <w:rFonts w:ascii="Arial" w:hAnsi="Arial" w:cs="Arial"/>
        </w:rPr>
        <w:t>and any guidelines or procedures established by the State of Florida shall be reported to the State of Florida immediately</w:t>
      </w:r>
      <w:r w:rsidR="00F73FFC">
        <w:rPr>
          <w:rFonts w:ascii="Arial" w:hAnsi="Arial" w:cs="Arial"/>
        </w:rPr>
        <w:t xml:space="preserve"> </w:t>
      </w:r>
      <w:r w:rsidR="00E57FE9">
        <w:rPr>
          <w:rFonts w:ascii="Arial" w:hAnsi="Arial" w:cs="Arial"/>
        </w:rPr>
        <w:t>via</w:t>
      </w:r>
      <w:r w:rsidR="005C3F6C">
        <w:rPr>
          <w:rFonts w:ascii="Arial" w:hAnsi="Arial" w:cs="Arial"/>
        </w:rPr>
        <w:t xml:space="preserve"> email to</w:t>
      </w:r>
      <w:r w:rsidR="00F73FFC" w:rsidRPr="00681491">
        <w:rPr>
          <w:rFonts w:ascii="Arial" w:hAnsi="Arial" w:cs="Arial"/>
        </w:rPr>
        <w:t xml:space="preserve">: </w:t>
      </w:r>
      <w:hyperlink r:id="rId11" w:history="1">
        <w:r w:rsidR="00F73FFC" w:rsidRPr="00681491">
          <w:rPr>
            <w:rStyle w:val="Hyperlink"/>
            <w:rFonts w:ascii="Arial" w:hAnsi="Arial" w:cs="Arial"/>
          </w:rPr>
          <w:t>HQW.SAMH.Opioid.Settlement.Inquiry@myflfamilies.com</w:t>
        </w:r>
      </w:hyperlink>
      <w:r w:rsidRPr="00681491">
        <w:rPr>
          <w:rFonts w:ascii="Arial" w:hAnsi="Arial" w:cs="Arial"/>
        </w:rPr>
        <w:t>.</w:t>
      </w:r>
    </w:p>
    <w:p w14:paraId="35248A24" w14:textId="5E315835" w:rsidR="00992FCE" w:rsidRDefault="00992FCE" w:rsidP="00CE0751">
      <w:pPr>
        <w:pStyle w:val="ListParagraph"/>
        <w:numPr>
          <w:ilvl w:val="0"/>
          <w:numId w:val="86"/>
        </w:numPr>
        <w:spacing w:before="60" w:after="60" w:line="240" w:lineRule="auto"/>
        <w:contextualSpacing w:val="0"/>
        <w:rPr>
          <w:rFonts w:ascii="Arial" w:hAnsi="Arial" w:cs="Arial"/>
        </w:rPr>
      </w:pPr>
      <w:r w:rsidRPr="00681491">
        <w:rPr>
          <w:rFonts w:ascii="Arial" w:hAnsi="Arial" w:cs="Arial"/>
        </w:rPr>
        <w:t>Any funds that are not utilized for Approved Purposes shall be returned to the State of Florida.</w:t>
      </w:r>
    </w:p>
    <w:p w14:paraId="3D28071B" w14:textId="49DC6685" w:rsidR="00DB6D20" w:rsidRDefault="00DB6D20" w:rsidP="00CE0751">
      <w:pPr>
        <w:pStyle w:val="ListParagraph"/>
        <w:numPr>
          <w:ilvl w:val="0"/>
          <w:numId w:val="86"/>
        </w:numPr>
        <w:spacing w:before="60" w:after="60" w:line="240" w:lineRule="auto"/>
        <w:contextualSpacing w:val="0"/>
        <w:rPr>
          <w:rFonts w:ascii="Arial" w:hAnsi="Arial" w:cs="Arial"/>
        </w:rPr>
      </w:pPr>
      <w:r w:rsidRPr="00DB6D20">
        <w:rPr>
          <w:rFonts w:ascii="Arial" w:hAnsi="Arial" w:cs="Arial"/>
        </w:rPr>
        <w:t>State and Local Governments shall implement a monitoring process that will demonstrate oversight and corrective action in the case of non-compliance, for all providers that receive Opioid Funds. Monitoring shall include:</w:t>
      </w:r>
    </w:p>
    <w:p w14:paraId="5F04B56E" w14:textId="38CAC492" w:rsidR="00DB6D20" w:rsidRPr="00F940FB" w:rsidRDefault="00DB6D20" w:rsidP="00DB6D20">
      <w:pPr>
        <w:pStyle w:val="ListParagraph"/>
        <w:numPr>
          <w:ilvl w:val="0"/>
          <w:numId w:val="125"/>
        </w:numPr>
        <w:rPr>
          <w:rFonts w:ascii="Arial" w:hAnsi="Arial" w:cs="Arial"/>
        </w:rPr>
      </w:pPr>
      <w:r w:rsidRPr="00F940FB">
        <w:rPr>
          <w:rFonts w:ascii="Arial" w:hAnsi="Arial" w:cs="Arial"/>
        </w:rPr>
        <w:t>Oversight of the any contractual or grant requirements.</w:t>
      </w:r>
    </w:p>
    <w:p w14:paraId="03635124" w14:textId="47A79D49" w:rsidR="00DB6D20" w:rsidRPr="00F940FB" w:rsidRDefault="00DB6D20" w:rsidP="00DB6D20">
      <w:pPr>
        <w:pStyle w:val="ListParagraph"/>
        <w:numPr>
          <w:ilvl w:val="0"/>
          <w:numId w:val="125"/>
        </w:numPr>
        <w:rPr>
          <w:rFonts w:ascii="Arial" w:hAnsi="Arial" w:cs="Arial"/>
        </w:rPr>
      </w:pPr>
      <w:r w:rsidRPr="00F940FB">
        <w:rPr>
          <w:rFonts w:ascii="Arial" w:hAnsi="Arial" w:cs="Arial"/>
        </w:rPr>
        <w:t>Develop and utilize standardized monitoring tools.</w:t>
      </w:r>
    </w:p>
    <w:p w14:paraId="7916A070" w14:textId="30898163" w:rsidR="00DB6D20" w:rsidRPr="00F940FB" w:rsidRDefault="00DB6D20" w:rsidP="00DB6D20">
      <w:pPr>
        <w:pStyle w:val="ListParagraph"/>
        <w:numPr>
          <w:ilvl w:val="0"/>
          <w:numId w:val="125"/>
        </w:numPr>
        <w:rPr>
          <w:rFonts w:ascii="Arial" w:hAnsi="Arial" w:cs="Arial"/>
        </w:rPr>
      </w:pPr>
      <w:r w:rsidRPr="00F940FB">
        <w:rPr>
          <w:rFonts w:ascii="Arial" w:hAnsi="Arial" w:cs="Arial"/>
        </w:rPr>
        <w:t>Provide DCF and the Opioid Abatement Taskforce or Council with access to the monitoring reports.</w:t>
      </w:r>
    </w:p>
    <w:p w14:paraId="22777961" w14:textId="3B6DA9C4" w:rsidR="00DB6D20" w:rsidRPr="00F940FB" w:rsidRDefault="00DB6D20" w:rsidP="00F940FB">
      <w:pPr>
        <w:pStyle w:val="ListParagraph"/>
        <w:numPr>
          <w:ilvl w:val="0"/>
          <w:numId w:val="125"/>
        </w:numPr>
        <w:rPr>
          <w:rFonts w:ascii="Arial" w:hAnsi="Arial" w:cs="Arial"/>
        </w:rPr>
      </w:pPr>
      <w:r w:rsidRPr="00F940FB">
        <w:rPr>
          <w:rFonts w:ascii="Arial" w:hAnsi="Arial" w:cs="Arial"/>
        </w:rPr>
        <w:t>Develop and utilize the monitoring reports to create corrective action plans for providers, where necessary.</w:t>
      </w:r>
    </w:p>
    <w:p w14:paraId="2755E66B" w14:textId="77777777" w:rsidR="00DB6D20" w:rsidRPr="00F940FB" w:rsidRDefault="00DB6D20" w:rsidP="00F940FB">
      <w:pPr>
        <w:spacing w:before="60" w:after="60" w:line="240" w:lineRule="auto"/>
        <w:ind w:left="1440"/>
        <w:rPr>
          <w:rFonts w:ascii="Arial" w:hAnsi="Arial" w:cs="Arial"/>
        </w:rPr>
      </w:pPr>
    </w:p>
    <w:p w14:paraId="499680CA" w14:textId="77777777" w:rsidR="005B304B" w:rsidRPr="00681491" w:rsidRDefault="005B304B" w:rsidP="00580493">
      <w:pPr>
        <w:pStyle w:val="ListParagraph"/>
        <w:spacing w:before="60" w:after="60" w:line="240" w:lineRule="auto"/>
        <w:contextualSpacing w:val="0"/>
        <w:rPr>
          <w:rFonts w:ascii="Arial" w:hAnsi="Arial" w:cs="Arial"/>
        </w:rPr>
      </w:pPr>
    </w:p>
    <w:p w14:paraId="3136A446" w14:textId="6B7A7D97" w:rsidR="00C2540E" w:rsidRPr="00681491" w:rsidRDefault="3AD7DEF9" w:rsidP="00F940FB">
      <w:pPr>
        <w:spacing w:before="60" w:after="60" w:line="276" w:lineRule="auto"/>
        <w:rPr>
          <w:rFonts w:ascii="Arial" w:hAnsi="Arial" w:cs="Arial"/>
          <w:u w:val="single"/>
        </w:rPr>
      </w:pPr>
      <w:r w:rsidRPr="00681491">
        <w:rPr>
          <w:rFonts w:ascii="Arial" w:hAnsi="Arial" w:cs="Arial"/>
          <w:b/>
          <w:bCs/>
        </w:rPr>
        <w:t>2-</w:t>
      </w:r>
      <w:r w:rsidR="00CB2D3D" w:rsidRPr="00681491">
        <w:rPr>
          <w:rFonts w:ascii="Arial" w:hAnsi="Arial" w:cs="Arial"/>
          <w:b/>
          <w:bCs/>
        </w:rPr>
        <w:t>2</w:t>
      </w:r>
      <w:r w:rsidR="5911219E" w:rsidRPr="00681491">
        <w:rPr>
          <w:rFonts w:ascii="Arial" w:hAnsi="Arial" w:cs="Arial"/>
          <w:b/>
          <w:bCs/>
        </w:rPr>
        <w:t xml:space="preserve">.  </w:t>
      </w:r>
      <w:r w:rsidR="5D3B7822" w:rsidRPr="00681491">
        <w:rPr>
          <w:rFonts w:ascii="Arial" w:hAnsi="Arial" w:cs="Arial"/>
          <w:b/>
          <w:bCs/>
          <w:u w:val="single"/>
        </w:rPr>
        <w:t xml:space="preserve">Claw Back and </w:t>
      </w:r>
      <w:r w:rsidR="38A0988B" w:rsidRPr="00681491">
        <w:rPr>
          <w:rFonts w:ascii="Arial" w:hAnsi="Arial" w:cs="Arial"/>
          <w:b/>
          <w:bCs/>
          <w:u w:val="single"/>
        </w:rPr>
        <w:t>Recoupment</w:t>
      </w:r>
      <w:r w:rsidR="75053DCC" w:rsidRPr="00681491">
        <w:rPr>
          <w:rFonts w:ascii="Arial" w:hAnsi="Arial" w:cs="Arial"/>
          <w:b/>
          <w:bCs/>
          <w:u w:val="single"/>
        </w:rPr>
        <w:t>.</w:t>
      </w:r>
      <w:r w:rsidR="38A0988B" w:rsidRPr="00681491">
        <w:rPr>
          <w:rFonts w:ascii="Arial" w:hAnsi="Arial" w:cs="Arial"/>
          <w:u w:val="single"/>
        </w:rPr>
        <w:t xml:space="preserve"> </w:t>
      </w:r>
    </w:p>
    <w:p w14:paraId="57538895" w14:textId="6CD60927" w:rsidR="00E03070" w:rsidRPr="00681491" w:rsidRDefault="115DD128" w:rsidP="00580493">
      <w:pPr>
        <w:spacing w:before="60" w:after="60" w:line="240" w:lineRule="auto"/>
        <w:rPr>
          <w:rFonts w:ascii="Arial" w:hAnsi="Arial" w:cs="Arial"/>
        </w:rPr>
      </w:pPr>
      <w:r w:rsidRPr="00681491">
        <w:rPr>
          <w:rFonts w:ascii="Arial" w:hAnsi="Arial" w:cs="Arial"/>
        </w:rPr>
        <w:t>This policy applies to both Local Governments</w:t>
      </w:r>
      <w:r w:rsidR="00D66D6E" w:rsidRPr="00681491">
        <w:rPr>
          <w:rFonts w:ascii="Arial" w:hAnsi="Arial" w:cs="Arial"/>
        </w:rPr>
        <w:t xml:space="preserve"> and Managing Entities and</w:t>
      </w:r>
      <w:r w:rsidRPr="00681491">
        <w:rPr>
          <w:rFonts w:ascii="Arial" w:hAnsi="Arial" w:cs="Arial"/>
        </w:rPr>
        <w:t xml:space="preserve"> </w:t>
      </w:r>
      <w:r w:rsidR="00D66D6E" w:rsidRPr="00681491">
        <w:rPr>
          <w:rFonts w:ascii="Arial" w:hAnsi="Arial" w:cs="Arial"/>
        </w:rPr>
        <w:t>their subcontractors.</w:t>
      </w:r>
    </w:p>
    <w:p w14:paraId="4C6573E9" w14:textId="7F509CF2" w:rsidR="002C598E" w:rsidRDefault="41255FE5" w:rsidP="002C598E">
      <w:pPr>
        <w:pStyle w:val="ListParagraph"/>
        <w:numPr>
          <w:ilvl w:val="0"/>
          <w:numId w:val="87"/>
        </w:numPr>
        <w:spacing w:before="60" w:after="60" w:line="240" w:lineRule="auto"/>
        <w:contextualSpacing w:val="0"/>
        <w:rPr>
          <w:rFonts w:ascii="Arial" w:hAnsi="Arial" w:cs="Arial"/>
        </w:rPr>
      </w:pPr>
      <w:r w:rsidRPr="00681491">
        <w:rPr>
          <w:rFonts w:ascii="Arial" w:hAnsi="Arial" w:cs="Arial"/>
        </w:rPr>
        <w:t>Funds</w:t>
      </w:r>
      <w:r w:rsidR="002C598E">
        <w:rPr>
          <w:rFonts w:ascii="Arial" w:hAnsi="Arial" w:cs="Arial"/>
        </w:rPr>
        <w:t xml:space="preserve"> are available each fiscal year and</w:t>
      </w:r>
      <w:r w:rsidRPr="00681491">
        <w:rPr>
          <w:rFonts w:ascii="Arial" w:hAnsi="Arial" w:cs="Arial"/>
        </w:rPr>
        <w:t xml:space="preserve"> </w:t>
      </w:r>
      <w:r w:rsidR="00D66D6E" w:rsidRPr="00681491">
        <w:rPr>
          <w:rFonts w:ascii="Arial" w:hAnsi="Arial" w:cs="Arial"/>
        </w:rPr>
        <w:t xml:space="preserve">may only be used for </w:t>
      </w:r>
      <w:r w:rsidRPr="00681491">
        <w:rPr>
          <w:rFonts w:ascii="Arial" w:hAnsi="Arial" w:cs="Arial"/>
        </w:rPr>
        <w:t>the Core Strategies in Exhibit A</w:t>
      </w:r>
      <w:r w:rsidR="00D66D6E" w:rsidRPr="00681491">
        <w:rPr>
          <w:rFonts w:ascii="Arial" w:hAnsi="Arial" w:cs="Arial"/>
        </w:rPr>
        <w:t xml:space="preserve"> and the Approved </w:t>
      </w:r>
      <w:r w:rsidR="007304DB">
        <w:rPr>
          <w:rFonts w:ascii="Arial" w:hAnsi="Arial" w:cs="Arial"/>
        </w:rPr>
        <w:t>P</w:t>
      </w:r>
      <w:r w:rsidR="00D66D6E" w:rsidRPr="00681491">
        <w:rPr>
          <w:rFonts w:ascii="Arial" w:hAnsi="Arial" w:cs="Arial"/>
        </w:rPr>
        <w:t>urposes in Exhibit B</w:t>
      </w:r>
      <w:r w:rsidR="002C598E">
        <w:rPr>
          <w:rFonts w:ascii="Arial" w:hAnsi="Arial" w:cs="Arial"/>
        </w:rPr>
        <w:t>.</w:t>
      </w:r>
      <w:r w:rsidR="002C598E" w:rsidRPr="00681491" w:rsidDel="002C598E">
        <w:rPr>
          <w:rFonts w:ascii="Arial" w:hAnsi="Arial" w:cs="Arial"/>
        </w:rPr>
        <w:t xml:space="preserve"> </w:t>
      </w:r>
      <w:r w:rsidR="002C598E">
        <w:rPr>
          <w:rFonts w:ascii="Arial" w:hAnsi="Arial" w:cs="Arial"/>
        </w:rPr>
        <w:t xml:space="preserve"> </w:t>
      </w:r>
      <w:r w:rsidR="002C598E" w:rsidRPr="00F940FB">
        <w:rPr>
          <w:rFonts w:ascii="Arial" w:hAnsi="Arial" w:cs="Arial"/>
        </w:rPr>
        <w:t xml:space="preserve">Further details on Core Strategies and Approved Purposes can be found in Chapters five and six. </w:t>
      </w:r>
    </w:p>
    <w:p w14:paraId="75D38DA5" w14:textId="6C67278E" w:rsidR="00FF65CE" w:rsidRPr="00F940FB" w:rsidRDefault="41255FE5" w:rsidP="002C598E">
      <w:pPr>
        <w:pStyle w:val="ListParagraph"/>
        <w:numPr>
          <w:ilvl w:val="0"/>
          <w:numId w:val="87"/>
        </w:numPr>
        <w:spacing w:before="60" w:after="60" w:line="240" w:lineRule="auto"/>
        <w:contextualSpacing w:val="0"/>
        <w:rPr>
          <w:rFonts w:ascii="Arial" w:hAnsi="Arial" w:cs="Arial"/>
        </w:rPr>
      </w:pPr>
      <w:r w:rsidRPr="00F940FB">
        <w:rPr>
          <w:rFonts w:ascii="Arial" w:hAnsi="Arial" w:cs="Arial"/>
        </w:rPr>
        <w:t>Local Governments</w:t>
      </w:r>
      <w:r w:rsidR="00D66D6E" w:rsidRPr="00F940FB">
        <w:rPr>
          <w:rFonts w:ascii="Arial" w:hAnsi="Arial" w:cs="Arial"/>
        </w:rPr>
        <w:t xml:space="preserve">, Managing Entities, and all subcontractors or subrecipients </w:t>
      </w:r>
      <w:r w:rsidRPr="00F940FB">
        <w:rPr>
          <w:rFonts w:ascii="Arial" w:hAnsi="Arial" w:cs="Arial"/>
        </w:rPr>
        <w:t>shall report</w:t>
      </w:r>
      <w:r w:rsidR="2DC98F3C" w:rsidRPr="00F940FB">
        <w:rPr>
          <w:rFonts w:ascii="Arial" w:hAnsi="Arial" w:cs="Arial"/>
        </w:rPr>
        <w:t xml:space="preserve"> </w:t>
      </w:r>
      <w:r w:rsidRPr="00F940FB">
        <w:rPr>
          <w:rFonts w:ascii="Arial" w:hAnsi="Arial" w:cs="Arial"/>
        </w:rPr>
        <w:t xml:space="preserve">on the use of Settlement and Opioid Funds in accordance with </w:t>
      </w:r>
      <w:r w:rsidR="00D66D6E" w:rsidRPr="00F940FB">
        <w:rPr>
          <w:rFonts w:ascii="Arial" w:hAnsi="Arial" w:cs="Arial"/>
        </w:rPr>
        <w:t xml:space="preserve">the </w:t>
      </w:r>
      <w:r w:rsidR="002D4130" w:rsidRPr="00F940FB">
        <w:rPr>
          <w:rFonts w:ascii="Arial" w:hAnsi="Arial" w:cs="Arial"/>
        </w:rPr>
        <w:t xml:space="preserve">data collection, recording, and reporting </w:t>
      </w:r>
      <w:r w:rsidR="00D66D6E" w:rsidRPr="00F940FB">
        <w:rPr>
          <w:rFonts w:ascii="Arial" w:hAnsi="Arial" w:cs="Arial"/>
        </w:rPr>
        <w:t xml:space="preserve">procedures </w:t>
      </w:r>
      <w:r w:rsidR="002D4130" w:rsidRPr="00F940FB">
        <w:rPr>
          <w:rFonts w:ascii="Arial" w:hAnsi="Arial" w:cs="Arial"/>
        </w:rPr>
        <w:t xml:space="preserve">in this </w:t>
      </w:r>
      <w:r w:rsidR="007304DB" w:rsidRPr="00F940FB">
        <w:rPr>
          <w:rFonts w:ascii="Arial" w:hAnsi="Arial" w:cs="Arial"/>
        </w:rPr>
        <w:t>operating procedure</w:t>
      </w:r>
      <w:r w:rsidR="002D4130" w:rsidRPr="00F940FB">
        <w:rPr>
          <w:rFonts w:ascii="Arial" w:hAnsi="Arial" w:cs="Arial"/>
        </w:rPr>
        <w:t>.</w:t>
      </w:r>
    </w:p>
    <w:p w14:paraId="4FEDD9E4" w14:textId="66CE90E0" w:rsidR="00FF65CE" w:rsidRPr="00681491" w:rsidRDefault="41255FE5" w:rsidP="00580493">
      <w:pPr>
        <w:pStyle w:val="ListParagraph"/>
        <w:numPr>
          <w:ilvl w:val="0"/>
          <w:numId w:val="87"/>
        </w:numPr>
        <w:spacing w:before="60" w:after="60" w:line="240" w:lineRule="auto"/>
        <w:contextualSpacing w:val="0"/>
        <w:rPr>
          <w:rFonts w:ascii="Arial" w:hAnsi="Arial" w:cs="Arial"/>
        </w:rPr>
      </w:pPr>
      <w:r w:rsidRPr="00681491">
        <w:rPr>
          <w:rFonts w:ascii="Arial" w:hAnsi="Arial" w:cs="Arial"/>
        </w:rPr>
        <w:t>Local Governments</w:t>
      </w:r>
      <w:r w:rsidR="00D66D6E" w:rsidRPr="00681491">
        <w:rPr>
          <w:rFonts w:ascii="Arial" w:hAnsi="Arial" w:cs="Arial"/>
        </w:rPr>
        <w:t xml:space="preserve">, Managing </w:t>
      </w:r>
      <w:proofErr w:type="gramStart"/>
      <w:r w:rsidR="00D66D6E" w:rsidRPr="00681491">
        <w:rPr>
          <w:rFonts w:ascii="Arial" w:hAnsi="Arial" w:cs="Arial"/>
        </w:rPr>
        <w:t>Entities</w:t>
      </w:r>
      <w:proofErr w:type="gramEnd"/>
      <w:r w:rsidR="00D66D6E" w:rsidRPr="00681491">
        <w:rPr>
          <w:rFonts w:ascii="Arial" w:hAnsi="Arial" w:cs="Arial"/>
        </w:rPr>
        <w:t xml:space="preserve"> and all subcontractors or subrecipients </w:t>
      </w:r>
      <w:r w:rsidRPr="00681491">
        <w:rPr>
          <w:rFonts w:ascii="Arial" w:hAnsi="Arial" w:cs="Arial"/>
        </w:rPr>
        <w:t>shall cooperate with any audits conducted by the United States or any other authorized agency.</w:t>
      </w:r>
    </w:p>
    <w:p w14:paraId="72CCEFD8" w14:textId="2061BF16" w:rsidR="00FF65CE" w:rsidRPr="00681491" w:rsidRDefault="00D66D6E" w:rsidP="00580493">
      <w:pPr>
        <w:pStyle w:val="ListParagraph"/>
        <w:numPr>
          <w:ilvl w:val="0"/>
          <w:numId w:val="87"/>
        </w:numPr>
        <w:spacing w:before="60" w:after="60" w:line="240" w:lineRule="auto"/>
        <w:contextualSpacing w:val="0"/>
        <w:rPr>
          <w:rFonts w:ascii="Arial" w:hAnsi="Arial" w:cs="Arial"/>
        </w:rPr>
      </w:pPr>
      <w:r w:rsidRPr="00681491">
        <w:rPr>
          <w:rFonts w:ascii="Arial" w:hAnsi="Arial" w:cs="Arial"/>
        </w:rPr>
        <w:t xml:space="preserve">Local Governments, Managing </w:t>
      </w:r>
      <w:proofErr w:type="gramStart"/>
      <w:r w:rsidRPr="00681491">
        <w:rPr>
          <w:rFonts w:ascii="Arial" w:hAnsi="Arial" w:cs="Arial"/>
        </w:rPr>
        <w:t>Entities</w:t>
      </w:r>
      <w:proofErr w:type="gramEnd"/>
      <w:r w:rsidRPr="00681491">
        <w:rPr>
          <w:rFonts w:ascii="Arial" w:hAnsi="Arial" w:cs="Arial"/>
        </w:rPr>
        <w:t xml:space="preserve"> and all subcontractors or subrecipients shall report a</w:t>
      </w:r>
      <w:r w:rsidR="41255FE5" w:rsidRPr="00681491">
        <w:rPr>
          <w:rFonts w:ascii="Arial" w:hAnsi="Arial" w:cs="Arial"/>
        </w:rPr>
        <w:t xml:space="preserve">ny deviation from this </w:t>
      </w:r>
      <w:r w:rsidR="007304DB">
        <w:rPr>
          <w:rFonts w:ascii="Arial" w:hAnsi="Arial" w:cs="Arial"/>
        </w:rPr>
        <w:t xml:space="preserve">operating </w:t>
      </w:r>
      <w:r w:rsidRPr="00681491">
        <w:rPr>
          <w:rFonts w:ascii="Arial" w:hAnsi="Arial" w:cs="Arial"/>
        </w:rPr>
        <w:t xml:space="preserve">procedure </w:t>
      </w:r>
      <w:r w:rsidR="41255FE5" w:rsidRPr="00681491">
        <w:rPr>
          <w:rFonts w:ascii="Arial" w:hAnsi="Arial" w:cs="Arial"/>
        </w:rPr>
        <w:t xml:space="preserve">to the </w:t>
      </w:r>
      <w:r w:rsidRPr="00681491">
        <w:rPr>
          <w:rFonts w:ascii="Arial" w:hAnsi="Arial" w:cs="Arial"/>
        </w:rPr>
        <w:t>Department immediately</w:t>
      </w:r>
      <w:r w:rsidR="41255FE5" w:rsidRPr="00681491">
        <w:rPr>
          <w:rFonts w:ascii="Arial" w:hAnsi="Arial" w:cs="Arial"/>
        </w:rPr>
        <w:t>.</w:t>
      </w:r>
    </w:p>
    <w:p w14:paraId="51657945" w14:textId="60EC6FCE" w:rsidR="00342EAD" w:rsidRPr="00681491" w:rsidRDefault="00D66D6E" w:rsidP="00580493">
      <w:pPr>
        <w:pStyle w:val="ListParagraph"/>
        <w:numPr>
          <w:ilvl w:val="0"/>
          <w:numId w:val="87"/>
        </w:numPr>
        <w:rPr>
          <w:rFonts w:ascii="Arial" w:hAnsi="Arial" w:cs="Arial"/>
        </w:rPr>
      </w:pPr>
      <w:r w:rsidRPr="00681491">
        <w:rPr>
          <w:rFonts w:ascii="Arial" w:hAnsi="Arial" w:cs="Arial"/>
        </w:rPr>
        <w:lastRenderedPageBreak/>
        <w:t xml:space="preserve">Local Governments, Managing </w:t>
      </w:r>
      <w:proofErr w:type="gramStart"/>
      <w:r w:rsidRPr="00681491">
        <w:rPr>
          <w:rFonts w:ascii="Arial" w:hAnsi="Arial" w:cs="Arial"/>
        </w:rPr>
        <w:t>Entities</w:t>
      </w:r>
      <w:proofErr w:type="gramEnd"/>
      <w:r w:rsidRPr="00681491">
        <w:rPr>
          <w:rFonts w:ascii="Arial" w:hAnsi="Arial" w:cs="Arial"/>
        </w:rPr>
        <w:t xml:space="preserve"> and all subcontractors or subrecipients shall return a</w:t>
      </w:r>
      <w:r w:rsidR="41255FE5" w:rsidRPr="00681491">
        <w:rPr>
          <w:rFonts w:ascii="Arial" w:hAnsi="Arial" w:cs="Arial"/>
        </w:rPr>
        <w:t>ny funds that are not utilized for Approved Purposes or Core Strategies</w:t>
      </w:r>
      <w:r w:rsidRPr="00681491">
        <w:rPr>
          <w:rFonts w:ascii="Arial" w:hAnsi="Arial" w:cs="Arial"/>
        </w:rPr>
        <w:t>.</w:t>
      </w:r>
    </w:p>
    <w:p w14:paraId="23B76BD2" w14:textId="77777777" w:rsidR="00342EAD" w:rsidRPr="00681491" w:rsidRDefault="00342EAD" w:rsidP="008E48F2">
      <w:pPr>
        <w:pStyle w:val="ListParagraph"/>
        <w:rPr>
          <w:rFonts w:ascii="Arial" w:hAnsi="Arial" w:cs="Arial"/>
        </w:rPr>
      </w:pPr>
    </w:p>
    <w:p w14:paraId="054E25EA" w14:textId="0E7BF7C7" w:rsidR="00690EA2" w:rsidRPr="00681491" w:rsidRDefault="4C592FD9" w:rsidP="00580493">
      <w:pPr>
        <w:pStyle w:val="ListParagraph"/>
        <w:ind w:hanging="720"/>
        <w:rPr>
          <w:rFonts w:ascii="Arial" w:hAnsi="Arial" w:cs="Arial"/>
          <w:b/>
          <w:bCs/>
          <w:u w:val="single"/>
        </w:rPr>
      </w:pPr>
      <w:r w:rsidRPr="00681491">
        <w:rPr>
          <w:rFonts w:ascii="Arial" w:hAnsi="Arial" w:cs="Arial"/>
          <w:b/>
          <w:bCs/>
        </w:rPr>
        <w:t>2-</w:t>
      </w:r>
      <w:r w:rsidR="00D341A5" w:rsidRPr="00681491">
        <w:rPr>
          <w:rFonts w:ascii="Arial" w:hAnsi="Arial" w:cs="Arial"/>
          <w:b/>
          <w:bCs/>
        </w:rPr>
        <w:t>3</w:t>
      </w:r>
      <w:r w:rsidR="6E9BDC60" w:rsidRPr="00681491">
        <w:rPr>
          <w:rFonts w:ascii="Arial" w:hAnsi="Arial" w:cs="Arial"/>
          <w:b/>
          <w:bCs/>
        </w:rPr>
        <w:t xml:space="preserve">. </w:t>
      </w:r>
      <w:r w:rsidR="7FC1AF34" w:rsidRPr="00681491">
        <w:rPr>
          <w:rFonts w:ascii="Arial" w:hAnsi="Arial" w:cs="Arial"/>
          <w:b/>
          <w:bCs/>
        </w:rPr>
        <w:t xml:space="preserve"> </w:t>
      </w:r>
      <w:r w:rsidR="6E9BDC60" w:rsidRPr="00681491">
        <w:rPr>
          <w:rFonts w:ascii="Arial" w:hAnsi="Arial" w:cs="Arial"/>
          <w:b/>
          <w:bCs/>
          <w:u w:val="single"/>
        </w:rPr>
        <w:t xml:space="preserve"> </w:t>
      </w:r>
      <w:r w:rsidR="23FD2918" w:rsidRPr="00681491">
        <w:rPr>
          <w:rFonts w:ascii="Arial" w:hAnsi="Arial" w:cs="Arial"/>
          <w:b/>
          <w:bCs/>
          <w:u w:val="single"/>
        </w:rPr>
        <w:t>Administrative Costs</w:t>
      </w:r>
      <w:r w:rsidR="25B24792" w:rsidRPr="00681491">
        <w:rPr>
          <w:rFonts w:ascii="Arial" w:hAnsi="Arial" w:cs="Arial"/>
          <w:b/>
          <w:bCs/>
          <w:u w:val="single"/>
        </w:rPr>
        <w:t>.</w:t>
      </w:r>
    </w:p>
    <w:p w14:paraId="0234852B" w14:textId="6D338342" w:rsidR="00C23087" w:rsidRPr="00681491" w:rsidRDefault="00690EA2" w:rsidP="00580493">
      <w:pPr>
        <w:spacing w:before="60" w:after="60" w:line="240" w:lineRule="auto"/>
        <w:rPr>
          <w:rFonts w:ascii="Arial" w:hAnsi="Arial" w:cs="Arial"/>
        </w:rPr>
      </w:pPr>
      <w:r w:rsidRPr="00681491">
        <w:rPr>
          <w:rFonts w:ascii="Arial" w:hAnsi="Arial" w:cs="Arial"/>
        </w:rPr>
        <w:t xml:space="preserve">This </w:t>
      </w:r>
      <w:r w:rsidR="007304DB">
        <w:rPr>
          <w:rFonts w:ascii="Arial" w:hAnsi="Arial" w:cs="Arial"/>
        </w:rPr>
        <w:t>operating procedure</w:t>
      </w:r>
      <w:r w:rsidR="007304DB" w:rsidRPr="00681491">
        <w:rPr>
          <w:rFonts w:ascii="Arial" w:hAnsi="Arial" w:cs="Arial"/>
        </w:rPr>
        <w:t xml:space="preserve"> </w:t>
      </w:r>
      <w:r w:rsidRPr="00681491">
        <w:rPr>
          <w:rFonts w:ascii="Arial" w:hAnsi="Arial" w:cs="Arial"/>
        </w:rPr>
        <w:t>intend</w:t>
      </w:r>
      <w:r w:rsidR="00FB2A7A">
        <w:rPr>
          <w:rFonts w:ascii="Arial" w:hAnsi="Arial" w:cs="Arial"/>
        </w:rPr>
        <w:t>s</w:t>
      </w:r>
      <w:r w:rsidRPr="00681491">
        <w:rPr>
          <w:rFonts w:ascii="Arial" w:hAnsi="Arial" w:cs="Arial"/>
        </w:rPr>
        <w:t xml:space="preserve"> to ensure that administrative costs for Opioid Funds are allocated in a fair and equitable manner. </w:t>
      </w:r>
      <w:r w:rsidR="00FB2A7A">
        <w:rPr>
          <w:rFonts w:ascii="Arial" w:hAnsi="Arial" w:cs="Arial"/>
        </w:rPr>
        <w:t>The Department</w:t>
      </w:r>
      <w:r w:rsidRPr="00681491">
        <w:rPr>
          <w:rFonts w:ascii="Arial" w:hAnsi="Arial" w:cs="Arial"/>
        </w:rPr>
        <w:t xml:space="preserve"> intend</w:t>
      </w:r>
      <w:r w:rsidR="00FB2A7A">
        <w:rPr>
          <w:rFonts w:ascii="Arial" w:hAnsi="Arial" w:cs="Arial"/>
        </w:rPr>
        <w:t>s</w:t>
      </w:r>
      <w:r w:rsidRPr="00681491">
        <w:rPr>
          <w:rFonts w:ascii="Arial" w:hAnsi="Arial" w:cs="Arial"/>
        </w:rPr>
        <w:t xml:space="preserve"> to ensure that Opioid Funds are used effectively to combat opioid use disorder in Florida, in accordance with state and federal laws and regulations.</w:t>
      </w:r>
    </w:p>
    <w:p w14:paraId="77832FAB" w14:textId="420D9A1C" w:rsidR="00062EE0" w:rsidRPr="00681491" w:rsidRDefault="00062EE0" w:rsidP="00580493">
      <w:pPr>
        <w:spacing w:before="60" w:after="60" w:line="240" w:lineRule="auto"/>
        <w:rPr>
          <w:rFonts w:ascii="Arial" w:hAnsi="Arial" w:cs="Arial"/>
        </w:rPr>
      </w:pPr>
      <w:r w:rsidRPr="00681491">
        <w:rPr>
          <w:rFonts w:ascii="Arial" w:hAnsi="Arial" w:cs="Arial"/>
        </w:rPr>
        <w:t xml:space="preserve">This </w:t>
      </w:r>
      <w:r w:rsidR="00FB2A7A">
        <w:rPr>
          <w:rFonts w:ascii="Arial" w:hAnsi="Arial" w:cs="Arial"/>
        </w:rPr>
        <w:t>operating procedure</w:t>
      </w:r>
      <w:r w:rsidR="00FB2A7A" w:rsidRPr="00681491">
        <w:rPr>
          <w:rFonts w:ascii="Arial" w:hAnsi="Arial" w:cs="Arial"/>
        </w:rPr>
        <w:t xml:space="preserve"> </w:t>
      </w:r>
      <w:r w:rsidRPr="00681491">
        <w:rPr>
          <w:rFonts w:ascii="Arial" w:hAnsi="Arial" w:cs="Arial"/>
        </w:rPr>
        <w:t xml:space="preserve">outlines the </w:t>
      </w:r>
      <w:r w:rsidR="00F73FFC">
        <w:rPr>
          <w:rFonts w:ascii="Arial" w:hAnsi="Arial" w:cs="Arial"/>
        </w:rPr>
        <w:t>process</w:t>
      </w:r>
      <w:r w:rsidR="00F73FFC" w:rsidRPr="00681491">
        <w:rPr>
          <w:rFonts w:ascii="Arial" w:hAnsi="Arial" w:cs="Arial"/>
        </w:rPr>
        <w:t xml:space="preserve"> </w:t>
      </w:r>
      <w:r w:rsidRPr="00681491">
        <w:rPr>
          <w:rFonts w:ascii="Arial" w:hAnsi="Arial" w:cs="Arial"/>
        </w:rPr>
        <w:t>for allocation of administrative costs for Opioid Funds.</w:t>
      </w:r>
    </w:p>
    <w:p w14:paraId="6BD8D887" w14:textId="77777777" w:rsidR="003E10AC" w:rsidRPr="00681491" w:rsidRDefault="003E10AC">
      <w:pPr>
        <w:spacing w:before="60" w:after="60" w:line="240" w:lineRule="auto"/>
        <w:rPr>
          <w:rFonts w:ascii="Arial" w:hAnsi="Arial" w:cs="Arial"/>
          <w:b/>
          <w:bCs/>
          <w:u w:val="single"/>
        </w:rPr>
      </w:pPr>
    </w:p>
    <w:p w14:paraId="0A2F1CDC" w14:textId="1EDE0069" w:rsidR="00690EA2" w:rsidRPr="00681491" w:rsidRDefault="003E10AC" w:rsidP="00580493">
      <w:pPr>
        <w:spacing w:before="60" w:after="60" w:line="240" w:lineRule="auto"/>
        <w:rPr>
          <w:rFonts w:ascii="Arial" w:hAnsi="Arial" w:cs="Arial"/>
        </w:rPr>
      </w:pPr>
      <w:r w:rsidRPr="00681491">
        <w:rPr>
          <w:rFonts w:ascii="Arial" w:hAnsi="Arial" w:cs="Arial"/>
          <w:b/>
          <w:bCs/>
        </w:rPr>
        <w:t>2-4</w:t>
      </w:r>
      <w:r w:rsidR="005301E1" w:rsidRPr="00681491">
        <w:rPr>
          <w:rFonts w:ascii="Arial" w:hAnsi="Arial" w:cs="Arial"/>
          <w:b/>
          <w:bCs/>
        </w:rPr>
        <w:t xml:space="preserve">. </w:t>
      </w:r>
      <w:r w:rsidR="7C7FC100" w:rsidRPr="00681491">
        <w:rPr>
          <w:rFonts w:ascii="Arial" w:hAnsi="Arial" w:cs="Arial"/>
          <w:b/>
          <w:bCs/>
          <w:u w:val="single"/>
        </w:rPr>
        <w:t>Scope:</w:t>
      </w:r>
      <w:r w:rsidR="7C7FC100" w:rsidRPr="00681491">
        <w:rPr>
          <w:rFonts w:ascii="Arial" w:hAnsi="Arial" w:cs="Arial"/>
        </w:rPr>
        <w:t xml:space="preserve"> This </w:t>
      </w:r>
      <w:r w:rsidR="00FB2A7A">
        <w:rPr>
          <w:rFonts w:ascii="Arial" w:hAnsi="Arial" w:cs="Arial"/>
        </w:rPr>
        <w:t>operating procedure</w:t>
      </w:r>
      <w:r w:rsidR="00FB2A7A" w:rsidRPr="00681491">
        <w:rPr>
          <w:rFonts w:ascii="Arial" w:hAnsi="Arial" w:cs="Arial"/>
        </w:rPr>
        <w:t xml:space="preserve"> </w:t>
      </w:r>
      <w:r w:rsidR="7C7FC100" w:rsidRPr="00681491">
        <w:rPr>
          <w:rFonts w:ascii="Arial" w:hAnsi="Arial" w:cs="Arial"/>
        </w:rPr>
        <w:t>applies to the State of Florida, Local Governments, and any entities that receive or control Opioid Funds.</w:t>
      </w:r>
    </w:p>
    <w:p w14:paraId="2836F344" w14:textId="5ABAC490" w:rsidR="00A671C9" w:rsidRPr="00681491" w:rsidRDefault="101B9A32" w:rsidP="00580493">
      <w:pPr>
        <w:pStyle w:val="ListParagraph"/>
        <w:numPr>
          <w:ilvl w:val="0"/>
          <w:numId w:val="88"/>
        </w:numPr>
        <w:spacing w:before="60" w:after="60" w:line="240" w:lineRule="auto"/>
        <w:contextualSpacing w:val="0"/>
        <w:rPr>
          <w:rFonts w:ascii="Arial" w:hAnsi="Arial" w:cs="Arial"/>
        </w:rPr>
      </w:pPr>
      <w:r w:rsidRPr="00681491">
        <w:rPr>
          <w:rFonts w:ascii="Arial" w:hAnsi="Arial" w:cs="Arial"/>
        </w:rPr>
        <w:t xml:space="preserve">Each Qualified County may take no more than a </w:t>
      </w:r>
      <w:bookmarkStart w:id="5" w:name="_Hlk140448161"/>
      <w:r w:rsidR="00914CF3" w:rsidRPr="00681491">
        <w:rPr>
          <w:rFonts w:ascii="Arial" w:hAnsi="Arial" w:cs="Arial"/>
        </w:rPr>
        <w:t xml:space="preserve">five percent </w:t>
      </w:r>
      <w:bookmarkEnd w:id="5"/>
      <w:r w:rsidRPr="00681491">
        <w:rPr>
          <w:rFonts w:ascii="Arial" w:hAnsi="Arial" w:cs="Arial"/>
        </w:rPr>
        <w:t>administrative fee from its share of the Regional Funds.</w:t>
      </w:r>
    </w:p>
    <w:p w14:paraId="5958F68B" w14:textId="4A139E1B" w:rsidR="00A671C9" w:rsidRPr="00681491" w:rsidRDefault="101B9A32" w:rsidP="00580493">
      <w:pPr>
        <w:pStyle w:val="ListParagraph"/>
        <w:numPr>
          <w:ilvl w:val="0"/>
          <w:numId w:val="88"/>
        </w:numPr>
        <w:spacing w:before="60" w:after="60" w:line="240" w:lineRule="auto"/>
        <w:contextualSpacing w:val="0"/>
        <w:rPr>
          <w:rFonts w:ascii="Arial" w:hAnsi="Arial" w:cs="Arial"/>
        </w:rPr>
      </w:pPr>
      <w:r w:rsidRPr="00681491">
        <w:rPr>
          <w:rFonts w:ascii="Arial" w:hAnsi="Arial" w:cs="Arial"/>
        </w:rPr>
        <w:t xml:space="preserve">Municipalities and Counties may take no more than a </w:t>
      </w:r>
      <w:r w:rsidR="00914CF3" w:rsidRPr="00681491">
        <w:rPr>
          <w:rFonts w:ascii="Arial" w:hAnsi="Arial" w:cs="Arial"/>
        </w:rPr>
        <w:t xml:space="preserve">five percent </w:t>
      </w:r>
      <w:r w:rsidRPr="00681491">
        <w:rPr>
          <w:rFonts w:ascii="Arial" w:hAnsi="Arial" w:cs="Arial"/>
        </w:rPr>
        <w:t>administrative fee from any funds that they receive or control from the City/County Fund.</w:t>
      </w:r>
    </w:p>
    <w:p w14:paraId="06683FAE" w14:textId="45C286A0" w:rsidR="00A671C9" w:rsidRPr="00681491" w:rsidRDefault="101B9A32" w:rsidP="00580493">
      <w:pPr>
        <w:pStyle w:val="ListParagraph"/>
        <w:numPr>
          <w:ilvl w:val="0"/>
          <w:numId w:val="88"/>
        </w:numPr>
        <w:spacing w:before="60" w:after="60" w:line="240" w:lineRule="auto"/>
        <w:contextualSpacing w:val="0"/>
        <w:rPr>
          <w:rFonts w:ascii="Arial" w:hAnsi="Arial" w:cs="Arial"/>
        </w:rPr>
      </w:pPr>
      <w:r w:rsidRPr="00681491">
        <w:rPr>
          <w:rFonts w:ascii="Arial" w:hAnsi="Arial" w:cs="Arial"/>
        </w:rPr>
        <w:t xml:space="preserve">The State of Florida may audit entities that receive or control Opioid Funds to ensure compliance with this </w:t>
      </w:r>
      <w:r w:rsidR="00FB2A7A">
        <w:rPr>
          <w:rFonts w:ascii="Arial" w:hAnsi="Arial" w:cs="Arial"/>
        </w:rPr>
        <w:t xml:space="preserve">operating procedure </w:t>
      </w:r>
      <w:r w:rsidRPr="00681491">
        <w:rPr>
          <w:rFonts w:ascii="Arial" w:hAnsi="Arial" w:cs="Arial"/>
        </w:rPr>
        <w:t>and any guidelines or procedures established by the State of Florida.</w:t>
      </w:r>
    </w:p>
    <w:p w14:paraId="685F9E12" w14:textId="09585D22" w:rsidR="00A671C9" w:rsidRPr="00681491" w:rsidRDefault="101B9A32" w:rsidP="00580493">
      <w:pPr>
        <w:pStyle w:val="ListParagraph"/>
        <w:numPr>
          <w:ilvl w:val="0"/>
          <w:numId w:val="88"/>
        </w:numPr>
        <w:spacing w:before="60" w:after="60" w:line="240" w:lineRule="auto"/>
        <w:contextualSpacing w:val="0"/>
        <w:rPr>
          <w:rFonts w:ascii="Arial" w:hAnsi="Arial" w:cs="Arial"/>
        </w:rPr>
      </w:pPr>
      <w:r w:rsidRPr="00681491">
        <w:rPr>
          <w:rFonts w:ascii="Arial" w:hAnsi="Arial" w:cs="Arial"/>
        </w:rPr>
        <w:t>Entities that receive or control Opioid Funds shall cooperate with any such audits and provide access to all records, documents, and other information related to the use of such funds.</w:t>
      </w:r>
    </w:p>
    <w:p w14:paraId="51BF8719" w14:textId="52B370BB" w:rsidR="00541CD6" w:rsidRPr="00681491" w:rsidRDefault="11F1B42F" w:rsidP="00580493">
      <w:pPr>
        <w:pStyle w:val="ListParagraph"/>
        <w:numPr>
          <w:ilvl w:val="0"/>
          <w:numId w:val="88"/>
        </w:numPr>
        <w:spacing w:before="60" w:after="60" w:line="240" w:lineRule="auto"/>
        <w:rPr>
          <w:rFonts w:ascii="Arial" w:hAnsi="Arial" w:cs="Arial"/>
        </w:rPr>
      </w:pPr>
      <w:r w:rsidRPr="00681491">
        <w:rPr>
          <w:rFonts w:ascii="Arial" w:hAnsi="Arial" w:cs="Arial"/>
        </w:rPr>
        <w:t xml:space="preserve">Any deviation from this </w:t>
      </w:r>
      <w:r w:rsidR="00FB2A7A">
        <w:rPr>
          <w:rFonts w:ascii="Arial" w:hAnsi="Arial" w:cs="Arial"/>
        </w:rPr>
        <w:t>operating procedure</w:t>
      </w:r>
      <w:r w:rsidR="00FB2A7A" w:rsidRPr="00681491">
        <w:rPr>
          <w:rFonts w:ascii="Arial" w:hAnsi="Arial" w:cs="Arial"/>
        </w:rPr>
        <w:t xml:space="preserve"> </w:t>
      </w:r>
      <w:r w:rsidRPr="00681491">
        <w:rPr>
          <w:rFonts w:ascii="Arial" w:hAnsi="Arial" w:cs="Arial"/>
        </w:rPr>
        <w:t xml:space="preserve">and any guidelines or procedures established by the State of Florida shall be reported to the </w:t>
      </w:r>
      <w:r w:rsidR="00DA2441" w:rsidRPr="00681491">
        <w:rPr>
          <w:rFonts w:ascii="Arial" w:hAnsi="Arial" w:cs="Arial"/>
        </w:rPr>
        <w:t>Department</w:t>
      </w:r>
      <w:r w:rsidRPr="00681491">
        <w:rPr>
          <w:rFonts w:ascii="Arial" w:hAnsi="Arial" w:cs="Arial"/>
        </w:rPr>
        <w:t xml:space="preserve"> </w:t>
      </w:r>
      <w:bookmarkStart w:id="6" w:name="_Hlk140587717"/>
      <w:r w:rsidRPr="00681491">
        <w:rPr>
          <w:rFonts w:ascii="Arial" w:hAnsi="Arial" w:cs="Arial"/>
        </w:rPr>
        <w:t>immediately</w:t>
      </w:r>
      <w:r w:rsidR="00541CD6" w:rsidRPr="00681491">
        <w:rPr>
          <w:rFonts w:ascii="Arial" w:hAnsi="Arial" w:cs="Arial"/>
        </w:rPr>
        <w:t xml:space="preserve"> at</w:t>
      </w:r>
      <w:r w:rsidR="002177DB" w:rsidRPr="00681491">
        <w:rPr>
          <w:rFonts w:ascii="Arial" w:hAnsi="Arial" w:cs="Arial"/>
        </w:rPr>
        <w:t>:</w:t>
      </w:r>
      <w:r w:rsidR="00541CD6" w:rsidRPr="00681491">
        <w:rPr>
          <w:rFonts w:ascii="Arial" w:hAnsi="Arial" w:cs="Arial"/>
        </w:rPr>
        <w:t xml:space="preserve"> </w:t>
      </w:r>
      <w:bookmarkStart w:id="7" w:name="_Hlk142239102"/>
      <w:r w:rsidR="00280B72">
        <w:fldChar w:fldCharType="begin"/>
      </w:r>
      <w:r w:rsidR="00280B72">
        <w:instrText>HYPERLINK "mailto:HQW.SAMH.Opioid.Settlement.Inquiry@myflfamilies.com"</w:instrText>
      </w:r>
      <w:r w:rsidR="00280B72">
        <w:fldChar w:fldCharType="separate"/>
      </w:r>
      <w:r w:rsidR="00541CD6" w:rsidRPr="00681491">
        <w:rPr>
          <w:rStyle w:val="Hyperlink"/>
          <w:rFonts w:ascii="Arial" w:hAnsi="Arial" w:cs="Arial"/>
        </w:rPr>
        <w:t>HQW.SAMH.Opioid.Settlement.Inquiry@myflfamilies.com</w:t>
      </w:r>
      <w:r w:rsidR="00280B72">
        <w:rPr>
          <w:rStyle w:val="Hyperlink"/>
          <w:rFonts w:ascii="Arial" w:hAnsi="Arial" w:cs="Arial"/>
        </w:rPr>
        <w:fldChar w:fldCharType="end"/>
      </w:r>
      <w:r w:rsidR="00541CD6" w:rsidRPr="00681491">
        <w:rPr>
          <w:rFonts w:ascii="Arial" w:hAnsi="Arial" w:cs="Arial"/>
        </w:rPr>
        <w:t>.</w:t>
      </w:r>
      <w:bookmarkEnd w:id="6"/>
      <w:bookmarkEnd w:id="7"/>
    </w:p>
    <w:p w14:paraId="31E876F6" w14:textId="60A5531F" w:rsidR="00A671C9" w:rsidRPr="00681491" w:rsidRDefault="00A671C9" w:rsidP="00580493">
      <w:pPr>
        <w:pStyle w:val="ListParagraph"/>
        <w:spacing w:before="60" w:after="60" w:line="240" w:lineRule="auto"/>
        <w:contextualSpacing w:val="0"/>
        <w:rPr>
          <w:rFonts w:ascii="Arial" w:hAnsi="Arial" w:cs="Arial"/>
        </w:rPr>
      </w:pPr>
    </w:p>
    <w:p w14:paraId="036C14AF" w14:textId="77777777" w:rsidR="00F7327D" w:rsidRPr="00681491" w:rsidRDefault="00F7327D" w:rsidP="00580493">
      <w:pPr>
        <w:spacing w:before="60" w:after="60" w:line="240" w:lineRule="auto"/>
        <w:rPr>
          <w:rFonts w:ascii="Arial" w:hAnsi="Arial" w:cs="Arial"/>
          <w:b/>
          <w:bCs/>
        </w:rPr>
      </w:pPr>
    </w:p>
    <w:p w14:paraId="4D6DFA04" w14:textId="77777777" w:rsidR="00E1669D" w:rsidRPr="00681491" w:rsidRDefault="00E1669D" w:rsidP="00580493">
      <w:pPr>
        <w:spacing w:before="60" w:after="60" w:line="240" w:lineRule="auto"/>
        <w:rPr>
          <w:rFonts w:ascii="Arial" w:hAnsi="Arial" w:cs="Arial"/>
          <w:b/>
          <w:bCs/>
        </w:rPr>
      </w:pPr>
      <w:r w:rsidRPr="00681491">
        <w:rPr>
          <w:rFonts w:ascii="Arial" w:hAnsi="Arial" w:cs="Arial"/>
          <w:b/>
          <w:bCs/>
        </w:rPr>
        <w:br w:type="page"/>
      </w:r>
    </w:p>
    <w:p w14:paraId="12DE6FC4" w14:textId="6CBDEE5B" w:rsidR="00327D50" w:rsidRPr="00F96F3D" w:rsidRDefault="270E11B9" w:rsidP="00580493">
      <w:pPr>
        <w:spacing w:before="60" w:after="60" w:line="240" w:lineRule="auto"/>
        <w:jc w:val="center"/>
        <w:rPr>
          <w:rFonts w:ascii="Arial" w:hAnsi="Arial" w:cs="Arial"/>
        </w:rPr>
      </w:pPr>
      <w:r w:rsidRPr="00681491">
        <w:rPr>
          <w:rFonts w:ascii="Arial" w:hAnsi="Arial" w:cs="Arial"/>
          <w:b/>
          <w:bCs/>
        </w:rPr>
        <w:lastRenderedPageBreak/>
        <w:t>CHAPTER 3</w:t>
      </w:r>
    </w:p>
    <w:p w14:paraId="0DF725B6" w14:textId="473149E4" w:rsidR="00327D50" w:rsidRDefault="2CB74F77" w:rsidP="00580493">
      <w:pPr>
        <w:spacing w:before="60" w:after="60" w:line="240" w:lineRule="auto"/>
        <w:jc w:val="center"/>
        <w:rPr>
          <w:rFonts w:ascii="Arial" w:hAnsi="Arial" w:cs="Arial"/>
          <w:b/>
          <w:bCs/>
        </w:rPr>
      </w:pPr>
      <w:r w:rsidRPr="00681491">
        <w:rPr>
          <w:rFonts w:ascii="Arial" w:hAnsi="Arial" w:cs="Arial"/>
          <w:b/>
          <w:bCs/>
        </w:rPr>
        <w:t xml:space="preserve">STATE OF FLORIDA AND </w:t>
      </w:r>
      <w:r w:rsidR="0051426A" w:rsidRPr="00681491">
        <w:rPr>
          <w:rFonts w:ascii="Arial" w:hAnsi="Arial" w:cs="Arial"/>
          <w:b/>
          <w:bCs/>
        </w:rPr>
        <w:t xml:space="preserve">DEPARTMENT </w:t>
      </w:r>
      <w:r w:rsidRPr="00681491">
        <w:rPr>
          <w:rFonts w:ascii="Arial" w:hAnsi="Arial" w:cs="Arial"/>
          <w:b/>
          <w:bCs/>
        </w:rPr>
        <w:t>RESPONSIBILITIES</w:t>
      </w:r>
    </w:p>
    <w:p w14:paraId="48EC8DF0" w14:textId="77777777" w:rsidR="009D5825" w:rsidRPr="00681491" w:rsidRDefault="009D5825" w:rsidP="00580493">
      <w:pPr>
        <w:spacing w:before="60" w:after="60" w:line="240" w:lineRule="auto"/>
        <w:jc w:val="center"/>
        <w:rPr>
          <w:rFonts w:ascii="Arial" w:hAnsi="Arial" w:cs="Arial"/>
          <w:b/>
          <w:bCs/>
        </w:rPr>
      </w:pPr>
    </w:p>
    <w:p w14:paraId="6E63547E" w14:textId="212ECBE9" w:rsidR="112503EA" w:rsidRPr="00681491" w:rsidRDefault="112503EA" w:rsidP="00F940FB">
      <w:pPr>
        <w:spacing w:before="60" w:after="60" w:line="276" w:lineRule="auto"/>
        <w:rPr>
          <w:rFonts w:ascii="Arial" w:hAnsi="Arial" w:cs="Arial"/>
          <w:b/>
          <w:bCs/>
          <w:u w:val="single"/>
        </w:rPr>
      </w:pPr>
      <w:r w:rsidRPr="00681491">
        <w:rPr>
          <w:rFonts w:ascii="Arial" w:hAnsi="Arial" w:cs="Arial"/>
          <w:b/>
          <w:bCs/>
        </w:rPr>
        <w:t xml:space="preserve">3-1. </w:t>
      </w:r>
      <w:r w:rsidRPr="00681491">
        <w:rPr>
          <w:rFonts w:ascii="Arial" w:hAnsi="Arial" w:cs="Arial"/>
          <w:b/>
          <w:bCs/>
          <w:u w:val="single"/>
        </w:rPr>
        <w:t>Office of Opioid Recovery.</w:t>
      </w:r>
      <w:r w:rsidRPr="00681491">
        <w:rPr>
          <w:rFonts w:ascii="Arial" w:hAnsi="Arial" w:cs="Arial"/>
        </w:rPr>
        <w:t xml:space="preserve"> </w:t>
      </w:r>
    </w:p>
    <w:p w14:paraId="0CC1858C" w14:textId="6D3CAEC9" w:rsidR="6E3FCFCF" w:rsidRPr="00681491" w:rsidRDefault="5E7DDF4B" w:rsidP="00580493">
      <w:pPr>
        <w:spacing w:before="60" w:after="60" w:line="240" w:lineRule="auto"/>
        <w:rPr>
          <w:rFonts w:ascii="Arial" w:hAnsi="Arial" w:cs="Arial"/>
        </w:rPr>
      </w:pPr>
      <w:bookmarkStart w:id="8" w:name="_Hlk138586348"/>
      <w:r w:rsidRPr="00681491">
        <w:rPr>
          <w:rFonts w:ascii="Arial" w:hAnsi="Arial" w:cs="Arial"/>
        </w:rPr>
        <w:t>The</w:t>
      </w:r>
      <w:r w:rsidR="0EAE15C2" w:rsidRPr="00681491">
        <w:rPr>
          <w:rFonts w:ascii="Arial" w:hAnsi="Arial" w:cs="Arial"/>
        </w:rPr>
        <w:t xml:space="preserve"> </w:t>
      </w:r>
      <w:r w:rsidR="00FB2A7A">
        <w:rPr>
          <w:rFonts w:ascii="Arial" w:hAnsi="Arial" w:cs="Arial"/>
        </w:rPr>
        <w:t xml:space="preserve">Department’s </w:t>
      </w:r>
      <w:r w:rsidR="0EAE15C2" w:rsidRPr="00681491">
        <w:rPr>
          <w:rFonts w:ascii="Arial" w:hAnsi="Arial" w:cs="Arial"/>
        </w:rPr>
        <w:t xml:space="preserve">Office of Opioid Recovery </w:t>
      </w:r>
      <w:r w:rsidR="00FB2A7A">
        <w:rPr>
          <w:rFonts w:ascii="Arial" w:hAnsi="Arial" w:cs="Arial"/>
        </w:rPr>
        <w:t xml:space="preserve">shall </w:t>
      </w:r>
      <w:r w:rsidR="0EAE15C2" w:rsidRPr="00681491">
        <w:rPr>
          <w:rFonts w:ascii="Arial" w:hAnsi="Arial" w:cs="Arial"/>
        </w:rPr>
        <w:t xml:space="preserve">assemble </w:t>
      </w:r>
      <w:r w:rsidR="00301E04" w:rsidRPr="00681491">
        <w:rPr>
          <w:rFonts w:ascii="Arial" w:hAnsi="Arial" w:cs="Arial"/>
        </w:rPr>
        <w:t xml:space="preserve">subject matter </w:t>
      </w:r>
      <w:r w:rsidR="0EAE15C2" w:rsidRPr="00681491">
        <w:rPr>
          <w:rFonts w:ascii="Arial" w:hAnsi="Arial" w:cs="Arial"/>
        </w:rPr>
        <w:t>experts consisting of re</w:t>
      </w:r>
      <w:r w:rsidR="3BD3C8ED" w:rsidRPr="00681491">
        <w:rPr>
          <w:rFonts w:ascii="Arial" w:hAnsi="Arial" w:cs="Arial"/>
        </w:rPr>
        <w:t>s</w:t>
      </w:r>
      <w:r w:rsidR="0EAE15C2" w:rsidRPr="00681491">
        <w:rPr>
          <w:rFonts w:ascii="Arial" w:hAnsi="Arial" w:cs="Arial"/>
        </w:rPr>
        <w:t>earch analys</w:t>
      </w:r>
      <w:r w:rsidR="00FB4F0E" w:rsidRPr="00681491">
        <w:rPr>
          <w:rFonts w:ascii="Arial" w:hAnsi="Arial" w:cs="Arial"/>
        </w:rPr>
        <w:t>t</w:t>
      </w:r>
      <w:r w:rsidR="0EAE15C2" w:rsidRPr="00681491">
        <w:rPr>
          <w:rFonts w:ascii="Arial" w:hAnsi="Arial" w:cs="Arial"/>
        </w:rPr>
        <w:t>s, epidemiologists, out</w:t>
      </w:r>
      <w:r w:rsidR="04BD5DBC" w:rsidRPr="00681491">
        <w:rPr>
          <w:rFonts w:ascii="Arial" w:hAnsi="Arial" w:cs="Arial"/>
        </w:rPr>
        <w:t>reach specialists</w:t>
      </w:r>
      <w:r w:rsidR="29367314" w:rsidRPr="00681491">
        <w:rPr>
          <w:rFonts w:ascii="Arial" w:hAnsi="Arial" w:cs="Arial"/>
        </w:rPr>
        <w:t xml:space="preserve">, </w:t>
      </w:r>
      <w:r w:rsidR="451C08F3" w:rsidRPr="00681491">
        <w:rPr>
          <w:rFonts w:ascii="Arial" w:hAnsi="Arial" w:cs="Arial"/>
        </w:rPr>
        <w:t xml:space="preserve">consultants, and clinical evaluators. </w:t>
      </w:r>
      <w:r w:rsidR="093E0C75" w:rsidRPr="00681491">
        <w:rPr>
          <w:rFonts w:ascii="Arial" w:hAnsi="Arial" w:cs="Arial"/>
        </w:rPr>
        <w:t>T</w:t>
      </w:r>
      <w:r w:rsidR="6E3FCFCF" w:rsidRPr="00681491">
        <w:rPr>
          <w:rFonts w:ascii="Arial" w:hAnsi="Arial" w:cs="Arial"/>
        </w:rPr>
        <w:t xml:space="preserve">he Office will </w:t>
      </w:r>
      <w:r w:rsidR="00E95B85" w:rsidRPr="00681491">
        <w:rPr>
          <w:rFonts w:ascii="Arial" w:hAnsi="Arial" w:cs="Arial"/>
        </w:rPr>
        <w:t>collaborate</w:t>
      </w:r>
      <w:r w:rsidR="6E3FCFCF" w:rsidRPr="00681491">
        <w:rPr>
          <w:rFonts w:ascii="Arial" w:hAnsi="Arial" w:cs="Arial"/>
        </w:rPr>
        <w:t xml:space="preserve"> with community partners to identify problems, design best practice data-driven solutions, and track outcomes. </w:t>
      </w:r>
      <w:r w:rsidR="005312E5" w:rsidRPr="00681491">
        <w:rPr>
          <w:rFonts w:ascii="Arial" w:hAnsi="Arial" w:cs="Arial"/>
        </w:rPr>
        <w:t>In addition, t</w:t>
      </w:r>
      <w:r w:rsidR="00E1669D" w:rsidRPr="00681491">
        <w:rPr>
          <w:rFonts w:ascii="Arial" w:hAnsi="Arial" w:cs="Arial"/>
        </w:rPr>
        <w:t xml:space="preserve">he Office </w:t>
      </w:r>
      <w:r w:rsidR="10BE018C" w:rsidRPr="00681491">
        <w:rPr>
          <w:rFonts w:ascii="Arial" w:hAnsi="Arial" w:cs="Arial"/>
        </w:rPr>
        <w:t xml:space="preserve">will focus on improving coordination and raising clinical care to national best practice </w:t>
      </w:r>
      <w:r w:rsidR="00952C23" w:rsidRPr="00681491">
        <w:rPr>
          <w:rFonts w:ascii="Arial" w:hAnsi="Arial" w:cs="Arial"/>
        </w:rPr>
        <w:t>standards</w:t>
      </w:r>
      <w:r w:rsidR="10BE018C" w:rsidRPr="00681491">
        <w:rPr>
          <w:rFonts w:ascii="Arial" w:hAnsi="Arial" w:cs="Arial"/>
        </w:rPr>
        <w:t xml:space="preserve"> to aid individuals receiving services, </w:t>
      </w:r>
      <w:r w:rsidR="00606BEA" w:rsidRPr="00681491">
        <w:rPr>
          <w:rFonts w:ascii="Arial" w:hAnsi="Arial" w:cs="Arial"/>
        </w:rPr>
        <w:t xml:space="preserve">their families, and Florida </w:t>
      </w:r>
      <w:r w:rsidR="10BE018C" w:rsidRPr="00681491">
        <w:rPr>
          <w:rFonts w:ascii="Arial" w:hAnsi="Arial" w:cs="Arial"/>
        </w:rPr>
        <w:t>communities</w:t>
      </w:r>
      <w:r w:rsidR="034F04E1" w:rsidRPr="00681491">
        <w:rPr>
          <w:rFonts w:ascii="Arial" w:hAnsi="Arial" w:cs="Arial"/>
        </w:rPr>
        <w:t xml:space="preserve">. </w:t>
      </w:r>
      <w:bookmarkEnd w:id="8"/>
    </w:p>
    <w:p w14:paraId="41F3A3F0" w14:textId="77777777" w:rsidR="00FB2A7A" w:rsidRDefault="00FB2A7A">
      <w:pPr>
        <w:spacing w:before="60" w:after="60" w:line="240" w:lineRule="auto"/>
        <w:rPr>
          <w:rFonts w:ascii="Arial" w:hAnsi="Arial" w:cs="Arial"/>
          <w:b/>
          <w:bCs/>
        </w:rPr>
      </w:pPr>
    </w:p>
    <w:p w14:paraId="0F815373" w14:textId="1A441C05" w:rsidR="00FB2A7A" w:rsidRDefault="00FB2A7A" w:rsidP="00F940FB">
      <w:pPr>
        <w:spacing w:before="60" w:after="60" w:line="276" w:lineRule="auto"/>
        <w:rPr>
          <w:rFonts w:ascii="Arial" w:hAnsi="Arial" w:cs="Arial"/>
          <w:b/>
          <w:bCs/>
        </w:rPr>
      </w:pPr>
      <w:r>
        <w:rPr>
          <w:rFonts w:ascii="Arial" w:hAnsi="Arial" w:cs="Arial"/>
          <w:b/>
          <w:bCs/>
        </w:rPr>
        <w:t xml:space="preserve">3-2. </w:t>
      </w:r>
      <w:r w:rsidRPr="00640436">
        <w:rPr>
          <w:rFonts w:ascii="Arial" w:hAnsi="Arial" w:cs="Arial"/>
          <w:b/>
          <w:bCs/>
          <w:u w:val="single"/>
        </w:rPr>
        <w:t>Statewide Council on Opioid Abatement.</w:t>
      </w:r>
    </w:p>
    <w:p w14:paraId="4779EC81" w14:textId="2C626134" w:rsidR="00606BEA" w:rsidRDefault="00FB2A7A">
      <w:pPr>
        <w:spacing w:before="60" w:after="60" w:line="240" w:lineRule="auto"/>
        <w:rPr>
          <w:rFonts w:ascii="Arial" w:eastAsia="Arial" w:hAnsi="Arial" w:cs="Arial"/>
        </w:rPr>
      </w:pPr>
      <w:r>
        <w:rPr>
          <w:rFonts w:ascii="Arial" w:eastAsia="Arial" w:hAnsi="Arial" w:cs="Arial"/>
        </w:rPr>
        <w:t xml:space="preserve">The Department shall </w:t>
      </w:r>
      <w:r w:rsidRPr="00681491">
        <w:rPr>
          <w:rFonts w:ascii="Arial" w:eastAsia="Arial" w:hAnsi="Arial" w:cs="Arial"/>
        </w:rPr>
        <w:t>establish the Statewide Council on Opioid Abatement</w:t>
      </w:r>
      <w:r>
        <w:rPr>
          <w:rFonts w:ascii="Arial" w:eastAsia="Arial" w:hAnsi="Arial" w:cs="Arial"/>
        </w:rPr>
        <w:t xml:space="preserve"> (Council).</w:t>
      </w:r>
      <w:r w:rsidR="008B6791">
        <w:rPr>
          <w:rFonts w:ascii="Arial" w:eastAsia="Arial" w:hAnsi="Arial" w:cs="Arial"/>
        </w:rPr>
        <w:t xml:space="preserve"> </w:t>
      </w:r>
      <w:r w:rsidR="008B6791" w:rsidRPr="001C3808">
        <w:rPr>
          <w:rFonts w:ascii="Arial" w:eastAsia="Arial" w:hAnsi="Arial" w:cs="Arial"/>
        </w:rPr>
        <w:t>F</w:t>
      </w:r>
      <w:r w:rsidR="00DE48C7">
        <w:rPr>
          <w:rFonts w:ascii="Arial" w:eastAsia="Arial" w:hAnsi="Arial" w:cs="Arial"/>
        </w:rPr>
        <w:t xml:space="preserve">lorida </w:t>
      </w:r>
      <w:r w:rsidR="008B6791" w:rsidRPr="001C3808">
        <w:rPr>
          <w:rFonts w:ascii="Arial" w:eastAsia="Arial" w:hAnsi="Arial" w:cs="Arial"/>
        </w:rPr>
        <w:t>S</w:t>
      </w:r>
      <w:r w:rsidR="00DE48C7">
        <w:rPr>
          <w:rFonts w:ascii="Arial" w:eastAsia="Arial" w:hAnsi="Arial" w:cs="Arial"/>
        </w:rPr>
        <w:t>tatute</w:t>
      </w:r>
      <w:r w:rsidR="008B6791" w:rsidRPr="001C3808">
        <w:rPr>
          <w:rFonts w:ascii="Arial" w:eastAsia="Arial" w:hAnsi="Arial" w:cs="Arial"/>
        </w:rPr>
        <w:t xml:space="preserve"> </w:t>
      </w:r>
      <w:r w:rsidR="008B6791" w:rsidRPr="00CB746C">
        <w:rPr>
          <w:rFonts w:ascii="Arial" w:hAnsi="Arial" w:cs="Arial"/>
        </w:rPr>
        <w:t>397.335</w:t>
      </w:r>
      <w:r w:rsidR="008B6791">
        <w:rPr>
          <w:rFonts w:ascii="Arial" w:hAnsi="Arial" w:cs="Arial"/>
        </w:rPr>
        <w:t xml:space="preserve"> provides detailed information on membership composition and duties to be performed by the Council.  </w:t>
      </w:r>
    </w:p>
    <w:p w14:paraId="026818D1" w14:textId="77777777" w:rsidR="001C3808" w:rsidRDefault="001C3808">
      <w:pPr>
        <w:spacing w:before="60" w:after="60" w:line="240" w:lineRule="auto"/>
        <w:rPr>
          <w:rFonts w:ascii="Arial" w:eastAsia="Arial" w:hAnsi="Arial" w:cs="Arial"/>
        </w:rPr>
      </w:pPr>
    </w:p>
    <w:p w14:paraId="1FA7C7CE" w14:textId="1E3FEC4B" w:rsidR="001C3808" w:rsidRPr="00F940FB" w:rsidRDefault="001C3808" w:rsidP="00F940FB">
      <w:pPr>
        <w:pStyle w:val="ListParagraph"/>
        <w:numPr>
          <w:ilvl w:val="0"/>
          <w:numId w:val="131"/>
        </w:numPr>
        <w:spacing w:before="60" w:after="60" w:line="240" w:lineRule="auto"/>
        <w:rPr>
          <w:rFonts w:ascii="Arial" w:eastAsia="Arial" w:hAnsi="Arial" w:cs="Arial"/>
          <w:u w:val="single"/>
        </w:rPr>
      </w:pPr>
      <w:r w:rsidRPr="00F940FB">
        <w:rPr>
          <w:rFonts w:ascii="Arial" w:eastAsia="Arial" w:hAnsi="Arial" w:cs="Arial"/>
          <w:u w:val="single"/>
        </w:rPr>
        <w:t>Membership</w:t>
      </w:r>
    </w:p>
    <w:p w14:paraId="65F85403" w14:textId="4E309E57" w:rsidR="00E84806" w:rsidRDefault="001C3808" w:rsidP="00F940FB">
      <w:pPr>
        <w:spacing w:before="60" w:after="60" w:line="240" w:lineRule="auto"/>
        <w:ind w:firstLine="720"/>
        <w:rPr>
          <w:rFonts w:ascii="Arial" w:hAnsi="Arial" w:cs="Arial"/>
        </w:rPr>
      </w:pPr>
      <w:r>
        <w:rPr>
          <w:rFonts w:ascii="Arial" w:hAnsi="Arial" w:cs="Arial"/>
        </w:rPr>
        <w:t xml:space="preserve">Council members shall be composed of the following for a two-year term: </w:t>
      </w:r>
    </w:p>
    <w:p w14:paraId="3EAC8DCF" w14:textId="77777777" w:rsidR="001C3808" w:rsidRPr="00F940FB" w:rsidRDefault="001C3808" w:rsidP="00F940FB">
      <w:pPr>
        <w:pStyle w:val="ListParagraph"/>
        <w:numPr>
          <w:ilvl w:val="0"/>
          <w:numId w:val="132"/>
        </w:numPr>
        <w:rPr>
          <w:rFonts w:ascii="Arial" w:hAnsi="Arial" w:cs="Arial"/>
        </w:rPr>
      </w:pPr>
      <w:r w:rsidRPr="00F940FB">
        <w:rPr>
          <w:rFonts w:ascii="Arial" w:hAnsi="Arial" w:cs="Arial"/>
        </w:rPr>
        <w:t xml:space="preserve">The Attorney General, or his or her designee, who shall serve as chair. </w:t>
      </w:r>
    </w:p>
    <w:p w14:paraId="7CC90142" w14:textId="77777777" w:rsidR="001C3808" w:rsidRPr="00F940FB" w:rsidRDefault="001C3808" w:rsidP="00F940FB">
      <w:pPr>
        <w:pStyle w:val="ListParagraph"/>
        <w:numPr>
          <w:ilvl w:val="0"/>
          <w:numId w:val="132"/>
        </w:numPr>
        <w:rPr>
          <w:rFonts w:ascii="Arial" w:hAnsi="Arial" w:cs="Arial"/>
        </w:rPr>
      </w:pPr>
      <w:r w:rsidRPr="00F940FB">
        <w:rPr>
          <w:rFonts w:ascii="Arial" w:hAnsi="Arial" w:cs="Arial"/>
        </w:rPr>
        <w:t xml:space="preserve">The secretary of the department, or his or her designee, who shall serve as vice chair. </w:t>
      </w:r>
    </w:p>
    <w:p w14:paraId="4642309F" w14:textId="77777777" w:rsidR="001C3808" w:rsidRPr="00F940FB" w:rsidRDefault="001C3808" w:rsidP="00F940FB">
      <w:pPr>
        <w:pStyle w:val="ListParagraph"/>
        <w:numPr>
          <w:ilvl w:val="0"/>
          <w:numId w:val="132"/>
        </w:numPr>
        <w:rPr>
          <w:rFonts w:ascii="Arial" w:hAnsi="Arial" w:cs="Arial"/>
        </w:rPr>
      </w:pPr>
      <w:r w:rsidRPr="00F940FB">
        <w:rPr>
          <w:rFonts w:ascii="Arial" w:hAnsi="Arial" w:cs="Arial"/>
        </w:rPr>
        <w:t xml:space="preserve">One member appointed by the Governor. </w:t>
      </w:r>
    </w:p>
    <w:p w14:paraId="7450101C" w14:textId="62082832" w:rsidR="001C3808" w:rsidRPr="00F940FB" w:rsidRDefault="001C3808" w:rsidP="00F940FB">
      <w:pPr>
        <w:pStyle w:val="ListParagraph"/>
        <w:numPr>
          <w:ilvl w:val="0"/>
          <w:numId w:val="132"/>
        </w:numPr>
        <w:rPr>
          <w:rFonts w:ascii="Arial" w:hAnsi="Arial" w:cs="Arial"/>
        </w:rPr>
      </w:pPr>
      <w:r w:rsidRPr="00F940FB">
        <w:rPr>
          <w:rFonts w:ascii="Arial" w:hAnsi="Arial" w:cs="Arial"/>
        </w:rPr>
        <w:t xml:space="preserve">One member appointed by the President of the Senate. </w:t>
      </w:r>
    </w:p>
    <w:p w14:paraId="3E8705E5" w14:textId="77777777" w:rsidR="001C3808" w:rsidRPr="00F940FB" w:rsidRDefault="001C3808" w:rsidP="00F940FB">
      <w:pPr>
        <w:pStyle w:val="ListParagraph"/>
        <w:numPr>
          <w:ilvl w:val="0"/>
          <w:numId w:val="132"/>
        </w:numPr>
        <w:rPr>
          <w:rFonts w:ascii="Arial" w:hAnsi="Arial" w:cs="Arial"/>
        </w:rPr>
      </w:pPr>
      <w:r w:rsidRPr="00F940FB">
        <w:rPr>
          <w:rFonts w:ascii="Arial" w:hAnsi="Arial" w:cs="Arial"/>
        </w:rPr>
        <w:t xml:space="preserve">One member appointed by the Speaker of the House of Representatives. </w:t>
      </w:r>
    </w:p>
    <w:p w14:paraId="626EBC94" w14:textId="77777777" w:rsidR="001C3808" w:rsidRDefault="001C3808" w:rsidP="00F940FB">
      <w:pPr>
        <w:pStyle w:val="ListParagraph"/>
        <w:numPr>
          <w:ilvl w:val="0"/>
          <w:numId w:val="132"/>
        </w:numPr>
        <w:rPr>
          <w:rFonts w:ascii="Arial" w:hAnsi="Arial" w:cs="Arial"/>
        </w:rPr>
      </w:pPr>
      <w:r w:rsidRPr="00F940FB">
        <w:rPr>
          <w:rFonts w:ascii="Arial" w:hAnsi="Arial" w:cs="Arial"/>
        </w:rPr>
        <w:t xml:space="preserve">Two members appointed by the Florida League of Cities who are commissioners or mayors of municipalities. </w:t>
      </w:r>
    </w:p>
    <w:p w14:paraId="1D41AAAC" w14:textId="0E72BAA3" w:rsidR="001C3808" w:rsidRDefault="001C3808" w:rsidP="00F940FB">
      <w:pPr>
        <w:pStyle w:val="ListParagraph"/>
        <w:numPr>
          <w:ilvl w:val="1"/>
          <w:numId w:val="133"/>
        </w:numPr>
        <w:rPr>
          <w:rFonts w:ascii="Arial" w:hAnsi="Arial" w:cs="Arial"/>
        </w:rPr>
      </w:pPr>
      <w:r w:rsidRPr="00F940FB">
        <w:rPr>
          <w:rFonts w:ascii="Arial" w:hAnsi="Arial" w:cs="Arial"/>
        </w:rPr>
        <w:t xml:space="preserve">One member shall be from a municipality with a population of fewer than 50,000 people. </w:t>
      </w:r>
    </w:p>
    <w:p w14:paraId="2B523F44" w14:textId="77777777" w:rsidR="001C3808" w:rsidRDefault="001C3808" w:rsidP="00F940FB">
      <w:pPr>
        <w:pStyle w:val="ListParagraph"/>
        <w:numPr>
          <w:ilvl w:val="0"/>
          <w:numId w:val="132"/>
        </w:numPr>
        <w:rPr>
          <w:rFonts w:ascii="Arial" w:hAnsi="Arial" w:cs="Arial"/>
        </w:rPr>
      </w:pPr>
      <w:r w:rsidRPr="00F940FB">
        <w:rPr>
          <w:rFonts w:ascii="Arial" w:hAnsi="Arial" w:cs="Arial"/>
        </w:rPr>
        <w:t xml:space="preserve">Two members appointed by or through the Florida Association of Counties who are county commissioners or mayors. </w:t>
      </w:r>
    </w:p>
    <w:p w14:paraId="25FC9BAA" w14:textId="77777777" w:rsidR="001C3808" w:rsidRPr="00F940FB" w:rsidRDefault="001C3808" w:rsidP="00F940FB">
      <w:pPr>
        <w:pStyle w:val="ListParagraph"/>
        <w:numPr>
          <w:ilvl w:val="0"/>
          <w:numId w:val="134"/>
        </w:numPr>
        <w:rPr>
          <w:rFonts w:ascii="Arial" w:hAnsi="Arial" w:cs="Arial"/>
        </w:rPr>
      </w:pPr>
      <w:r w:rsidRPr="00F940FB">
        <w:rPr>
          <w:rFonts w:ascii="Arial" w:hAnsi="Arial" w:cs="Arial"/>
        </w:rPr>
        <w:t xml:space="preserve">One member shall be appointed from a county with a population of fewer than 200,00. </w:t>
      </w:r>
    </w:p>
    <w:p w14:paraId="7F297AD9" w14:textId="468844A6" w:rsidR="001C3808" w:rsidRPr="00F940FB" w:rsidRDefault="001C3808" w:rsidP="00F940FB">
      <w:pPr>
        <w:pStyle w:val="ListParagraph"/>
        <w:numPr>
          <w:ilvl w:val="0"/>
          <w:numId w:val="134"/>
        </w:numPr>
        <w:rPr>
          <w:rFonts w:ascii="Arial" w:hAnsi="Arial" w:cs="Arial"/>
        </w:rPr>
      </w:pPr>
      <w:r w:rsidRPr="00F940FB">
        <w:rPr>
          <w:rFonts w:ascii="Arial" w:hAnsi="Arial" w:cs="Arial"/>
        </w:rPr>
        <w:t xml:space="preserve">One member shall be appointed from a county with a population of more than 200,000. </w:t>
      </w:r>
    </w:p>
    <w:p w14:paraId="34728AB6" w14:textId="088E2D44" w:rsidR="001C3808" w:rsidRPr="00F940FB" w:rsidRDefault="001C3808" w:rsidP="00F940FB">
      <w:pPr>
        <w:pStyle w:val="ListParagraph"/>
        <w:numPr>
          <w:ilvl w:val="0"/>
          <w:numId w:val="132"/>
        </w:numPr>
        <w:spacing w:before="60" w:after="60" w:line="240" w:lineRule="auto"/>
        <w:rPr>
          <w:rFonts w:ascii="Arial" w:eastAsia="Arial" w:hAnsi="Arial" w:cs="Arial"/>
        </w:rPr>
      </w:pPr>
      <w:r w:rsidRPr="00F940FB">
        <w:rPr>
          <w:rFonts w:ascii="Arial" w:hAnsi="Arial" w:cs="Arial"/>
        </w:rPr>
        <w:t xml:space="preserve">One member who is either a county commissioner or county mayor appointed by the Florida Association of Counties or who is a commissioner or mayor of a municipality appointed by the Florida League of Cities. </w:t>
      </w:r>
    </w:p>
    <w:p w14:paraId="516B3982" w14:textId="55A8A479" w:rsidR="001C3808" w:rsidRPr="00F940FB" w:rsidRDefault="001C3808" w:rsidP="00F940FB">
      <w:pPr>
        <w:pStyle w:val="ListParagraph"/>
        <w:numPr>
          <w:ilvl w:val="0"/>
          <w:numId w:val="131"/>
        </w:numPr>
        <w:spacing w:before="60" w:after="60" w:line="276" w:lineRule="auto"/>
        <w:rPr>
          <w:rFonts w:ascii="Arial" w:eastAsia="Arial" w:hAnsi="Arial" w:cs="Arial"/>
          <w:u w:val="single"/>
        </w:rPr>
      </w:pPr>
      <w:r w:rsidRPr="00F940FB">
        <w:rPr>
          <w:rFonts w:ascii="Arial" w:eastAsia="Arial" w:hAnsi="Arial" w:cs="Arial"/>
          <w:u w:val="single"/>
        </w:rPr>
        <w:t>Duties</w:t>
      </w:r>
    </w:p>
    <w:p w14:paraId="427A3F4E" w14:textId="57A5B715" w:rsidR="008B6791" w:rsidRPr="00F940FB" w:rsidRDefault="008B6791" w:rsidP="00F940FB">
      <w:pPr>
        <w:pStyle w:val="ListParagraph"/>
        <w:numPr>
          <w:ilvl w:val="0"/>
          <w:numId w:val="136"/>
        </w:numPr>
        <w:ind w:left="1440"/>
        <w:rPr>
          <w:rFonts w:ascii="Arial" w:hAnsi="Arial" w:cs="Arial"/>
        </w:rPr>
      </w:pPr>
      <w:r w:rsidRPr="00F940FB">
        <w:rPr>
          <w:rFonts w:ascii="Arial" w:hAnsi="Arial" w:cs="Arial"/>
        </w:rPr>
        <w:t>Review annual plans from each county, municipality, managing entity, or state agency that receives opioid settlement funds.</w:t>
      </w:r>
    </w:p>
    <w:p w14:paraId="66DB5AD1" w14:textId="77777777" w:rsidR="008B6791" w:rsidRPr="00F940FB" w:rsidRDefault="008B6791" w:rsidP="00F940FB">
      <w:pPr>
        <w:pStyle w:val="ListParagraph"/>
        <w:numPr>
          <w:ilvl w:val="0"/>
          <w:numId w:val="136"/>
        </w:numPr>
        <w:ind w:left="1440"/>
        <w:rPr>
          <w:rFonts w:ascii="Arial" w:hAnsi="Arial" w:cs="Arial"/>
        </w:rPr>
      </w:pPr>
      <w:r w:rsidRPr="00F940FB">
        <w:rPr>
          <w:rFonts w:ascii="Arial" w:hAnsi="Arial" w:cs="Arial"/>
        </w:rPr>
        <w:t xml:space="preserve">A plan on how they intend to use those funds and how data will be collected. </w:t>
      </w:r>
    </w:p>
    <w:p w14:paraId="0837E8B5" w14:textId="77777777" w:rsidR="008B6791" w:rsidRPr="00F940FB" w:rsidRDefault="008B6791" w:rsidP="00F940FB">
      <w:pPr>
        <w:pStyle w:val="ListParagraph"/>
        <w:numPr>
          <w:ilvl w:val="0"/>
          <w:numId w:val="136"/>
        </w:numPr>
        <w:ind w:left="1440"/>
        <w:rPr>
          <w:rFonts w:ascii="Arial" w:hAnsi="Arial" w:cs="Arial"/>
        </w:rPr>
      </w:pPr>
      <w:r w:rsidRPr="00F940FB">
        <w:rPr>
          <w:rFonts w:ascii="Arial" w:hAnsi="Arial" w:cs="Arial"/>
        </w:rPr>
        <w:t xml:space="preserve">Expenditure report outlining the results of opioid settlement expenditures. </w:t>
      </w:r>
    </w:p>
    <w:p w14:paraId="63E726FE" w14:textId="77777777" w:rsidR="008B6791" w:rsidRPr="00F940FB" w:rsidRDefault="008B6791" w:rsidP="00F940FB">
      <w:pPr>
        <w:pStyle w:val="ListParagraph"/>
        <w:numPr>
          <w:ilvl w:val="0"/>
          <w:numId w:val="136"/>
        </w:numPr>
        <w:ind w:left="1440"/>
        <w:rPr>
          <w:rFonts w:ascii="Arial" w:hAnsi="Arial" w:cs="Arial"/>
        </w:rPr>
      </w:pPr>
      <w:r w:rsidRPr="00F940FB">
        <w:rPr>
          <w:rFonts w:ascii="Arial" w:hAnsi="Arial" w:cs="Arial"/>
        </w:rPr>
        <w:t xml:space="preserve">Advising state and local governments on resolving or abating the opioid epidemic and reviewing how opioid settlement dollars have been spent as well as the results of those expenditures.  </w:t>
      </w:r>
    </w:p>
    <w:p w14:paraId="35CFC3CD" w14:textId="77777777" w:rsidR="008B6791" w:rsidRPr="00F940FB" w:rsidRDefault="008B6791" w:rsidP="00F940FB">
      <w:pPr>
        <w:pStyle w:val="ListParagraph"/>
        <w:numPr>
          <w:ilvl w:val="0"/>
          <w:numId w:val="136"/>
        </w:numPr>
        <w:ind w:left="1440"/>
        <w:rPr>
          <w:rFonts w:ascii="Arial" w:hAnsi="Arial" w:cs="Arial"/>
        </w:rPr>
      </w:pPr>
      <w:r w:rsidRPr="00F940FB">
        <w:rPr>
          <w:rFonts w:ascii="Arial" w:hAnsi="Arial" w:cs="Arial"/>
        </w:rPr>
        <w:lastRenderedPageBreak/>
        <w:t xml:space="preserve">Coordinate with the Statewide Drug Policy Advisory Council and ensure that its recommendations and actions are consistent with that council’s recommendations to the extent possible. </w:t>
      </w:r>
    </w:p>
    <w:p w14:paraId="7E976E07" w14:textId="77777777" w:rsidR="008B6791" w:rsidRPr="00F940FB" w:rsidRDefault="008B6791" w:rsidP="00F940FB">
      <w:pPr>
        <w:pStyle w:val="ListParagraph"/>
        <w:numPr>
          <w:ilvl w:val="0"/>
          <w:numId w:val="136"/>
        </w:numPr>
        <w:ind w:left="1440"/>
        <w:rPr>
          <w:rFonts w:ascii="Arial" w:hAnsi="Arial" w:cs="Arial"/>
        </w:rPr>
      </w:pPr>
      <w:r w:rsidRPr="00F940FB">
        <w:rPr>
          <w:rFonts w:ascii="Arial" w:hAnsi="Arial" w:cs="Arial"/>
        </w:rPr>
        <w:t xml:space="preserve">Review data to advise state and local governments on the status, severity, and stage of the opioid epidemic. </w:t>
      </w:r>
    </w:p>
    <w:p w14:paraId="12650B97" w14:textId="77777777" w:rsidR="008B6791" w:rsidRPr="00F940FB" w:rsidRDefault="008B6791" w:rsidP="00F940FB">
      <w:pPr>
        <w:pStyle w:val="ListParagraph"/>
        <w:numPr>
          <w:ilvl w:val="0"/>
          <w:numId w:val="136"/>
        </w:numPr>
        <w:ind w:left="1440"/>
        <w:rPr>
          <w:rFonts w:ascii="Arial" w:hAnsi="Arial" w:cs="Arial"/>
        </w:rPr>
      </w:pPr>
      <w:r w:rsidRPr="00F940FB">
        <w:rPr>
          <w:rFonts w:ascii="Arial" w:hAnsi="Arial" w:cs="Arial"/>
        </w:rPr>
        <w:t xml:space="preserve">Review annual plans submitted by each county, municipality, managing entity, or state agency that receives settlement funds from an opioid settlement providing information related to how it intends to use settlement funds and how it intends to collect data regarding its use of funds. </w:t>
      </w:r>
    </w:p>
    <w:p w14:paraId="497A5BDF" w14:textId="77777777" w:rsidR="008B6791" w:rsidRPr="00F940FB" w:rsidRDefault="008B6791" w:rsidP="00F940FB">
      <w:pPr>
        <w:pStyle w:val="ListParagraph"/>
        <w:numPr>
          <w:ilvl w:val="0"/>
          <w:numId w:val="136"/>
        </w:numPr>
        <w:ind w:left="1440"/>
        <w:rPr>
          <w:rFonts w:ascii="Arial" w:hAnsi="Arial" w:cs="Arial"/>
        </w:rPr>
      </w:pPr>
      <w:r w:rsidRPr="00F940FB">
        <w:rPr>
          <w:rFonts w:ascii="Arial" w:hAnsi="Arial" w:cs="Arial"/>
        </w:rPr>
        <w:t xml:space="preserve">Review annual expenditure reports submitted by each county, municipality, managing entity, or state agency that receives settlement funds from an opioid settlement providing information on the results of the expenditures. </w:t>
      </w:r>
    </w:p>
    <w:p w14:paraId="762366CE" w14:textId="77777777" w:rsidR="008B6791" w:rsidRPr="00F940FB" w:rsidRDefault="008B6791" w:rsidP="00F940FB">
      <w:pPr>
        <w:pStyle w:val="ListParagraph"/>
        <w:numPr>
          <w:ilvl w:val="0"/>
          <w:numId w:val="136"/>
        </w:numPr>
        <w:ind w:left="1440"/>
        <w:rPr>
          <w:rFonts w:ascii="Arial" w:hAnsi="Arial" w:cs="Arial"/>
        </w:rPr>
      </w:pPr>
      <w:r w:rsidRPr="00F940FB">
        <w:rPr>
          <w:rFonts w:ascii="Arial" w:hAnsi="Arial" w:cs="Arial"/>
        </w:rPr>
        <w:t xml:space="preserve">Develop and recommend metrics, measures, or datasets to assess the progress and success of programs funded by expenditures of opioid settlement funds. </w:t>
      </w:r>
    </w:p>
    <w:p w14:paraId="472BE326" w14:textId="77777777" w:rsidR="008B6791" w:rsidRPr="00F940FB" w:rsidRDefault="008B6791" w:rsidP="00F940FB">
      <w:pPr>
        <w:pStyle w:val="ListParagraph"/>
        <w:numPr>
          <w:ilvl w:val="0"/>
          <w:numId w:val="136"/>
        </w:numPr>
        <w:ind w:left="1440"/>
        <w:rPr>
          <w:rFonts w:ascii="Arial" w:hAnsi="Arial" w:cs="Arial"/>
        </w:rPr>
      </w:pPr>
      <w:r w:rsidRPr="00F940FB">
        <w:rPr>
          <w:rFonts w:ascii="Arial" w:hAnsi="Arial" w:cs="Arial"/>
        </w:rPr>
        <w:t xml:space="preserve">Provide a system of documentation and reporting in accordance with the requirements of federal agencies and any other agencies providing funding to the state, including auditing expenditures consistent with any requirements imposed by the Legislature. </w:t>
      </w:r>
    </w:p>
    <w:p w14:paraId="79B5FB73" w14:textId="77777777" w:rsidR="008B6791" w:rsidRPr="00F940FB" w:rsidRDefault="008B6791" w:rsidP="00F940FB">
      <w:pPr>
        <w:pStyle w:val="ListParagraph"/>
        <w:numPr>
          <w:ilvl w:val="0"/>
          <w:numId w:val="136"/>
        </w:numPr>
        <w:ind w:left="1440"/>
        <w:rPr>
          <w:rFonts w:ascii="Arial" w:hAnsi="Arial" w:cs="Arial"/>
        </w:rPr>
      </w:pPr>
      <w:r w:rsidRPr="00F940FB">
        <w:rPr>
          <w:rFonts w:ascii="Arial" w:hAnsi="Arial" w:cs="Arial"/>
        </w:rPr>
        <w:t xml:space="preserve">Provide and publish an annual report. </w:t>
      </w:r>
    </w:p>
    <w:p w14:paraId="557C5207" w14:textId="77777777" w:rsidR="008B6791" w:rsidRDefault="008B6791" w:rsidP="00F940FB">
      <w:pPr>
        <w:pStyle w:val="ListParagraph"/>
        <w:numPr>
          <w:ilvl w:val="1"/>
          <w:numId w:val="137"/>
        </w:numPr>
        <w:rPr>
          <w:rFonts w:ascii="Arial" w:hAnsi="Arial" w:cs="Arial"/>
        </w:rPr>
      </w:pPr>
      <w:r w:rsidRPr="00982374">
        <w:rPr>
          <w:rFonts w:ascii="Arial" w:hAnsi="Arial" w:cs="Arial"/>
        </w:rPr>
        <w:t xml:space="preserve">How settlement moneys were spent the previous fiscal year by the state, each of the managing entities, and each of the counties and municipalities. </w:t>
      </w:r>
    </w:p>
    <w:p w14:paraId="1D63BC13" w14:textId="77777777" w:rsidR="008B6791" w:rsidRPr="00982374" w:rsidRDefault="008B6791" w:rsidP="00F940FB">
      <w:pPr>
        <w:pStyle w:val="ListParagraph"/>
        <w:numPr>
          <w:ilvl w:val="1"/>
          <w:numId w:val="137"/>
        </w:numPr>
        <w:rPr>
          <w:rFonts w:ascii="Arial" w:hAnsi="Arial" w:cs="Arial"/>
        </w:rPr>
      </w:pPr>
      <w:r>
        <w:rPr>
          <w:rFonts w:ascii="Arial" w:hAnsi="Arial" w:cs="Arial"/>
        </w:rPr>
        <w:t>R</w:t>
      </w:r>
      <w:r w:rsidRPr="00982374">
        <w:rPr>
          <w:rFonts w:ascii="Arial" w:hAnsi="Arial" w:cs="Arial"/>
        </w:rPr>
        <w:t xml:space="preserve">ecommendations to the Governor, the Legislature, and local governments for how moneys should be prioritized and spent the coming fiscal year to respond to the opioid epidemic. </w:t>
      </w:r>
    </w:p>
    <w:p w14:paraId="4403A157" w14:textId="77777777" w:rsidR="001C3808" w:rsidRPr="00F940FB" w:rsidRDefault="001C3808" w:rsidP="001C3808">
      <w:pPr>
        <w:spacing w:before="60" w:after="60" w:line="240" w:lineRule="auto"/>
        <w:rPr>
          <w:rFonts w:ascii="Arial" w:eastAsia="Arial" w:hAnsi="Arial" w:cs="Arial"/>
        </w:rPr>
      </w:pPr>
    </w:p>
    <w:p w14:paraId="540C79AA" w14:textId="77777777" w:rsidR="00FB2A7A" w:rsidRPr="00FB2A7A" w:rsidRDefault="00FB2A7A">
      <w:pPr>
        <w:spacing w:before="60" w:after="60" w:line="240" w:lineRule="auto"/>
        <w:rPr>
          <w:rFonts w:ascii="Arial" w:hAnsi="Arial" w:cs="Arial"/>
          <w:b/>
          <w:bCs/>
        </w:rPr>
      </w:pPr>
    </w:p>
    <w:p w14:paraId="029D1EEF" w14:textId="6AAC1B02" w:rsidR="009D5825" w:rsidRDefault="2CB74F77" w:rsidP="00F940FB">
      <w:pPr>
        <w:spacing w:before="60" w:after="60" w:line="276" w:lineRule="auto"/>
        <w:rPr>
          <w:rFonts w:ascii="Arial" w:eastAsia="Arial" w:hAnsi="Arial" w:cs="Arial"/>
        </w:rPr>
      </w:pPr>
      <w:r w:rsidRPr="00681491">
        <w:rPr>
          <w:rFonts w:ascii="Arial" w:hAnsi="Arial" w:cs="Arial"/>
          <w:b/>
          <w:bCs/>
        </w:rPr>
        <w:t>3-</w:t>
      </w:r>
      <w:r w:rsidR="005B5636">
        <w:rPr>
          <w:rFonts w:ascii="Arial" w:hAnsi="Arial" w:cs="Arial"/>
          <w:b/>
          <w:bCs/>
        </w:rPr>
        <w:t>3</w:t>
      </w:r>
      <w:r w:rsidRPr="00681491">
        <w:rPr>
          <w:rFonts w:ascii="Arial" w:hAnsi="Arial" w:cs="Arial"/>
          <w:b/>
          <w:bCs/>
        </w:rPr>
        <w:t xml:space="preserve">. </w:t>
      </w:r>
      <w:r w:rsidR="3814513A" w:rsidRPr="00681491">
        <w:rPr>
          <w:rFonts w:ascii="Arial" w:eastAsia="Arial" w:hAnsi="Arial" w:cs="Arial"/>
          <w:b/>
          <w:bCs/>
          <w:u w:val="single"/>
        </w:rPr>
        <w:t>Accountability.</w:t>
      </w:r>
      <w:r w:rsidR="530BA5AB" w:rsidRPr="00681491">
        <w:rPr>
          <w:rFonts w:ascii="Arial" w:eastAsia="Arial" w:hAnsi="Arial" w:cs="Arial"/>
        </w:rPr>
        <w:t xml:space="preserve"> </w:t>
      </w:r>
    </w:p>
    <w:p w14:paraId="1B045B3F" w14:textId="057C0A20" w:rsidR="00327D50" w:rsidRPr="00681491" w:rsidRDefault="530BA5AB" w:rsidP="00580493">
      <w:pPr>
        <w:spacing w:before="60" w:after="60" w:line="240" w:lineRule="auto"/>
        <w:rPr>
          <w:rFonts w:ascii="Arial" w:eastAsia="Arial" w:hAnsi="Arial" w:cs="Arial"/>
        </w:rPr>
      </w:pPr>
      <w:r w:rsidRPr="00681491">
        <w:rPr>
          <w:rFonts w:ascii="Arial" w:eastAsia="Arial" w:hAnsi="Arial" w:cs="Arial"/>
        </w:rPr>
        <w:t>The State and each of the Local Governments shall report its expenditures to</w:t>
      </w:r>
      <w:r w:rsidR="006C03EF" w:rsidRPr="00681491">
        <w:rPr>
          <w:rFonts w:ascii="Arial" w:eastAsia="Arial" w:hAnsi="Arial" w:cs="Arial"/>
        </w:rPr>
        <w:t xml:space="preserve"> the Department</w:t>
      </w:r>
      <w:r w:rsidRPr="00681491">
        <w:rPr>
          <w:rFonts w:ascii="Arial" w:eastAsia="Arial" w:hAnsi="Arial" w:cs="Arial"/>
        </w:rPr>
        <w:t xml:space="preserve"> no later than August 31 for the previous fiscal year. The Council will set other data sets to report to </w:t>
      </w:r>
      <w:r w:rsidR="007A381B" w:rsidRPr="00681491">
        <w:rPr>
          <w:rFonts w:ascii="Arial" w:eastAsia="Arial" w:hAnsi="Arial" w:cs="Arial"/>
        </w:rPr>
        <w:t>the Department</w:t>
      </w:r>
      <w:r w:rsidRPr="00681491">
        <w:rPr>
          <w:rFonts w:ascii="Arial" w:eastAsia="Arial" w:hAnsi="Arial" w:cs="Arial"/>
        </w:rPr>
        <w:t xml:space="preserve"> demonstrat</w:t>
      </w:r>
      <w:r w:rsidR="00FB2A7A">
        <w:rPr>
          <w:rFonts w:ascii="Arial" w:eastAsia="Arial" w:hAnsi="Arial" w:cs="Arial"/>
        </w:rPr>
        <w:t>ing</w:t>
      </w:r>
      <w:r w:rsidRPr="00681491">
        <w:rPr>
          <w:rFonts w:ascii="Arial" w:eastAsia="Arial" w:hAnsi="Arial" w:cs="Arial"/>
        </w:rPr>
        <w:t xml:space="preserve"> effectiveness of expenditures on Approved Purposes. In setting those requirements, the Council </w:t>
      </w:r>
      <w:r w:rsidR="004E702C" w:rsidRPr="00681491">
        <w:rPr>
          <w:rFonts w:ascii="Arial" w:eastAsia="Arial" w:hAnsi="Arial" w:cs="Arial"/>
        </w:rPr>
        <w:t xml:space="preserve">may </w:t>
      </w:r>
      <w:r w:rsidRPr="00681491">
        <w:rPr>
          <w:rFonts w:ascii="Arial" w:eastAsia="Arial" w:hAnsi="Arial" w:cs="Arial"/>
        </w:rPr>
        <w:t xml:space="preserve">consider the Reporting Templates, Deliverables, Performance Measures, and other existing templates and forms </w:t>
      </w:r>
      <w:r w:rsidR="00374AF0" w:rsidRPr="00681491">
        <w:rPr>
          <w:rFonts w:ascii="Arial" w:eastAsia="Arial" w:hAnsi="Arial" w:cs="Arial"/>
        </w:rPr>
        <w:t xml:space="preserve">currently </w:t>
      </w:r>
      <w:r w:rsidRPr="00681491">
        <w:rPr>
          <w:rFonts w:ascii="Arial" w:eastAsia="Arial" w:hAnsi="Arial" w:cs="Arial"/>
        </w:rPr>
        <w:t xml:space="preserve">required by </w:t>
      </w:r>
      <w:r w:rsidR="00087C0F" w:rsidRPr="00681491">
        <w:rPr>
          <w:rFonts w:ascii="Arial" w:eastAsia="Arial" w:hAnsi="Arial" w:cs="Arial"/>
        </w:rPr>
        <w:t xml:space="preserve">the Department </w:t>
      </w:r>
      <w:r w:rsidRPr="00681491">
        <w:rPr>
          <w:rFonts w:ascii="Arial" w:eastAsia="Arial" w:hAnsi="Arial" w:cs="Arial"/>
        </w:rPr>
        <w:t xml:space="preserve">from </w:t>
      </w:r>
      <w:r w:rsidR="00374AF0" w:rsidRPr="00681491">
        <w:rPr>
          <w:rFonts w:ascii="Arial" w:eastAsia="Arial" w:hAnsi="Arial" w:cs="Arial"/>
        </w:rPr>
        <w:t>Managing Entities</w:t>
      </w:r>
      <w:r w:rsidRPr="00681491">
        <w:rPr>
          <w:rFonts w:ascii="Arial" w:eastAsia="Arial" w:hAnsi="Arial" w:cs="Arial"/>
        </w:rPr>
        <w:t xml:space="preserve"> and </w:t>
      </w:r>
      <w:r w:rsidR="00F73FFC">
        <w:rPr>
          <w:rFonts w:ascii="Arial" w:eastAsia="Arial" w:hAnsi="Arial" w:cs="Arial"/>
        </w:rPr>
        <w:t xml:space="preserve">direct </w:t>
      </w:r>
      <w:r w:rsidRPr="00681491">
        <w:rPr>
          <w:rFonts w:ascii="Arial" w:eastAsia="Arial" w:hAnsi="Arial" w:cs="Arial"/>
        </w:rPr>
        <w:t xml:space="preserve">that similar requirements be utilized by all Parties. </w:t>
      </w:r>
    </w:p>
    <w:p w14:paraId="183A7867" w14:textId="7407F7FD" w:rsidR="00C409CB" w:rsidRPr="00F96F3D" w:rsidRDefault="00C409CB" w:rsidP="00580493">
      <w:pPr>
        <w:spacing w:before="60" w:after="60" w:line="240" w:lineRule="auto"/>
        <w:jc w:val="both"/>
        <w:rPr>
          <w:rFonts w:ascii="Arial" w:hAnsi="Arial" w:cs="Arial"/>
        </w:rPr>
      </w:pPr>
    </w:p>
    <w:p w14:paraId="500320C2" w14:textId="77777777" w:rsidR="00E1669D" w:rsidRPr="00681491" w:rsidRDefault="00E1669D" w:rsidP="00580493">
      <w:pPr>
        <w:spacing w:before="60" w:after="60" w:line="240" w:lineRule="auto"/>
        <w:rPr>
          <w:rFonts w:ascii="Arial" w:eastAsia="Arial" w:hAnsi="Arial" w:cs="Arial"/>
          <w:b/>
        </w:rPr>
      </w:pPr>
      <w:r w:rsidRPr="00681491">
        <w:rPr>
          <w:rFonts w:ascii="Arial" w:eastAsia="Arial" w:hAnsi="Arial" w:cs="Arial"/>
          <w:b/>
        </w:rPr>
        <w:br w:type="page"/>
      </w:r>
    </w:p>
    <w:p w14:paraId="10E05D62" w14:textId="3B1FDA36" w:rsidR="691586DD" w:rsidRPr="00681491" w:rsidRDefault="61E8ABDA" w:rsidP="00580493">
      <w:pPr>
        <w:spacing w:before="60" w:after="60" w:line="240" w:lineRule="auto"/>
        <w:jc w:val="center"/>
        <w:rPr>
          <w:rFonts w:ascii="Arial" w:eastAsia="Arial" w:hAnsi="Arial" w:cs="Arial"/>
          <w:b/>
        </w:rPr>
      </w:pPr>
      <w:r w:rsidRPr="00681491">
        <w:rPr>
          <w:rFonts w:ascii="Arial" w:eastAsia="Arial" w:hAnsi="Arial" w:cs="Arial"/>
          <w:b/>
        </w:rPr>
        <w:lastRenderedPageBreak/>
        <w:t>CHAPTER 4</w:t>
      </w:r>
    </w:p>
    <w:p w14:paraId="5FD267E7" w14:textId="1C6DFD9A" w:rsidR="1E017509" w:rsidRPr="00681491" w:rsidRDefault="00843920" w:rsidP="00580493">
      <w:pPr>
        <w:widowControl w:val="0"/>
        <w:spacing w:before="60" w:after="60" w:line="240" w:lineRule="auto"/>
        <w:jc w:val="center"/>
        <w:rPr>
          <w:rFonts w:ascii="Arial" w:hAnsi="Arial" w:cs="Arial"/>
          <w:b/>
        </w:rPr>
      </w:pPr>
      <w:r w:rsidRPr="00681491">
        <w:rPr>
          <w:rFonts w:ascii="Arial" w:hAnsi="Arial" w:cs="Arial"/>
          <w:b/>
          <w:bCs/>
        </w:rPr>
        <w:t xml:space="preserve">RESPONSIBILITIES of </w:t>
      </w:r>
      <w:r w:rsidR="4656808B" w:rsidRPr="00681491">
        <w:rPr>
          <w:rFonts w:ascii="Arial" w:hAnsi="Arial" w:cs="Arial"/>
          <w:b/>
          <w:bCs/>
        </w:rPr>
        <w:t xml:space="preserve">QUALIFIED COUNTIES, </w:t>
      </w:r>
      <w:r w:rsidR="17E15D5B" w:rsidRPr="00681491">
        <w:rPr>
          <w:rFonts w:ascii="Arial" w:hAnsi="Arial" w:cs="Arial"/>
          <w:b/>
          <w:bCs/>
        </w:rPr>
        <w:t>NON-QUALIFIED COUNTIES</w:t>
      </w:r>
      <w:r w:rsidR="64AD555E" w:rsidRPr="00681491">
        <w:rPr>
          <w:rFonts w:ascii="Arial" w:hAnsi="Arial" w:cs="Arial"/>
          <w:b/>
          <w:bCs/>
        </w:rPr>
        <w:t>,</w:t>
      </w:r>
      <w:r w:rsidR="17E15D5B" w:rsidRPr="00681491">
        <w:rPr>
          <w:rFonts w:ascii="Arial" w:hAnsi="Arial" w:cs="Arial"/>
          <w:b/>
          <w:bCs/>
        </w:rPr>
        <w:t xml:space="preserve"> </w:t>
      </w:r>
      <w:r w:rsidR="501C2BE7" w:rsidRPr="00681491">
        <w:rPr>
          <w:rFonts w:ascii="Arial" w:hAnsi="Arial" w:cs="Arial"/>
          <w:b/>
          <w:bCs/>
        </w:rPr>
        <w:t>and</w:t>
      </w:r>
      <w:r w:rsidR="4581B3AB" w:rsidRPr="00681491">
        <w:rPr>
          <w:rFonts w:ascii="Arial" w:hAnsi="Arial" w:cs="Arial"/>
          <w:b/>
          <w:bCs/>
        </w:rPr>
        <w:t xml:space="preserve"> </w:t>
      </w:r>
      <w:r w:rsidR="5B442C34" w:rsidRPr="00681491">
        <w:rPr>
          <w:rFonts w:ascii="Arial" w:hAnsi="Arial" w:cs="Arial"/>
          <w:b/>
          <w:bCs/>
        </w:rPr>
        <w:t>MANAGING</w:t>
      </w:r>
      <w:r w:rsidR="61E8ABDA" w:rsidRPr="00681491">
        <w:rPr>
          <w:rFonts w:ascii="Arial" w:hAnsi="Arial" w:cs="Arial"/>
          <w:b/>
          <w:bCs/>
        </w:rPr>
        <w:t xml:space="preserve"> ENTIT</w:t>
      </w:r>
      <w:r w:rsidR="008D3D70" w:rsidRPr="00681491">
        <w:rPr>
          <w:rFonts w:ascii="Arial" w:hAnsi="Arial" w:cs="Arial"/>
          <w:b/>
          <w:bCs/>
        </w:rPr>
        <w:t>IES</w:t>
      </w:r>
      <w:r w:rsidR="61E8ABDA" w:rsidRPr="00681491">
        <w:rPr>
          <w:rFonts w:ascii="Arial" w:hAnsi="Arial" w:cs="Arial"/>
          <w:b/>
          <w:bCs/>
        </w:rPr>
        <w:t xml:space="preserve"> </w:t>
      </w:r>
    </w:p>
    <w:p w14:paraId="20EB9E4D" w14:textId="77777777" w:rsidR="00BC3358" w:rsidRPr="00681491" w:rsidRDefault="32CD84CC" w:rsidP="00F940FB">
      <w:pPr>
        <w:widowControl w:val="0"/>
        <w:spacing w:before="60" w:after="60" w:line="276" w:lineRule="auto"/>
        <w:ind w:right="482"/>
        <w:rPr>
          <w:rFonts w:ascii="Arial" w:eastAsia="Arial" w:hAnsi="Arial" w:cs="Arial"/>
          <w:b/>
          <w:bCs/>
          <w:color w:val="000000" w:themeColor="text1"/>
          <w:u w:val="single"/>
        </w:rPr>
      </w:pPr>
      <w:r w:rsidRPr="00681491">
        <w:rPr>
          <w:rFonts w:ascii="Arial" w:eastAsia="Arial" w:hAnsi="Arial" w:cs="Arial"/>
          <w:b/>
          <w:bCs/>
          <w:color w:val="000000" w:themeColor="text1"/>
          <w:u w:val="single"/>
        </w:rPr>
        <w:t>4</w:t>
      </w:r>
      <w:r w:rsidR="7DB24A3F" w:rsidRPr="00681491">
        <w:rPr>
          <w:rFonts w:ascii="Arial" w:eastAsia="Arial" w:hAnsi="Arial" w:cs="Arial"/>
          <w:b/>
          <w:bCs/>
          <w:color w:val="000000" w:themeColor="text1"/>
          <w:u w:val="single"/>
        </w:rPr>
        <w:t>-</w:t>
      </w:r>
      <w:r w:rsidR="6A737FD1" w:rsidRPr="00681491">
        <w:rPr>
          <w:rFonts w:ascii="Arial" w:eastAsia="Arial" w:hAnsi="Arial" w:cs="Arial"/>
          <w:b/>
          <w:bCs/>
          <w:color w:val="000000" w:themeColor="text1"/>
          <w:u w:val="single"/>
        </w:rPr>
        <w:t>1</w:t>
      </w:r>
      <w:r w:rsidR="7DB24A3F" w:rsidRPr="00681491">
        <w:rPr>
          <w:rFonts w:ascii="Arial" w:eastAsia="Arial" w:hAnsi="Arial" w:cs="Arial"/>
          <w:b/>
          <w:bCs/>
          <w:color w:val="000000" w:themeColor="text1"/>
          <w:u w:val="single"/>
        </w:rPr>
        <w:t>.</w:t>
      </w:r>
      <w:r w:rsidRPr="00681491">
        <w:rPr>
          <w:rFonts w:ascii="Arial" w:eastAsia="Arial" w:hAnsi="Arial" w:cs="Arial"/>
          <w:b/>
          <w:bCs/>
          <w:color w:val="000000" w:themeColor="text1"/>
          <w:u w:val="single"/>
        </w:rPr>
        <w:t xml:space="preserve"> Qualified Counties.</w:t>
      </w:r>
      <w:r w:rsidR="0ECED7DC" w:rsidRPr="00681491">
        <w:rPr>
          <w:rFonts w:ascii="Arial" w:eastAsia="Arial" w:hAnsi="Arial" w:cs="Arial"/>
          <w:b/>
          <w:bCs/>
          <w:color w:val="000000" w:themeColor="text1"/>
          <w:u w:val="single"/>
        </w:rPr>
        <w:t xml:space="preserve"> </w:t>
      </w:r>
    </w:p>
    <w:p w14:paraId="1A279681" w14:textId="6F1814E6" w:rsidR="32CD84CC" w:rsidRPr="00681491" w:rsidRDefault="0ECED7DC">
      <w:pPr>
        <w:widowControl w:val="0"/>
        <w:spacing w:before="60" w:after="60" w:line="240" w:lineRule="auto"/>
        <w:ind w:right="482"/>
        <w:rPr>
          <w:rFonts w:ascii="Arial" w:eastAsia="Arial" w:hAnsi="Arial" w:cs="Arial"/>
        </w:rPr>
      </w:pPr>
      <w:r w:rsidRPr="00681491">
        <w:rPr>
          <w:rFonts w:ascii="Arial" w:eastAsia="Arial" w:hAnsi="Arial" w:cs="Arial"/>
        </w:rPr>
        <w:t>The Qualified County's share</w:t>
      </w:r>
      <w:r w:rsidR="00CD41EA" w:rsidRPr="00681491">
        <w:rPr>
          <w:rFonts w:ascii="Arial" w:eastAsia="Arial" w:hAnsi="Arial" w:cs="Arial"/>
        </w:rPr>
        <w:t xml:space="preserve"> of Opioid Funds</w:t>
      </w:r>
      <w:r w:rsidRPr="00681491">
        <w:rPr>
          <w:rFonts w:ascii="Arial" w:eastAsia="Arial" w:hAnsi="Arial" w:cs="Arial"/>
        </w:rPr>
        <w:t xml:space="preserve"> will be expended </w:t>
      </w:r>
      <w:r w:rsidR="0042198C" w:rsidRPr="00681491">
        <w:rPr>
          <w:rFonts w:ascii="Arial" w:eastAsia="Arial" w:hAnsi="Arial" w:cs="Arial"/>
        </w:rPr>
        <w:t xml:space="preserve">only </w:t>
      </w:r>
      <w:r w:rsidRPr="00681491">
        <w:rPr>
          <w:rFonts w:ascii="Arial" w:eastAsia="Arial" w:hAnsi="Arial" w:cs="Arial"/>
        </w:rPr>
        <w:t>on Approved Purposes, including the Core Strategies</w:t>
      </w:r>
      <w:r w:rsidR="00F73FFC" w:rsidRPr="00F73FFC">
        <w:rPr>
          <w:rFonts w:ascii="Arial" w:eastAsia="Arial" w:hAnsi="Arial" w:cs="Arial"/>
        </w:rPr>
        <w:t xml:space="preserve"> described in Chapters 5 and 6 as directed by the Opioid Abatement Council</w:t>
      </w:r>
      <w:r w:rsidRPr="00681491">
        <w:rPr>
          <w:rFonts w:ascii="Arial" w:eastAsia="Arial" w:hAnsi="Arial" w:cs="Arial"/>
        </w:rPr>
        <w:t>.</w:t>
      </w:r>
      <w:r w:rsidR="32CD84CC" w:rsidRPr="00681491">
        <w:rPr>
          <w:rFonts w:ascii="Arial" w:eastAsia="Arial" w:hAnsi="Arial" w:cs="Arial"/>
          <w:b/>
          <w:color w:val="000000" w:themeColor="text1"/>
        </w:rPr>
        <w:t xml:space="preserve"> </w:t>
      </w:r>
    </w:p>
    <w:p w14:paraId="0B2BFFA8" w14:textId="77777777" w:rsidR="00B358F9" w:rsidRPr="00681491" w:rsidRDefault="00B358F9" w:rsidP="00580493">
      <w:pPr>
        <w:widowControl w:val="0"/>
        <w:spacing w:before="60" w:after="60" w:line="240" w:lineRule="auto"/>
        <w:ind w:right="482"/>
        <w:rPr>
          <w:rFonts w:ascii="Arial" w:eastAsia="Arial" w:hAnsi="Arial" w:cs="Arial"/>
        </w:rPr>
      </w:pPr>
    </w:p>
    <w:p w14:paraId="6814CEF5" w14:textId="77777777" w:rsidR="00BC3358" w:rsidRPr="00681491" w:rsidRDefault="3E24EA2A" w:rsidP="00F940FB">
      <w:pPr>
        <w:widowControl w:val="0"/>
        <w:spacing w:before="60" w:after="60" w:line="276" w:lineRule="auto"/>
        <w:ind w:right="482"/>
        <w:rPr>
          <w:rFonts w:ascii="Arial" w:eastAsia="Arial" w:hAnsi="Arial" w:cs="Arial"/>
          <w:b/>
          <w:u w:val="single"/>
        </w:rPr>
      </w:pPr>
      <w:r w:rsidRPr="00681491">
        <w:rPr>
          <w:rFonts w:ascii="Arial" w:eastAsia="Arial" w:hAnsi="Arial" w:cs="Arial"/>
          <w:b/>
        </w:rPr>
        <w:t>4</w:t>
      </w:r>
      <w:r w:rsidR="0EF1A9E6" w:rsidRPr="00681491">
        <w:rPr>
          <w:rFonts w:ascii="Arial" w:eastAsia="Arial" w:hAnsi="Arial" w:cs="Arial"/>
          <w:b/>
          <w:bCs/>
        </w:rPr>
        <w:t>-</w:t>
      </w:r>
      <w:r w:rsidR="00FD6CF1" w:rsidRPr="00681491">
        <w:rPr>
          <w:rFonts w:ascii="Arial" w:eastAsia="Arial" w:hAnsi="Arial" w:cs="Arial"/>
          <w:b/>
          <w:bCs/>
        </w:rPr>
        <w:t>2</w:t>
      </w:r>
      <w:r w:rsidRPr="00681491">
        <w:rPr>
          <w:rFonts w:ascii="Arial" w:eastAsia="Arial" w:hAnsi="Arial" w:cs="Arial"/>
          <w:b/>
          <w:bCs/>
        </w:rPr>
        <w:t xml:space="preserve">. </w:t>
      </w:r>
      <w:r w:rsidRPr="00681491">
        <w:rPr>
          <w:rFonts w:ascii="Arial" w:eastAsia="Arial" w:hAnsi="Arial" w:cs="Arial"/>
          <w:b/>
          <w:u w:val="single"/>
        </w:rPr>
        <w:t>Non-Qualified Counties.</w:t>
      </w:r>
      <w:r w:rsidR="00FD6CF1" w:rsidRPr="00681491">
        <w:rPr>
          <w:rFonts w:ascii="Arial" w:eastAsia="Arial" w:hAnsi="Arial" w:cs="Arial"/>
          <w:b/>
          <w:u w:val="single"/>
        </w:rPr>
        <w:t xml:space="preserve"> </w:t>
      </w:r>
    </w:p>
    <w:p w14:paraId="4072597F" w14:textId="67950B84" w:rsidR="00E1669D" w:rsidRPr="00681491" w:rsidRDefault="00E1669D" w:rsidP="00580493">
      <w:pPr>
        <w:widowControl w:val="0"/>
        <w:spacing w:before="60" w:after="60" w:line="240" w:lineRule="auto"/>
        <w:ind w:right="482"/>
        <w:rPr>
          <w:rFonts w:ascii="Arial" w:eastAsia="Arial" w:hAnsi="Arial" w:cs="Arial"/>
        </w:rPr>
      </w:pPr>
      <w:r w:rsidRPr="00681491">
        <w:rPr>
          <w:rFonts w:ascii="Arial" w:eastAsia="Arial" w:hAnsi="Arial" w:cs="Arial"/>
        </w:rPr>
        <w:t>Managing Entities shall</w:t>
      </w:r>
      <w:r w:rsidR="003B560C">
        <w:rPr>
          <w:rFonts w:ascii="Arial" w:eastAsia="Arial" w:hAnsi="Arial" w:cs="Arial"/>
        </w:rPr>
        <w:t>:</w:t>
      </w:r>
    </w:p>
    <w:p w14:paraId="7BF38058" w14:textId="4DA16B26" w:rsidR="00E1669D" w:rsidRPr="00681491" w:rsidRDefault="00FE1398" w:rsidP="00580493">
      <w:pPr>
        <w:pStyle w:val="ListParagraph"/>
        <w:widowControl w:val="0"/>
        <w:numPr>
          <w:ilvl w:val="0"/>
          <w:numId w:val="89"/>
        </w:numPr>
        <w:spacing w:before="60" w:after="60" w:line="240" w:lineRule="auto"/>
        <w:ind w:right="482"/>
        <w:contextualSpacing w:val="0"/>
        <w:rPr>
          <w:rFonts w:ascii="Arial" w:eastAsia="Arial" w:hAnsi="Arial" w:cs="Arial"/>
        </w:rPr>
      </w:pPr>
      <w:r w:rsidRPr="00681491">
        <w:rPr>
          <w:rFonts w:ascii="Arial" w:eastAsia="Arial" w:hAnsi="Arial" w:cs="Arial"/>
        </w:rPr>
        <w:t>U</w:t>
      </w:r>
      <w:r w:rsidR="00E1669D" w:rsidRPr="00681491">
        <w:rPr>
          <w:rFonts w:ascii="Arial" w:eastAsia="Arial" w:hAnsi="Arial" w:cs="Arial"/>
        </w:rPr>
        <w:t xml:space="preserve">se </w:t>
      </w:r>
      <w:r w:rsidR="3D66F2FA" w:rsidRPr="00681491">
        <w:rPr>
          <w:rFonts w:ascii="Arial" w:eastAsia="Arial" w:hAnsi="Arial" w:cs="Arial"/>
        </w:rPr>
        <w:t xml:space="preserve">the regional share for each </w:t>
      </w:r>
      <w:r w:rsidR="00E1669D" w:rsidRPr="00681491">
        <w:rPr>
          <w:rFonts w:ascii="Arial" w:eastAsia="Arial" w:hAnsi="Arial" w:cs="Arial"/>
        </w:rPr>
        <w:t xml:space="preserve">non-Qualified </w:t>
      </w:r>
      <w:r w:rsidR="3D66F2FA" w:rsidRPr="00681491">
        <w:rPr>
          <w:rFonts w:ascii="Arial" w:eastAsia="Arial" w:hAnsi="Arial" w:cs="Arial"/>
        </w:rPr>
        <w:t xml:space="preserve">County on Approved Purposes, including the Core Strategies </w:t>
      </w:r>
      <w:bookmarkStart w:id="9" w:name="_Hlk140588117"/>
      <w:r w:rsidR="00904AC8" w:rsidRPr="00681491">
        <w:rPr>
          <w:rFonts w:ascii="Arial" w:eastAsia="Arial" w:hAnsi="Arial" w:cs="Arial"/>
        </w:rPr>
        <w:t xml:space="preserve">described in Chapters 5 and 6 </w:t>
      </w:r>
      <w:r w:rsidR="3D66F2FA" w:rsidRPr="00681491">
        <w:rPr>
          <w:rFonts w:ascii="Arial" w:eastAsia="Arial" w:hAnsi="Arial" w:cs="Arial"/>
        </w:rPr>
        <w:t>as directed by the Opioid Abatement Council</w:t>
      </w:r>
      <w:bookmarkEnd w:id="9"/>
      <w:r w:rsidR="004A2B70" w:rsidRPr="00681491">
        <w:rPr>
          <w:rFonts w:ascii="Arial" w:eastAsia="Arial" w:hAnsi="Arial" w:cs="Arial"/>
        </w:rPr>
        <w:t xml:space="preserve">. </w:t>
      </w:r>
    </w:p>
    <w:p w14:paraId="2C727359" w14:textId="6393ABD5" w:rsidR="00E1669D" w:rsidRPr="00681491" w:rsidRDefault="00FE1398" w:rsidP="00580493">
      <w:pPr>
        <w:pStyle w:val="ListParagraph"/>
        <w:widowControl w:val="0"/>
        <w:numPr>
          <w:ilvl w:val="0"/>
          <w:numId w:val="89"/>
        </w:numPr>
        <w:spacing w:before="60" w:after="60" w:line="240" w:lineRule="auto"/>
        <w:ind w:right="482"/>
        <w:contextualSpacing w:val="0"/>
        <w:rPr>
          <w:rFonts w:ascii="Arial" w:eastAsia="Arial" w:hAnsi="Arial" w:cs="Arial"/>
        </w:rPr>
      </w:pPr>
      <w:r w:rsidRPr="00681491">
        <w:rPr>
          <w:rFonts w:ascii="Arial" w:eastAsia="Arial" w:hAnsi="Arial" w:cs="Arial"/>
        </w:rPr>
        <w:t>E</w:t>
      </w:r>
      <w:r w:rsidR="3D66F2FA" w:rsidRPr="00681491">
        <w:rPr>
          <w:rFonts w:ascii="Arial" w:eastAsia="Arial" w:hAnsi="Arial" w:cs="Arial"/>
        </w:rPr>
        <w:t xml:space="preserve">nsure that there are services in every County. </w:t>
      </w:r>
    </w:p>
    <w:p w14:paraId="7589A2F3" w14:textId="2748106B" w:rsidR="00E1669D" w:rsidRPr="00681491" w:rsidRDefault="00FE1398" w:rsidP="00580493">
      <w:pPr>
        <w:pStyle w:val="ListParagraph"/>
        <w:widowControl w:val="0"/>
        <w:numPr>
          <w:ilvl w:val="0"/>
          <w:numId w:val="89"/>
        </w:numPr>
        <w:spacing w:before="60" w:after="60" w:line="240" w:lineRule="auto"/>
        <w:ind w:right="482"/>
        <w:contextualSpacing w:val="0"/>
        <w:rPr>
          <w:rFonts w:ascii="Arial" w:eastAsia="Arial" w:hAnsi="Arial" w:cs="Arial"/>
        </w:rPr>
      </w:pPr>
      <w:r w:rsidRPr="00681491">
        <w:rPr>
          <w:rFonts w:ascii="Arial" w:eastAsia="Arial" w:hAnsi="Arial" w:cs="Arial"/>
        </w:rPr>
        <w:t>T</w:t>
      </w:r>
      <w:r w:rsidR="3D66F2FA" w:rsidRPr="00681491">
        <w:rPr>
          <w:rFonts w:ascii="Arial" w:eastAsia="Arial" w:hAnsi="Arial" w:cs="Arial"/>
        </w:rPr>
        <w:t xml:space="preserve">o the greatest extent practicable, endeavor to expend </w:t>
      </w:r>
      <w:r w:rsidR="002E5B1B">
        <w:rPr>
          <w:rFonts w:ascii="Arial" w:eastAsia="Arial" w:hAnsi="Arial" w:cs="Arial"/>
        </w:rPr>
        <w:t>funds</w:t>
      </w:r>
      <w:r w:rsidR="002E5B1B" w:rsidRPr="00681491">
        <w:rPr>
          <w:rFonts w:ascii="Arial" w:eastAsia="Arial" w:hAnsi="Arial" w:cs="Arial"/>
        </w:rPr>
        <w:t xml:space="preserve"> </w:t>
      </w:r>
      <w:r w:rsidR="3D66F2FA" w:rsidRPr="00681491">
        <w:rPr>
          <w:rFonts w:ascii="Arial" w:eastAsia="Arial" w:hAnsi="Arial" w:cs="Arial"/>
        </w:rPr>
        <w:t>in each County or for citizens of a County in the amount of the share that a County would have received if it were a Qualified County.</w:t>
      </w:r>
      <w:r w:rsidR="003470E3" w:rsidRPr="00681491">
        <w:rPr>
          <w:rFonts w:ascii="Arial" w:eastAsia="Arial" w:hAnsi="Arial" w:cs="Arial"/>
        </w:rPr>
        <w:t xml:space="preserve"> </w:t>
      </w:r>
    </w:p>
    <w:p w14:paraId="70F9029A" w14:textId="26365A2F" w:rsidR="00E1669D" w:rsidRPr="00681491" w:rsidRDefault="006F154A" w:rsidP="00580493">
      <w:pPr>
        <w:pStyle w:val="ListParagraph"/>
        <w:widowControl w:val="0"/>
        <w:numPr>
          <w:ilvl w:val="0"/>
          <w:numId w:val="89"/>
        </w:numPr>
        <w:spacing w:before="60" w:after="60" w:line="240" w:lineRule="auto"/>
        <w:ind w:right="482"/>
        <w:contextualSpacing w:val="0"/>
        <w:rPr>
          <w:rFonts w:ascii="Arial" w:eastAsia="Arial" w:hAnsi="Arial" w:cs="Arial"/>
        </w:rPr>
      </w:pPr>
      <w:r>
        <w:rPr>
          <w:rFonts w:ascii="Arial" w:eastAsia="Arial" w:hAnsi="Arial" w:cs="Arial"/>
        </w:rPr>
        <w:t>U</w:t>
      </w:r>
      <w:r w:rsidR="00E1669D" w:rsidRPr="00681491">
        <w:rPr>
          <w:rFonts w:ascii="Arial" w:eastAsia="Arial" w:hAnsi="Arial" w:cs="Arial"/>
        </w:rPr>
        <w:t xml:space="preserve">se </w:t>
      </w:r>
      <w:r>
        <w:rPr>
          <w:rFonts w:ascii="Arial" w:eastAsia="Arial" w:hAnsi="Arial" w:cs="Arial"/>
        </w:rPr>
        <w:t>funds</w:t>
      </w:r>
      <w:r w:rsidR="00E1669D" w:rsidRPr="00681491">
        <w:rPr>
          <w:rFonts w:ascii="Arial" w:eastAsia="Arial" w:hAnsi="Arial" w:cs="Arial"/>
        </w:rPr>
        <w:t xml:space="preserve"> </w:t>
      </w:r>
      <w:r>
        <w:rPr>
          <w:rFonts w:ascii="Arial" w:eastAsia="Arial" w:hAnsi="Arial" w:cs="Arial"/>
        </w:rPr>
        <w:t>as</w:t>
      </w:r>
      <w:r w:rsidR="003470E3" w:rsidRPr="00681491">
        <w:rPr>
          <w:rFonts w:ascii="Arial" w:eastAsia="Arial" w:hAnsi="Arial" w:cs="Arial"/>
        </w:rPr>
        <w:t xml:space="preserve"> required by the Department or </w:t>
      </w:r>
      <w:r w:rsidR="002A4841" w:rsidRPr="00681491">
        <w:rPr>
          <w:rFonts w:ascii="Arial" w:eastAsia="Arial" w:hAnsi="Arial" w:cs="Arial"/>
        </w:rPr>
        <w:t>Council</w:t>
      </w:r>
      <w:r>
        <w:rPr>
          <w:rFonts w:ascii="Arial" w:eastAsia="Arial" w:hAnsi="Arial" w:cs="Arial"/>
        </w:rPr>
        <w:t>. Managing Entities shall n</w:t>
      </w:r>
      <w:r w:rsidRPr="00681491">
        <w:rPr>
          <w:rFonts w:ascii="Arial" w:eastAsia="Arial" w:hAnsi="Arial" w:cs="Arial"/>
        </w:rPr>
        <w:t xml:space="preserve">ot adopt </w:t>
      </w:r>
      <w:r>
        <w:rPr>
          <w:rFonts w:ascii="Arial" w:eastAsia="Arial" w:hAnsi="Arial" w:cs="Arial"/>
        </w:rPr>
        <w:t xml:space="preserve">additional </w:t>
      </w:r>
      <w:r w:rsidRPr="00681491">
        <w:rPr>
          <w:rFonts w:ascii="Arial" w:eastAsia="Arial" w:hAnsi="Arial" w:cs="Arial"/>
        </w:rPr>
        <w:t>requirements</w:t>
      </w:r>
      <w:r w:rsidR="003470E3" w:rsidRPr="00681491">
        <w:rPr>
          <w:rFonts w:ascii="Arial" w:eastAsia="Arial" w:hAnsi="Arial" w:cs="Arial"/>
        </w:rPr>
        <w:t xml:space="preserve">. </w:t>
      </w:r>
    </w:p>
    <w:p w14:paraId="2ECE195F" w14:textId="0E2E847C" w:rsidR="3D66F2FA" w:rsidRPr="00681491" w:rsidRDefault="00E1669D" w:rsidP="00580493">
      <w:pPr>
        <w:pStyle w:val="ListParagraph"/>
        <w:widowControl w:val="0"/>
        <w:numPr>
          <w:ilvl w:val="0"/>
          <w:numId w:val="89"/>
        </w:numPr>
        <w:spacing w:before="60" w:after="60" w:line="240" w:lineRule="auto"/>
        <w:ind w:right="482"/>
        <w:contextualSpacing w:val="0"/>
        <w:rPr>
          <w:rFonts w:ascii="Arial" w:eastAsia="Arial" w:hAnsi="Arial" w:cs="Arial"/>
        </w:rPr>
      </w:pPr>
      <w:r w:rsidRPr="00681491">
        <w:rPr>
          <w:rFonts w:ascii="Arial" w:eastAsia="Arial" w:hAnsi="Arial" w:cs="Arial"/>
        </w:rPr>
        <w:t xml:space="preserve">Submit requests for </w:t>
      </w:r>
      <w:r w:rsidR="003470E3" w:rsidRPr="00681491">
        <w:rPr>
          <w:rFonts w:ascii="Arial" w:eastAsia="Arial" w:hAnsi="Arial" w:cs="Arial"/>
        </w:rPr>
        <w:t xml:space="preserve">additional </w:t>
      </w:r>
      <w:r w:rsidR="002E5B1B" w:rsidRPr="00681491">
        <w:rPr>
          <w:rFonts w:ascii="Arial" w:eastAsia="Arial" w:hAnsi="Arial" w:cs="Arial"/>
        </w:rPr>
        <w:t xml:space="preserve">operationally </w:t>
      </w:r>
      <w:r w:rsidR="003470E3" w:rsidRPr="00681491">
        <w:rPr>
          <w:rFonts w:ascii="Arial" w:eastAsia="Arial" w:hAnsi="Arial" w:cs="Arial"/>
        </w:rPr>
        <w:t>requirements</w:t>
      </w:r>
      <w:r w:rsidR="002E5B1B">
        <w:rPr>
          <w:rFonts w:ascii="Arial" w:eastAsia="Arial" w:hAnsi="Arial" w:cs="Arial"/>
        </w:rPr>
        <w:t xml:space="preserve"> that may be</w:t>
      </w:r>
      <w:r w:rsidR="003470E3" w:rsidRPr="00681491">
        <w:rPr>
          <w:rFonts w:ascii="Arial" w:eastAsia="Arial" w:hAnsi="Arial" w:cs="Arial"/>
        </w:rPr>
        <w:t xml:space="preserve"> </w:t>
      </w:r>
      <w:r w:rsidRPr="00681491">
        <w:rPr>
          <w:rFonts w:ascii="Arial" w:eastAsia="Arial" w:hAnsi="Arial" w:cs="Arial"/>
        </w:rPr>
        <w:t xml:space="preserve">necessary for Department </w:t>
      </w:r>
      <w:r w:rsidR="003470E3" w:rsidRPr="00681491">
        <w:rPr>
          <w:rFonts w:ascii="Arial" w:eastAsia="Arial" w:hAnsi="Arial" w:cs="Arial"/>
        </w:rPr>
        <w:t>approv</w:t>
      </w:r>
      <w:r w:rsidRPr="00681491">
        <w:rPr>
          <w:rFonts w:ascii="Arial" w:eastAsia="Arial" w:hAnsi="Arial" w:cs="Arial"/>
        </w:rPr>
        <w:t xml:space="preserve">al in consultation with the </w:t>
      </w:r>
      <w:r w:rsidR="002A4841" w:rsidRPr="00681491">
        <w:rPr>
          <w:rFonts w:ascii="Arial" w:eastAsia="Arial" w:hAnsi="Arial" w:cs="Arial"/>
        </w:rPr>
        <w:t>Council</w:t>
      </w:r>
      <w:r w:rsidR="0096028D" w:rsidRPr="00681491">
        <w:rPr>
          <w:rFonts w:ascii="Arial" w:eastAsia="Arial" w:hAnsi="Arial" w:cs="Arial"/>
        </w:rPr>
        <w:t xml:space="preserve">. </w:t>
      </w:r>
    </w:p>
    <w:p w14:paraId="764C883A" w14:textId="7A157A0D" w:rsidR="4AF8FEDD" w:rsidRPr="00681491" w:rsidRDefault="4AF8FEDD" w:rsidP="00580493">
      <w:pPr>
        <w:spacing w:before="60" w:after="60" w:line="240" w:lineRule="auto"/>
        <w:rPr>
          <w:rFonts w:ascii="Arial" w:eastAsia="Arial" w:hAnsi="Arial" w:cs="Arial"/>
          <w:color w:val="000000" w:themeColor="text1"/>
        </w:rPr>
      </w:pPr>
    </w:p>
    <w:p w14:paraId="132457F2" w14:textId="24F831AC" w:rsidR="5E3C56B8" w:rsidRPr="00681491" w:rsidRDefault="5E3C56B8" w:rsidP="00F940FB">
      <w:pPr>
        <w:pStyle w:val="Heading1"/>
        <w:tabs>
          <w:tab w:val="left" w:pos="912"/>
        </w:tabs>
        <w:spacing w:before="60" w:after="60" w:line="276" w:lineRule="auto"/>
        <w:rPr>
          <w:rFonts w:ascii="Arial" w:eastAsia="Arial" w:hAnsi="Arial" w:cs="Arial"/>
          <w:b/>
          <w:color w:val="000000" w:themeColor="text1"/>
          <w:sz w:val="22"/>
          <w:szCs w:val="22"/>
          <w:u w:val="single"/>
        </w:rPr>
      </w:pPr>
      <w:r w:rsidRPr="00681491">
        <w:rPr>
          <w:rFonts w:ascii="Arial" w:eastAsia="Arial" w:hAnsi="Arial" w:cs="Arial"/>
          <w:b/>
          <w:color w:val="000000" w:themeColor="text1"/>
          <w:sz w:val="22"/>
          <w:szCs w:val="22"/>
        </w:rPr>
        <w:t>4-</w:t>
      </w:r>
      <w:r w:rsidR="008D3D70" w:rsidRPr="00681491">
        <w:rPr>
          <w:rFonts w:ascii="Arial" w:eastAsia="Arial" w:hAnsi="Arial" w:cs="Arial"/>
          <w:b/>
          <w:bCs/>
          <w:color w:val="000000" w:themeColor="text1"/>
          <w:sz w:val="22"/>
          <w:szCs w:val="22"/>
        </w:rPr>
        <w:t>3</w:t>
      </w:r>
      <w:r w:rsidRPr="00681491">
        <w:rPr>
          <w:rFonts w:ascii="Arial" w:eastAsia="Arial" w:hAnsi="Arial" w:cs="Arial"/>
          <w:b/>
          <w:color w:val="000000" w:themeColor="text1"/>
          <w:sz w:val="22"/>
          <w:szCs w:val="22"/>
        </w:rPr>
        <w:t>.</w:t>
      </w:r>
      <w:r w:rsidRPr="00681491">
        <w:rPr>
          <w:rFonts w:ascii="Arial" w:eastAsia="Arial" w:hAnsi="Arial" w:cs="Arial"/>
          <w:b/>
          <w:bCs/>
          <w:color w:val="000000" w:themeColor="text1"/>
          <w:sz w:val="22"/>
          <w:szCs w:val="22"/>
        </w:rPr>
        <w:t xml:space="preserve"> </w:t>
      </w:r>
      <w:r w:rsidRPr="00681491">
        <w:rPr>
          <w:rFonts w:ascii="Arial" w:eastAsia="Arial" w:hAnsi="Arial" w:cs="Arial"/>
          <w:b/>
          <w:bCs/>
          <w:color w:val="000000" w:themeColor="text1"/>
          <w:sz w:val="22"/>
          <w:szCs w:val="22"/>
          <w:u w:val="single"/>
        </w:rPr>
        <w:t>Prioritization of Funding.</w:t>
      </w:r>
    </w:p>
    <w:p w14:paraId="6D1D1D52" w14:textId="299D407F" w:rsidR="5E3C56B8" w:rsidRPr="00681491" w:rsidRDefault="010E67D7" w:rsidP="00580493">
      <w:pPr>
        <w:pStyle w:val="Heading1"/>
        <w:tabs>
          <w:tab w:val="left" w:pos="912"/>
        </w:tabs>
        <w:spacing w:before="60" w:after="60" w:line="240" w:lineRule="auto"/>
        <w:rPr>
          <w:rFonts w:ascii="Arial" w:eastAsia="Arial" w:hAnsi="Arial" w:cs="Arial"/>
          <w:color w:val="262626" w:themeColor="text1" w:themeTint="D9"/>
          <w:sz w:val="22"/>
          <w:szCs w:val="22"/>
        </w:rPr>
      </w:pPr>
      <w:bookmarkStart w:id="10" w:name="_Hlk137044324"/>
      <w:r w:rsidRPr="00681491">
        <w:rPr>
          <w:rFonts w:ascii="Arial" w:eastAsia="Arial" w:hAnsi="Arial" w:cs="Arial"/>
          <w:color w:val="262626" w:themeColor="text1" w:themeTint="D9"/>
          <w:sz w:val="22"/>
          <w:szCs w:val="22"/>
        </w:rPr>
        <w:t>Qualified Counties</w:t>
      </w:r>
      <w:r w:rsidR="00FD6CF1" w:rsidRPr="00681491">
        <w:rPr>
          <w:rFonts w:ascii="Arial" w:eastAsia="Arial" w:hAnsi="Arial" w:cs="Arial"/>
          <w:color w:val="262626" w:themeColor="text1" w:themeTint="D9"/>
          <w:sz w:val="22"/>
          <w:szCs w:val="22"/>
        </w:rPr>
        <w:t xml:space="preserve">, Non-Qualified Counties and </w:t>
      </w:r>
      <w:r w:rsidR="5E3C56B8" w:rsidRPr="00681491">
        <w:rPr>
          <w:rFonts w:ascii="Arial" w:eastAsia="Arial" w:hAnsi="Arial" w:cs="Arial"/>
          <w:color w:val="262626" w:themeColor="text1" w:themeTint="D9"/>
          <w:sz w:val="22"/>
          <w:szCs w:val="22"/>
        </w:rPr>
        <w:t xml:space="preserve">Managing Entities </w:t>
      </w:r>
      <w:bookmarkEnd w:id="10"/>
      <w:r w:rsidR="5E3C56B8" w:rsidRPr="00681491">
        <w:rPr>
          <w:rFonts w:ascii="Arial" w:eastAsia="Arial" w:hAnsi="Arial" w:cs="Arial"/>
          <w:color w:val="262626" w:themeColor="text1" w:themeTint="D9"/>
          <w:sz w:val="22"/>
          <w:szCs w:val="22"/>
        </w:rPr>
        <w:t xml:space="preserve">are required to expend the funding on approved purposes to ensure services </w:t>
      </w:r>
      <w:r w:rsidR="00E1669D" w:rsidRPr="00681491">
        <w:rPr>
          <w:rFonts w:ascii="Arial" w:eastAsia="Arial" w:hAnsi="Arial" w:cs="Arial"/>
          <w:color w:val="262626" w:themeColor="text1" w:themeTint="D9"/>
          <w:sz w:val="22"/>
          <w:szCs w:val="22"/>
        </w:rPr>
        <w:t>are available with</w:t>
      </w:r>
      <w:r w:rsidR="5E3C56B8" w:rsidRPr="00681491">
        <w:rPr>
          <w:rFonts w:ascii="Arial" w:eastAsia="Arial" w:hAnsi="Arial" w:cs="Arial"/>
          <w:color w:val="262626" w:themeColor="text1" w:themeTint="D9"/>
          <w:sz w:val="22"/>
          <w:szCs w:val="22"/>
        </w:rPr>
        <w:t xml:space="preserve">in every </w:t>
      </w:r>
      <w:r w:rsidR="00541CD6" w:rsidRPr="00681491">
        <w:rPr>
          <w:rFonts w:ascii="Arial" w:eastAsia="Arial" w:hAnsi="Arial" w:cs="Arial"/>
          <w:color w:val="262626" w:themeColor="text1" w:themeTint="D9"/>
          <w:sz w:val="22"/>
          <w:szCs w:val="22"/>
        </w:rPr>
        <w:t>c</w:t>
      </w:r>
      <w:r w:rsidR="5E3C56B8" w:rsidRPr="00681491">
        <w:rPr>
          <w:rFonts w:ascii="Arial" w:eastAsia="Arial" w:hAnsi="Arial" w:cs="Arial"/>
          <w:color w:val="262626" w:themeColor="text1" w:themeTint="D9"/>
          <w:sz w:val="22"/>
          <w:szCs w:val="22"/>
        </w:rPr>
        <w:t>ounty</w:t>
      </w:r>
      <w:r w:rsidR="00E1669D" w:rsidRPr="00681491">
        <w:rPr>
          <w:rFonts w:ascii="Arial" w:eastAsia="Arial" w:hAnsi="Arial" w:cs="Arial"/>
          <w:color w:val="262626" w:themeColor="text1" w:themeTint="D9"/>
          <w:sz w:val="22"/>
          <w:szCs w:val="22"/>
        </w:rPr>
        <w:t>.</w:t>
      </w:r>
      <w:r w:rsidR="5E3C56B8" w:rsidRPr="00681491">
        <w:rPr>
          <w:rFonts w:ascii="Arial" w:eastAsia="Arial" w:hAnsi="Arial" w:cs="Arial"/>
          <w:color w:val="262626" w:themeColor="text1" w:themeTint="D9"/>
          <w:sz w:val="22"/>
          <w:szCs w:val="22"/>
        </w:rPr>
        <w:t xml:space="preserve"> </w:t>
      </w:r>
      <w:r w:rsidR="00E1669D" w:rsidRPr="00681491">
        <w:rPr>
          <w:rFonts w:ascii="Arial" w:eastAsia="Arial" w:hAnsi="Arial" w:cs="Arial"/>
          <w:color w:val="262626" w:themeColor="text1" w:themeTint="D9"/>
          <w:sz w:val="22"/>
          <w:szCs w:val="22"/>
        </w:rPr>
        <w:t xml:space="preserve">Qualified Counties, Non-Qualified Counties and Managing Entities shall </w:t>
      </w:r>
      <w:r w:rsidR="5E3C56B8" w:rsidRPr="00681491">
        <w:rPr>
          <w:rFonts w:ascii="Arial" w:eastAsia="Arial" w:hAnsi="Arial" w:cs="Arial"/>
          <w:color w:val="262626" w:themeColor="text1" w:themeTint="D9"/>
          <w:sz w:val="22"/>
          <w:szCs w:val="22"/>
        </w:rPr>
        <w:t>prioritize the following services</w:t>
      </w:r>
      <w:r w:rsidR="00541CD6" w:rsidRPr="00681491">
        <w:rPr>
          <w:rFonts w:ascii="Arial" w:eastAsia="Arial" w:hAnsi="Arial" w:cs="Arial"/>
          <w:color w:val="262626" w:themeColor="text1" w:themeTint="D9"/>
          <w:sz w:val="22"/>
          <w:szCs w:val="22"/>
        </w:rPr>
        <w:t xml:space="preserve"> and initiatives</w:t>
      </w:r>
      <w:r w:rsidR="5E3C56B8" w:rsidRPr="00681491">
        <w:rPr>
          <w:rFonts w:ascii="Arial" w:eastAsia="Arial" w:hAnsi="Arial" w:cs="Arial"/>
          <w:color w:val="262626" w:themeColor="text1" w:themeTint="D9"/>
          <w:sz w:val="22"/>
          <w:szCs w:val="22"/>
        </w:rPr>
        <w:t>:</w:t>
      </w:r>
    </w:p>
    <w:p w14:paraId="68B7DD62" w14:textId="396BD7BD" w:rsidR="5E3C56B8" w:rsidRPr="00681491" w:rsidRDefault="00541CD6" w:rsidP="00F940FB">
      <w:pPr>
        <w:pStyle w:val="Heading1"/>
        <w:numPr>
          <w:ilvl w:val="0"/>
          <w:numId w:val="92"/>
        </w:numPr>
        <w:tabs>
          <w:tab w:val="left" w:pos="912"/>
        </w:tabs>
        <w:spacing w:before="60" w:after="60" w:line="240" w:lineRule="auto"/>
        <w:ind w:left="2070" w:hanging="1710"/>
        <w:rPr>
          <w:rFonts w:ascii="Arial" w:eastAsia="Arial" w:hAnsi="Arial" w:cs="Arial"/>
          <w:color w:val="262626" w:themeColor="text1" w:themeTint="D9"/>
          <w:sz w:val="22"/>
          <w:szCs w:val="22"/>
        </w:rPr>
      </w:pPr>
      <w:r w:rsidRPr="00681491">
        <w:rPr>
          <w:rFonts w:ascii="Arial" w:eastAsia="Arial" w:hAnsi="Arial" w:cs="Arial"/>
          <w:color w:val="262626" w:themeColor="text1" w:themeTint="D9"/>
          <w:sz w:val="22"/>
          <w:szCs w:val="22"/>
        </w:rPr>
        <w:t>Medication Assisted Treatment</w:t>
      </w:r>
    </w:p>
    <w:p w14:paraId="1F2F973F" w14:textId="77777777" w:rsidR="00541CD6" w:rsidRPr="00681491" w:rsidRDefault="00541CD6" w:rsidP="00F940FB">
      <w:pPr>
        <w:pStyle w:val="Heading1"/>
        <w:numPr>
          <w:ilvl w:val="0"/>
          <w:numId w:val="92"/>
        </w:numPr>
        <w:tabs>
          <w:tab w:val="left" w:pos="912"/>
        </w:tabs>
        <w:spacing w:before="60" w:after="60" w:line="240" w:lineRule="auto"/>
        <w:ind w:left="2070" w:hanging="1710"/>
        <w:rPr>
          <w:rFonts w:ascii="Arial" w:eastAsia="Arial" w:hAnsi="Arial" w:cs="Arial"/>
          <w:color w:val="262626" w:themeColor="text1" w:themeTint="D9"/>
          <w:sz w:val="22"/>
          <w:szCs w:val="22"/>
        </w:rPr>
      </w:pPr>
      <w:r w:rsidRPr="00681491">
        <w:rPr>
          <w:rFonts w:ascii="Arial" w:eastAsia="Arial" w:hAnsi="Arial" w:cs="Arial"/>
          <w:color w:val="262626" w:themeColor="text1" w:themeTint="D9"/>
          <w:sz w:val="22"/>
          <w:szCs w:val="22"/>
        </w:rPr>
        <w:t xml:space="preserve">Coordinated Opioid Recovery (CORE) </w:t>
      </w:r>
    </w:p>
    <w:p w14:paraId="00DA897F" w14:textId="681F496E" w:rsidR="005E36FA" w:rsidRPr="00681491" w:rsidRDefault="005E36FA" w:rsidP="00F940FB">
      <w:pPr>
        <w:pStyle w:val="Heading1"/>
        <w:numPr>
          <w:ilvl w:val="0"/>
          <w:numId w:val="92"/>
        </w:numPr>
        <w:tabs>
          <w:tab w:val="left" w:pos="912"/>
        </w:tabs>
        <w:spacing w:before="60" w:after="60" w:line="240" w:lineRule="auto"/>
        <w:ind w:left="2070" w:hanging="1710"/>
        <w:rPr>
          <w:rFonts w:ascii="Arial" w:eastAsia="Arial" w:hAnsi="Arial" w:cs="Arial"/>
          <w:color w:val="262626" w:themeColor="text1" w:themeTint="D9"/>
          <w:sz w:val="22"/>
          <w:szCs w:val="22"/>
        </w:rPr>
      </w:pPr>
      <w:r w:rsidRPr="00681491">
        <w:rPr>
          <w:rFonts w:ascii="Arial" w:eastAsia="Arial" w:hAnsi="Arial" w:cs="Arial"/>
          <w:color w:val="262626" w:themeColor="text1" w:themeTint="D9"/>
          <w:sz w:val="22"/>
          <w:szCs w:val="22"/>
        </w:rPr>
        <w:t>Hospital Bridge Programs</w:t>
      </w:r>
    </w:p>
    <w:p w14:paraId="62B54B6A" w14:textId="1350E871" w:rsidR="005E36FA" w:rsidRPr="00681491" w:rsidRDefault="005E36FA" w:rsidP="00F940FB">
      <w:pPr>
        <w:pStyle w:val="Heading1"/>
        <w:numPr>
          <w:ilvl w:val="0"/>
          <w:numId w:val="92"/>
        </w:numPr>
        <w:tabs>
          <w:tab w:val="left" w:pos="912"/>
        </w:tabs>
        <w:spacing w:before="60" w:after="60" w:line="240" w:lineRule="auto"/>
        <w:ind w:left="2070" w:hanging="1710"/>
        <w:rPr>
          <w:rFonts w:ascii="Arial" w:eastAsia="Arial" w:hAnsi="Arial" w:cs="Arial"/>
          <w:color w:val="262626" w:themeColor="text1" w:themeTint="D9"/>
          <w:sz w:val="22"/>
          <w:szCs w:val="22"/>
        </w:rPr>
      </w:pPr>
      <w:r w:rsidRPr="00681491">
        <w:rPr>
          <w:rFonts w:ascii="Arial" w:eastAsia="Arial" w:hAnsi="Arial" w:cs="Arial"/>
          <w:color w:val="262626" w:themeColor="text1" w:themeTint="D9"/>
          <w:sz w:val="22"/>
          <w:szCs w:val="22"/>
        </w:rPr>
        <w:t xml:space="preserve">Peer Supports </w:t>
      </w:r>
      <w:r w:rsidR="00F1019B" w:rsidRPr="00681491">
        <w:rPr>
          <w:rFonts w:ascii="Arial" w:eastAsia="Arial" w:hAnsi="Arial" w:cs="Arial"/>
          <w:color w:val="262626" w:themeColor="text1" w:themeTint="D9"/>
          <w:sz w:val="22"/>
          <w:szCs w:val="22"/>
        </w:rPr>
        <w:t>and</w:t>
      </w:r>
      <w:r w:rsidRPr="00681491">
        <w:rPr>
          <w:rFonts w:ascii="Arial" w:eastAsia="Arial" w:hAnsi="Arial" w:cs="Arial"/>
          <w:color w:val="262626" w:themeColor="text1" w:themeTint="D9"/>
          <w:sz w:val="22"/>
          <w:szCs w:val="22"/>
        </w:rPr>
        <w:t xml:space="preserve"> Recovery Community Organizations</w:t>
      </w:r>
    </w:p>
    <w:p w14:paraId="353DDE2B" w14:textId="01616A14" w:rsidR="3543C332" w:rsidRPr="00681491" w:rsidRDefault="3543C332" w:rsidP="00580493">
      <w:pPr>
        <w:pStyle w:val="Heading1"/>
        <w:tabs>
          <w:tab w:val="left" w:pos="912"/>
        </w:tabs>
        <w:spacing w:before="60" w:after="60" w:line="240" w:lineRule="auto"/>
        <w:rPr>
          <w:rFonts w:ascii="Arial" w:eastAsia="Arial" w:hAnsi="Arial" w:cs="Arial"/>
          <w:color w:val="262626" w:themeColor="text1" w:themeTint="D9"/>
        </w:rPr>
      </w:pPr>
    </w:p>
    <w:p w14:paraId="144E157F" w14:textId="02D1B68F" w:rsidR="00541CD6" w:rsidRPr="00681491" w:rsidRDefault="48EFFBA0" w:rsidP="00F940FB">
      <w:pPr>
        <w:spacing w:before="60" w:after="60" w:line="360" w:lineRule="auto"/>
        <w:rPr>
          <w:rFonts w:ascii="Arial" w:eastAsia="Arial" w:hAnsi="Arial" w:cs="Arial"/>
          <w:b/>
          <w:color w:val="262626" w:themeColor="text1" w:themeTint="D9"/>
          <w:u w:val="single"/>
        </w:rPr>
      </w:pPr>
      <w:r w:rsidRPr="00681491">
        <w:rPr>
          <w:rFonts w:ascii="Arial" w:eastAsia="Arial" w:hAnsi="Arial" w:cs="Arial"/>
          <w:b/>
        </w:rPr>
        <w:t>4-</w:t>
      </w:r>
      <w:r w:rsidR="008D3D70" w:rsidRPr="00681491">
        <w:rPr>
          <w:rFonts w:ascii="Arial" w:eastAsia="Arial" w:hAnsi="Arial" w:cs="Arial"/>
          <w:b/>
        </w:rPr>
        <w:t>4</w:t>
      </w:r>
      <w:r w:rsidRPr="00681491">
        <w:rPr>
          <w:rFonts w:ascii="Arial" w:eastAsia="Arial" w:hAnsi="Arial" w:cs="Arial"/>
          <w:b/>
        </w:rPr>
        <w:t xml:space="preserve">. </w:t>
      </w:r>
      <w:r w:rsidR="00541CD6" w:rsidRPr="00681491">
        <w:rPr>
          <w:rFonts w:ascii="Arial" w:eastAsia="Arial" w:hAnsi="Arial" w:cs="Arial"/>
          <w:b/>
          <w:bCs/>
          <w:color w:val="262626" w:themeColor="text1" w:themeTint="D9"/>
          <w:u w:val="single"/>
        </w:rPr>
        <w:t>Medication Assisted Treatment.</w:t>
      </w:r>
    </w:p>
    <w:p w14:paraId="0A064C78" w14:textId="019E38AD" w:rsidR="00D739A3" w:rsidRDefault="00DC4A31" w:rsidP="00541CD6">
      <w:pPr>
        <w:spacing w:before="60" w:after="60" w:line="240" w:lineRule="auto"/>
        <w:rPr>
          <w:rFonts w:ascii="Arial" w:eastAsia="Arial" w:hAnsi="Arial" w:cs="Arial"/>
          <w:color w:val="262626" w:themeColor="text1" w:themeTint="D9"/>
        </w:rPr>
      </w:pPr>
      <w:r w:rsidRPr="00681491">
        <w:rPr>
          <w:rFonts w:ascii="Arial" w:eastAsia="Arial" w:hAnsi="Arial" w:cs="Arial"/>
          <w:color w:val="262626" w:themeColor="text1" w:themeTint="D9"/>
        </w:rPr>
        <w:t xml:space="preserve">Provide </w:t>
      </w:r>
      <w:r>
        <w:rPr>
          <w:rFonts w:ascii="Arial" w:eastAsia="Arial" w:hAnsi="Arial" w:cs="Arial"/>
          <w:color w:val="262626" w:themeColor="text1" w:themeTint="D9"/>
        </w:rPr>
        <w:t>m</w:t>
      </w:r>
      <w:r w:rsidRPr="00681491">
        <w:rPr>
          <w:rFonts w:ascii="Arial" w:eastAsia="Arial" w:hAnsi="Arial" w:cs="Arial"/>
          <w:color w:val="262626" w:themeColor="text1" w:themeTint="D9"/>
        </w:rPr>
        <w:t xml:space="preserve">edication </w:t>
      </w:r>
      <w:r>
        <w:rPr>
          <w:rFonts w:ascii="Arial" w:eastAsia="Arial" w:hAnsi="Arial" w:cs="Arial"/>
          <w:color w:val="262626" w:themeColor="text1" w:themeTint="D9"/>
        </w:rPr>
        <w:t>a</w:t>
      </w:r>
      <w:r w:rsidRPr="00681491">
        <w:rPr>
          <w:rFonts w:ascii="Arial" w:eastAsia="Arial" w:hAnsi="Arial" w:cs="Arial"/>
          <w:color w:val="262626" w:themeColor="text1" w:themeTint="D9"/>
        </w:rPr>
        <w:t xml:space="preserve">ssisted </w:t>
      </w:r>
      <w:r>
        <w:rPr>
          <w:rFonts w:ascii="Arial" w:eastAsia="Arial" w:hAnsi="Arial" w:cs="Arial"/>
          <w:color w:val="262626" w:themeColor="text1" w:themeTint="D9"/>
        </w:rPr>
        <w:t>t</w:t>
      </w:r>
      <w:r w:rsidRPr="00681491">
        <w:rPr>
          <w:rFonts w:ascii="Arial" w:eastAsia="Arial" w:hAnsi="Arial" w:cs="Arial"/>
          <w:color w:val="262626" w:themeColor="text1" w:themeTint="D9"/>
        </w:rPr>
        <w:t>reatment</w:t>
      </w:r>
      <w:r>
        <w:rPr>
          <w:rFonts w:ascii="Arial" w:eastAsia="Arial" w:hAnsi="Arial" w:cs="Arial"/>
          <w:color w:val="262626" w:themeColor="text1" w:themeTint="D9"/>
        </w:rPr>
        <w:t xml:space="preserve"> (MAT)</w:t>
      </w:r>
      <w:r w:rsidRPr="00681491">
        <w:rPr>
          <w:rFonts w:ascii="Arial" w:eastAsia="Arial" w:hAnsi="Arial" w:cs="Arial"/>
          <w:color w:val="262626" w:themeColor="text1" w:themeTint="D9"/>
        </w:rPr>
        <w:t xml:space="preserve"> as defined in 65E-14.021, Florida Administrative Code</w:t>
      </w:r>
      <w:r>
        <w:rPr>
          <w:rFonts w:ascii="Arial" w:eastAsia="Arial" w:hAnsi="Arial" w:cs="Arial"/>
          <w:color w:val="262626" w:themeColor="text1" w:themeTint="D9"/>
        </w:rPr>
        <w:t>.</w:t>
      </w:r>
      <w:r w:rsidRPr="00DC4A31">
        <w:rPr>
          <w:rFonts w:ascii="Arial" w:eastAsia="Arial" w:hAnsi="Arial" w:cs="Arial"/>
          <w:color w:val="262626" w:themeColor="text1" w:themeTint="D9"/>
        </w:rPr>
        <w:t xml:space="preserve"> </w:t>
      </w:r>
      <w:r>
        <w:rPr>
          <w:rFonts w:ascii="Arial" w:eastAsia="Arial" w:hAnsi="Arial" w:cs="Arial"/>
          <w:color w:val="262626" w:themeColor="text1" w:themeTint="D9"/>
        </w:rPr>
        <w:t xml:space="preserve">MAT </w:t>
      </w:r>
      <w:r w:rsidRPr="00D739A3">
        <w:rPr>
          <w:rFonts w:ascii="Arial" w:eastAsia="Arial" w:hAnsi="Arial" w:cs="Arial"/>
          <w:color w:val="262626" w:themeColor="text1" w:themeTint="D9"/>
        </w:rPr>
        <w:t>uses medications approved by the U.S. Food and Drug Administration</w:t>
      </w:r>
      <w:r>
        <w:rPr>
          <w:rFonts w:ascii="Arial" w:eastAsia="Arial" w:hAnsi="Arial" w:cs="Arial"/>
          <w:color w:val="262626" w:themeColor="text1" w:themeTint="D9"/>
        </w:rPr>
        <w:t xml:space="preserve"> </w:t>
      </w:r>
      <w:r w:rsidRPr="00D739A3">
        <w:rPr>
          <w:rFonts w:ascii="Arial" w:eastAsia="Arial" w:hAnsi="Arial" w:cs="Arial"/>
          <w:color w:val="262626" w:themeColor="text1" w:themeTint="D9"/>
        </w:rPr>
        <w:t xml:space="preserve">(FDA) </w:t>
      </w:r>
      <w:r>
        <w:rPr>
          <w:rFonts w:ascii="Arial" w:eastAsia="Arial" w:hAnsi="Arial" w:cs="Arial"/>
          <w:color w:val="262626" w:themeColor="text1" w:themeTint="D9"/>
        </w:rPr>
        <w:t xml:space="preserve">and can be in combination </w:t>
      </w:r>
      <w:r w:rsidRPr="00D739A3">
        <w:rPr>
          <w:rFonts w:ascii="Arial" w:eastAsia="Arial" w:hAnsi="Arial" w:cs="Arial"/>
          <w:color w:val="262626" w:themeColor="text1" w:themeTint="D9"/>
        </w:rPr>
        <w:t xml:space="preserve">with counseling and behavioral therapies to treat OUD involving misuse of either prescription or illicit opioids. </w:t>
      </w:r>
      <w:r w:rsidRPr="00681491">
        <w:rPr>
          <w:rFonts w:ascii="Arial" w:eastAsia="Arial" w:hAnsi="Arial" w:cs="Arial"/>
          <w:color w:val="262626" w:themeColor="text1" w:themeTint="D9"/>
        </w:rPr>
        <w:t>Medications include methadone, buprenorphine-based products, and naltrexone.</w:t>
      </w:r>
      <w:r>
        <w:rPr>
          <w:rFonts w:ascii="Arial" w:eastAsia="Arial" w:hAnsi="Arial" w:cs="Arial"/>
          <w:color w:val="262626" w:themeColor="text1" w:themeTint="D9"/>
        </w:rPr>
        <w:t xml:space="preserve"> </w:t>
      </w:r>
      <w:r w:rsidRPr="00D739A3">
        <w:rPr>
          <w:rFonts w:ascii="Arial" w:eastAsia="Arial" w:hAnsi="Arial" w:cs="Arial"/>
          <w:color w:val="262626" w:themeColor="text1" w:themeTint="D9"/>
        </w:rPr>
        <w:t>The</w:t>
      </w:r>
      <w:r w:rsidR="002E5B1B">
        <w:rPr>
          <w:rFonts w:ascii="Arial" w:eastAsia="Arial" w:hAnsi="Arial" w:cs="Arial"/>
          <w:color w:val="262626" w:themeColor="text1" w:themeTint="D9"/>
        </w:rPr>
        <w:t>se</w:t>
      </w:r>
      <w:r w:rsidRPr="00D739A3">
        <w:rPr>
          <w:rFonts w:ascii="Arial" w:eastAsia="Arial" w:hAnsi="Arial" w:cs="Arial"/>
          <w:color w:val="262626" w:themeColor="text1" w:themeTint="D9"/>
        </w:rPr>
        <w:t xml:space="preserve"> medications reduce cravings and the euphoria</w:t>
      </w:r>
      <w:r>
        <w:rPr>
          <w:rFonts w:ascii="Arial" w:eastAsia="Arial" w:hAnsi="Arial" w:cs="Arial"/>
          <w:color w:val="262626" w:themeColor="text1" w:themeTint="D9"/>
        </w:rPr>
        <w:t xml:space="preserve"> </w:t>
      </w:r>
      <w:r w:rsidRPr="00D739A3">
        <w:rPr>
          <w:rFonts w:ascii="Arial" w:eastAsia="Arial" w:hAnsi="Arial" w:cs="Arial"/>
          <w:color w:val="262626" w:themeColor="text1" w:themeTint="D9"/>
        </w:rPr>
        <w:t>experienced with opioids. Some medications may also reduce the risk of subsequent overdose.</w:t>
      </w:r>
      <w:r>
        <w:rPr>
          <w:rFonts w:ascii="Arial" w:eastAsia="Arial" w:hAnsi="Arial" w:cs="Arial"/>
          <w:color w:val="262626" w:themeColor="text1" w:themeTint="D9"/>
        </w:rPr>
        <w:t xml:space="preserve">  </w:t>
      </w:r>
      <w:r w:rsidR="009239DC" w:rsidRPr="009239DC">
        <w:rPr>
          <w:rFonts w:ascii="Arial" w:eastAsia="Arial" w:hAnsi="Arial" w:cs="Arial"/>
          <w:color w:val="262626" w:themeColor="text1" w:themeTint="D9"/>
        </w:rPr>
        <w:t xml:space="preserve">The primary goal is to increase </w:t>
      </w:r>
      <w:r w:rsidR="009239DC">
        <w:rPr>
          <w:rFonts w:ascii="Arial" w:eastAsia="Arial" w:hAnsi="Arial" w:cs="Arial"/>
          <w:color w:val="262626" w:themeColor="text1" w:themeTint="D9"/>
        </w:rPr>
        <w:t xml:space="preserve">opportunities for </w:t>
      </w:r>
      <w:r w:rsidR="009239DC" w:rsidRPr="009239DC">
        <w:rPr>
          <w:rFonts w:ascii="Arial" w:eastAsia="Arial" w:hAnsi="Arial" w:cs="Arial"/>
          <w:color w:val="262626" w:themeColor="text1" w:themeTint="D9"/>
        </w:rPr>
        <w:t xml:space="preserve">access to </w:t>
      </w:r>
      <w:r>
        <w:rPr>
          <w:rFonts w:ascii="Arial" w:eastAsia="Arial" w:hAnsi="Arial" w:cs="Arial"/>
          <w:color w:val="262626" w:themeColor="text1" w:themeTint="D9"/>
        </w:rPr>
        <w:t>m</w:t>
      </w:r>
      <w:r w:rsidR="009239DC" w:rsidRPr="009239DC">
        <w:rPr>
          <w:rFonts w:ascii="Arial" w:eastAsia="Arial" w:hAnsi="Arial" w:cs="Arial"/>
          <w:color w:val="262626" w:themeColor="text1" w:themeTint="D9"/>
        </w:rPr>
        <w:t xml:space="preserve">edications for </w:t>
      </w:r>
      <w:r>
        <w:rPr>
          <w:rFonts w:ascii="Arial" w:eastAsia="Arial" w:hAnsi="Arial" w:cs="Arial"/>
          <w:color w:val="262626" w:themeColor="text1" w:themeTint="D9"/>
        </w:rPr>
        <w:t>individuals with OUD</w:t>
      </w:r>
      <w:r w:rsidR="009239DC" w:rsidRPr="009239DC">
        <w:rPr>
          <w:rFonts w:ascii="Arial" w:eastAsia="Arial" w:hAnsi="Arial" w:cs="Arial"/>
          <w:color w:val="262626" w:themeColor="text1" w:themeTint="D9"/>
        </w:rPr>
        <w:t xml:space="preserve"> by offering integrated </w:t>
      </w:r>
      <w:r w:rsidR="009239DC">
        <w:rPr>
          <w:rFonts w:ascii="Arial" w:eastAsia="Arial" w:hAnsi="Arial" w:cs="Arial"/>
          <w:color w:val="262626" w:themeColor="text1" w:themeTint="D9"/>
        </w:rPr>
        <w:t>service</w:t>
      </w:r>
      <w:r>
        <w:rPr>
          <w:rFonts w:ascii="Arial" w:eastAsia="Arial" w:hAnsi="Arial" w:cs="Arial"/>
          <w:color w:val="262626" w:themeColor="text1" w:themeTint="D9"/>
        </w:rPr>
        <w:t>s</w:t>
      </w:r>
      <w:r w:rsidR="009239DC">
        <w:rPr>
          <w:rFonts w:ascii="Arial" w:eastAsia="Arial" w:hAnsi="Arial" w:cs="Arial"/>
          <w:color w:val="262626" w:themeColor="text1" w:themeTint="D9"/>
        </w:rPr>
        <w:t xml:space="preserve"> designed to </w:t>
      </w:r>
      <w:r w:rsidR="009239DC" w:rsidRPr="009239DC">
        <w:rPr>
          <w:rFonts w:ascii="Arial" w:eastAsia="Arial" w:hAnsi="Arial" w:cs="Arial"/>
          <w:color w:val="262626" w:themeColor="text1" w:themeTint="D9"/>
        </w:rPr>
        <w:t>engag</w:t>
      </w:r>
      <w:r w:rsidR="009239DC">
        <w:rPr>
          <w:rFonts w:ascii="Arial" w:eastAsia="Arial" w:hAnsi="Arial" w:cs="Arial"/>
          <w:color w:val="262626" w:themeColor="text1" w:themeTint="D9"/>
        </w:rPr>
        <w:t>e</w:t>
      </w:r>
      <w:r w:rsidR="009239DC" w:rsidRPr="009239DC">
        <w:rPr>
          <w:rFonts w:ascii="Arial" w:eastAsia="Arial" w:hAnsi="Arial" w:cs="Arial"/>
          <w:color w:val="262626" w:themeColor="text1" w:themeTint="D9"/>
        </w:rPr>
        <w:t xml:space="preserve"> and retain</w:t>
      </w:r>
      <w:r w:rsidR="009239DC">
        <w:rPr>
          <w:rFonts w:ascii="Arial" w:eastAsia="Arial" w:hAnsi="Arial" w:cs="Arial"/>
          <w:color w:val="262626" w:themeColor="text1" w:themeTint="D9"/>
        </w:rPr>
        <w:t xml:space="preserve"> </w:t>
      </w:r>
      <w:r w:rsidR="003936C7">
        <w:rPr>
          <w:rFonts w:ascii="Arial" w:eastAsia="Arial" w:hAnsi="Arial" w:cs="Arial"/>
          <w:color w:val="262626" w:themeColor="text1" w:themeTint="D9"/>
        </w:rPr>
        <w:t>individuals</w:t>
      </w:r>
      <w:r w:rsidR="009239DC" w:rsidRPr="009239DC">
        <w:rPr>
          <w:rFonts w:ascii="Arial" w:eastAsia="Arial" w:hAnsi="Arial" w:cs="Arial"/>
          <w:color w:val="262626" w:themeColor="text1" w:themeTint="D9"/>
        </w:rPr>
        <w:t xml:space="preserve"> in treatment</w:t>
      </w:r>
      <w:r w:rsidR="009239DC">
        <w:rPr>
          <w:rFonts w:ascii="Arial" w:eastAsia="Arial" w:hAnsi="Arial" w:cs="Arial"/>
          <w:color w:val="262626" w:themeColor="text1" w:themeTint="D9"/>
        </w:rPr>
        <w:t xml:space="preserve">, recovery, and </w:t>
      </w:r>
      <w:r w:rsidR="009239DC" w:rsidRPr="009239DC">
        <w:rPr>
          <w:rFonts w:ascii="Arial" w:eastAsia="Arial" w:hAnsi="Arial" w:cs="Arial"/>
          <w:color w:val="262626" w:themeColor="text1" w:themeTint="D9"/>
        </w:rPr>
        <w:t xml:space="preserve">health care services. </w:t>
      </w:r>
    </w:p>
    <w:p w14:paraId="129B64C8" w14:textId="3A040F8F" w:rsidR="00541CD6" w:rsidRPr="00681491" w:rsidRDefault="00541CD6" w:rsidP="00541CD6">
      <w:pPr>
        <w:spacing w:before="60" w:after="60" w:line="240" w:lineRule="auto"/>
        <w:rPr>
          <w:rFonts w:ascii="Arial" w:eastAsia="Arial" w:hAnsi="Arial" w:cs="Arial"/>
          <w:color w:val="262626" w:themeColor="text1" w:themeTint="D9"/>
        </w:rPr>
      </w:pPr>
    </w:p>
    <w:p w14:paraId="65CE17D9" w14:textId="48D5BFE2" w:rsidR="0036276A" w:rsidRPr="00681491" w:rsidRDefault="0036276A" w:rsidP="00580493">
      <w:pPr>
        <w:pStyle w:val="ListParagraph"/>
        <w:numPr>
          <w:ilvl w:val="0"/>
          <w:numId w:val="93"/>
        </w:numPr>
        <w:spacing w:before="60" w:after="60" w:line="240" w:lineRule="auto"/>
        <w:rPr>
          <w:rFonts w:ascii="Arial" w:eastAsia="Arial" w:hAnsi="Arial" w:cs="Arial"/>
          <w:color w:val="262626" w:themeColor="text1" w:themeTint="D9"/>
        </w:rPr>
      </w:pPr>
      <w:r w:rsidRPr="00681491">
        <w:rPr>
          <w:rFonts w:ascii="Arial" w:eastAsia="Arial" w:hAnsi="Arial" w:cs="Arial"/>
          <w:color w:val="262626" w:themeColor="text1" w:themeTint="D9"/>
        </w:rPr>
        <w:lastRenderedPageBreak/>
        <w:t xml:space="preserve">Providers must permit continuation in </w:t>
      </w:r>
      <w:r w:rsidR="006F154A">
        <w:rPr>
          <w:rFonts w:ascii="Arial" w:eastAsia="Arial" w:hAnsi="Arial" w:cs="Arial"/>
          <w:color w:val="262626" w:themeColor="text1" w:themeTint="D9"/>
        </w:rPr>
        <w:t>MAT</w:t>
      </w:r>
      <w:r w:rsidRPr="00681491">
        <w:rPr>
          <w:rFonts w:ascii="Arial" w:eastAsia="Arial" w:hAnsi="Arial" w:cs="Arial"/>
          <w:color w:val="262626" w:themeColor="text1" w:themeTint="D9"/>
        </w:rPr>
        <w:t xml:space="preserve"> for as long as the prescriber or medication-assisted treatment provider determines that the medication is clinically beneficial; and</w:t>
      </w:r>
    </w:p>
    <w:p w14:paraId="7A2F15CD" w14:textId="3ADBFFA7" w:rsidR="0036276A" w:rsidRPr="00681491" w:rsidRDefault="0036276A" w:rsidP="00580493">
      <w:pPr>
        <w:pStyle w:val="ListParagraph"/>
        <w:numPr>
          <w:ilvl w:val="0"/>
          <w:numId w:val="93"/>
        </w:numPr>
        <w:spacing w:before="60" w:after="60" w:line="240" w:lineRule="auto"/>
        <w:rPr>
          <w:rFonts w:ascii="Arial" w:eastAsia="Arial" w:hAnsi="Arial" w:cs="Arial"/>
          <w:color w:val="262626" w:themeColor="text1" w:themeTint="D9"/>
        </w:rPr>
      </w:pPr>
      <w:r w:rsidRPr="00681491">
        <w:rPr>
          <w:rFonts w:ascii="Arial" w:eastAsia="Arial" w:hAnsi="Arial" w:cs="Arial"/>
          <w:color w:val="262626" w:themeColor="text1" w:themeTint="D9"/>
        </w:rPr>
        <w:t xml:space="preserve">While counseling and support services must be available for and offered to patients, providers </w:t>
      </w:r>
      <w:r w:rsidR="00F856ED">
        <w:rPr>
          <w:rFonts w:ascii="Arial" w:eastAsia="Arial" w:hAnsi="Arial" w:cs="Arial"/>
          <w:color w:val="262626" w:themeColor="text1" w:themeTint="D9"/>
        </w:rPr>
        <w:t xml:space="preserve">shall </w:t>
      </w:r>
      <w:r w:rsidRPr="00681491">
        <w:rPr>
          <w:rFonts w:ascii="Arial" w:eastAsia="Arial" w:hAnsi="Arial" w:cs="Arial"/>
          <w:color w:val="262626" w:themeColor="text1" w:themeTint="D9"/>
        </w:rPr>
        <w:t xml:space="preserve">not </w:t>
      </w:r>
      <w:r w:rsidR="00F856ED">
        <w:rPr>
          <w:rFonts w:ascii="Arial" w:eastAsia="Arial" w:hAnsi="Arial" w:cs="Arial"/>
          <w:color w:val="262626" w:themeColor="text1" w:themeTint="D9"/>
        </w:rPr>
        <w:t>require</w:t>
      </w:r>
      <w:r w:rsidRPr="00681491">
        <w:rPr>
          <w:rFonts w:ascii="Arial" w:eastAsia="Arial" w:hAnsi="Arial" w:cs="Arial"/>
          <w:color w:val="262626" w:themeColor="text1" w:themeTint="D9"/>
        </w:rPr>
        <w:t xml:space="preserve"> mandatory counseling participation or mandatory self-help group participation as a condition of initiating or continuing medications that treat </w:t>
      </w:r>
      <w:r w:rsidR="006F154A">
        <w:rPr>
          <w:rFonts w:ascii="Arial" w:eastAsia="Arial" w:hAnsi="Arial" w:cs="Arial"/>
          <w:color w:val="262626" w:themeColor="text1" w:themeTint="D9"/>
        </w:rPr>
        <w:t>SUDs</w:t>
      </w:r>
      <w:r w:rsidRPr="00681491">
        <w:rPr>
          <w:rFonts w:ascii="Arial" w:eastAsia="Arial" w:hAnsi="Arial" w:cs="Arial"/>
          <w:color w:val="262626" w:themeColor="text1" w:themeTint="D9"/>
        </w:rPr>
        <w:t xml:space="preserve">, except those established by methadone providers and applied to individuals on methadone as required in </w:t>
      </w:r>
      <w:r w:rsidR="004A64A3" w:rsidRPr="00681491">
        <w:rPr>
          <w:rFonts w:ascii="Arial" w:eastAsia="Arial" w:hAnsi="Arial" w:cs="Arial"/>
          <w:color w:val="262626" w:themeColor="text1" w:themeTint="D9"/>
        </w:rPr>
        <w:t>65</w:t>
      </w:r>
      <w:r w:rsidR="00D46AC6" w:rsidRPr="00681491">
        <w:rPr>
          <w:rFonts w:ascii="Arial" w:eastAsia="Arial" w:hAnsi="Arial" w:cs="Arial"/>
          <w:color w:val="262626" w:themeColor="text1" w:themeTint="D9"/>
        </w:rPr>
        <w:t>D-</w:t>
      </w:r>
      <w:r w:rsidR="004A64A3" w:rsidRPr="00681491">
        <w:rPr>
          <w:rFonts w:ascii="Arial" w:eastAsia="Arial" w:hAnsi="Arial" w:cs="Arial"/>
          <w:color w:val="262626" w:themeColor="text1" w:themeTint="D9"/>
        </w:rPr>
        <w:t>30</w:t>
      </w:r>
      <w:r w:rsidR="00D46AC6" w:rsidRPr="00681491">
        <w:rPr>
          <w:rFonts w:ascii="Arial" w:eastAsia="Arial" w:hAnsi="Arial" w:cs="Arial"/>
          <w:color w:val="262626" w:themeColor="text1" w:themeTint="D9"/>
        </w:rPr>
        <w:t>.0142</w:t>
      </w:r>
      <w:r w:rsidR="008D50C5" w:rsidRPr="00681491">
        <w:rPr>
          <w:rFonts w:ascii="Arial" w:eastAsia="Arial" w:hAnsi="Arial" w:cs="Arial"/>
          <w:color w:val="262626" w:themeColor="text1" w:themeTint="D9"/>
        </w:rPr>
        <w:t>,</w:t>
      </w:r>
      <w:r w:rsidRPr="00681491">
        <w:rPr>
          <w:rFonts w:ascii="Arial" w:eastAsia="Arial" w:hAnsi="Arial" w:cs="Arial"/>
          <w:color w:val="262626" w:themeColor="text1" w:themeTint="D9"/>
        </w:rPr>
        <w:t xml:space="preserve"> Florida Administrative Code. </w:t>
      </w:r>
    </w:p>
    <w:p w14:paraId="7B9A00C7" w14:textId="77777777" w:rsidR="0036276A" w:rsidRPr="00681491" w:rsidRDefault="0036276A" w:rsidP="00580493">
      <w:pPr>
        <w:spacing w:before="60" w:after="60" w:line="240" w:lineRule="auto"/>
        <w:rPr>
          <w:rFonts w:ascii="Arial" w:eastAsia="Arial" w:hAnsi="Arial" w:cs="Arial"/>
          <w:color w:val="262626" w:themeColor="text1" w:themeTint="D9"/>
        </w:rPr>
      </w:pPr>
    </w:p>
    <w:p w14:paraId="1CE673D4" w14:textId="5E80C258" w:rsidR="48EFFBA0" w:rsidRPr="00681491" w:rsidRDefault="00541CD6" w:rsidP="00F940FB">
      <w:pPr>
        <w:tabs>
          <w:tab w:val="left" w:pos="912"/>
        </w:tabs>
        <w:spacing w:before="60" w:after="60" w:line="276" w:lineRule="auto"/>
        <w:rPr>
          <w:rFonts w:ascii="Arial" w:eastAsia="Arial" w:hAnsi="Arial" w:cs="Arial"/>
          <w:b/>
          <w:u w:val="single"/>
        </w:rPr>
      </w:pPr>
      <w:bookmarkStart w:id="11" w:name="_Hlk140410333"/>
      <w:r w:rsidRPr="00681491">
        <w:rPr>
          <w:rFonts w:ascii="Arial" w:eastAsia="Arial" w:hAnsi="Arial" w:cs="Arial"/>
          <w:b/>
        </w:rPr>
        <w:t>4</w:t>
      </w:r>
      <w:r w:rsidR="005240DF" w:rsidRPr="00681491">
        <w:rPr>
          <w:rFonts w:ascii="Arial" w:eastAsia="Arial" w:hAnsi="Arial" w:cs="Arial"/>
          <w:b/>
        </w:rPr>
        <w:t>-</w:t>
      </w:r>
      <w:r w:rsidR="00D46AC6" w:rsidRPr="00681491">
        <w:rPr>
          <w:rFonts w:ascii="Arial" w:eastAsia="Arial" w:hAnsi="Arial" w:cs="Arial"/>
          <w:b/>
        </w:rPr>
        <w:t>5</w:t>
      </w:r>
      <w:r w:rsidR="005240DF" w:rsidRPr="00681491">
        <w:rPr>
          <w:rFonts w:ascii="Arial" w:eastAsia="Arial" w:hAnsi="Arial" w:cs="Arial"/>
          <w:b/>
        </w:rPr>
        <w:t>.</w:t>
      </w:r>
      <w:r w:rsidRPr="00681491">
        <w:rPr>
          <w:rFonts w:ascii="Arial" w:eastAsia="Arial" w:hAnsi="Arial" w:cs="Arial"/>
          <w:b/>
        </w:rPr>
        <w:t xml:space="preserve"> </w:t>
      </w:r>
      <w:r w:rsidR="48EFFBA0" w:rsidRPr="00681491">
        <w:rPr>
          <w:rFonts w:ascii="Arial" w:eastAsia="Arial" w:hAnsi="Arial" w:cs="Arial"/>
          <w:b/>
          <w:u w:val="single"/>
        </w:rPr>
        <w:t>Coordinated Opioid Recovery (CORE</w:t>
      </w:r>
      <w:r w:rsidR="48EFFBA0" w:rsidRPr="00681491">
        <w:rPr>
          <w:rFonts w:ascii="Arial" w:eastAsia="Arial" w:hAnsi="Arial" w:cs="Arial"/>
          <w:b/>
          <w:bCs/>
          <w:u w:val="single"/>
        </w:rPr>
        <w:t>)</w:t>
      </w:r>
      <w:r w:rsidR="006F154A">
        <w:rPr>
          <w:rFonts w:ascii="Arial" w:eastAsia="Arial" w:hAnsi="Arial" w:cs="Arial"/>
          <w:b/>
          <w:bCs/>
          <w:u w:val="single"/>
        </w:rPr>
        <w:t xml:space="preserve"> Addiction Network</w:t>
      </w:r>
      <w:r w:rsidR="48EFFBA0" w:rsidRPr="00681491">
        <w:rPr>
          <w:rFonts w:ascii="Arial" w:eastAsia="Arial" w:hAnsi="Arial" w:cs="Arial"/>
          <w:b/>
          <w:bCs/>
          <w:u w:val="single"/>
        </w:rPr>
        <w:t>.</w:t>
      </w:r>
    </w:p>
    <w:bookmarkEnd w:id="11"/>
    <w:p w14:paraId="4D8FA71C" w14:textId="5F3292CD" w:rsidR="6935F0BB" w:rsidRPr="00F940FB" w:rsidRDefault="6935F0BB" w:rsidP="00F940FB">
      <w:pPr>
        <w:pStyle w:val="ListParagraph"/>
        <w:numPr>
          <w:ilvl w:val="0"/>
          <w:numId w:val="144"/>
        </w:numPr>
        <w:spacing w:before="60" w:after="60" w:line="240" w:lineRule="auto"/>
        <w:ind w:left="720"/>
        <w:rPr>
          <w:rFonts w:ascii="Arial" w:eastAsia="Arial" w:hAnsi="Arial" w:cs="Arial"/>
        </w:rPr>
      </w:pPr>
      <w:r w:rsidRPr="00F940FB">
        <w:rPr>
          <w:rFonts w:ascii="Arial" w:eastAsia="Arial" w:hAnsi="Arial" w:cs="Arial"/>
        </w:rPr>
        <w:t xml:space="preserve">Standard treatment programs have had limited success in </w:t>
      </w:r>
      <w:r w:rsidR="001042B2" w:rsidRPr="00F940FB">
        <w:rPr>
          <w:rFonts w:ascii="Arial" w:eastAsia="Arial" w:hAnsi="Arial" w:cs="Arial"/>
        </w:rPr>
        <w:t>creating</w:t>
      </w:r>
      <w:r w:rsidRPr="00F940FB">
        <w:rPr>
          <w:rFonts w:ascii="Arial" w:eastAsia="Arial" w:hAnsi="Arial" w:cs="Arial"/>
        </w:rPr>
        <w:t xml:space="preserve"> long term recover</w:t>
      </w:r>
      <w:r w:rsidR="00F856ED" w:rsidRPr="00F940FB">
        <w:rPr>
          <w:rFonts w:ascii="Arial" w:eastAsia="Arial" w:hAnsi="Arial" w:cs="Arial"/>
        </w:rPr>
        <w:t>y</w:t>
      </w:r>
      <w:r w:rsidRPr="00F940FB">
        <w:rPr>
          <w:rFonts w:ascii="Arial" w:eastAsia="Arial" w:hAnsi="Arial" w:cs="Arial"/>
        </w:rPr>
        <w:t xml:space="preserve"> for this lifelong illness. This innovative program expand</w:t>
      </w:r>
      <w:r w:rsidR="00F856ED" w:rsidRPr="00F940FB">
        <w:rPr>
          <w:rFonts w:ascii="Arial" w:eastAsia="Arial" w:hAnsi="Arial" w:cs="Arial"/>
        </w:rPr>
        <w:t>s</w:t>
      </w:r>
      <w:r w:rsidRPr="00F940FB">
        <w:rPr>
          <w:rFonts w:ascii="Arial" w:eastAsia="Arial" w:hAnsi="Arial" w:cs="Arial"/>
        </w:rPr>
        <w:t xml:space="preserve"> a state-supported</w:t>
      </w:r>
      <w:r w:rsidR="00A727E5" w:rsidRPr="00F940FB">
        <w:rPr>
          <w:rFonts w:ascii="Arial" w:eastAsia="Arial" w:hAnsi="Arial" w:cs="Arial"/>
        </w:rPr>
        <w:t>,</w:t>
      </w:r>
      <w:r w:rsidRPr="00F940FB">
        <w:rPr>
          <w:rFonts w:ascii="Arial" w:eastAsia="Arial" w:hAnsi="Arial" w:cs="Arial"/>
        </w:rPr>
        <w:t xml:space="preserve"> cohesive</w:t>
      </w:r>
      <w:r w:rsidR="00A727E5" w:rsidRPr="00F940FB">
        <w:rPr>
          <w:rFonts w:ascii="Arial" w:eastAsia="Arial" w:hAnsi="Arial" w:cs="Arial"/>
        </w:rPr>
        <w:t>,</w:t>
      </w:r>
      <w:r w:rsidRPr="00F940FB">
        <w:rPr>
          <w:rFonts w:ascii="Arial" w:eastAsia="Arial" w:hAnsi="Arial" w:cs="Arial"/>
        </w:rPr>
        <w:t xml:space="preserve"> coordinated system of addiction care for individuals suffering from substance use disorder.</w:t>
      </w:r>
    </w:p>
    <w:p w14:paraId="355FB81C" w14:textId="77777777" w:rsidR="00BA6DE4" w:rsidRPr="00F96F3D" w:rsidRDefault="00BA6DE4" w:rsidP="00F940FB">
      <w:pPr>
        <w:spacing w:before="60" w:after="60" w:line="240" w:lineRule="auto"/>
        <w:ind w:left="360"/>
        <w:rPr>
          <w:rFonts w:ascii="Arial" w:hAnsi="Arial" w:cs="Arial"/>
        </w:rPr>
      </w:pPr>
    </w:p>
    <w:p w14:paraId="5A788DF1" w14:textId="2E084046" w:rsidR="6935F0BB" w:rsidRPr="00F940FB" w:rsidRDefault="6935F0BB" w:rsidP="00F940FB">
      <w:pPr>
        <w:pStyle w:val="ListParagraph"/>
        <w:numPr>
          <w:ilvl w:val="0"/>
          <w:numId w:val="144"/>
        </w:numPr>
        <w:spacing w:before="60" w:after="60" w:line="240" w:lineRule="auto"/>
        <w:ind w:left="720"/>
        <w:rPr>
          <w:rFonts w:ascii="Arial" w:eastAsia="Arial" w:hAnsi="Arial" w:cs="Arial"/>
        </w:rPr>
      </w:pPr>
      <w:r w:rsidRPr="00F940FB">
        <w:rPr>
          <w:rFonts w:ascii="Arial" w:eastAsia="Arial" w:hAnsi="Arial" w:cs="Arial"/>
        </w:rPr>
        <w:t xml:space="preserve">This comprehensive approach expands every aspect of overdose </w:t>
      </w:r>
      <w:r w:rsidR="001042B2" w:rsidRPr="00F940FB">
        <w:rPr>
          <w:rFonts w:ascii="Arial" w:eastAsia="Arial" w:hAnsi="Arial" w:cs="Arial"/>
        </w:rPr>
        <w:t>response</w:t>
      </w:r>
      <w:r w:rsidRPr="00F940FB">
        <w:rPr>
          <w:rFonts w:ascii="Arial" w:eastAsia="Arial" w:hAnsi="Arial" w:cs="Arial"/>
        </w:rPr>
        <w:t xml:space="preserve"> and treats all primary and secondary impacts of substance use disorder. From care and peer navigators directly within an emergency department, to sustainable overall health care, this structure disrupts the revolving door of addiction and overdose.</w:t>
      </w:r>
    </w:p>
    <w:p w14:paraId="1CFB74F2" w14:textId="77777777" w:rsidR="00BA6DE4" w:rsidRPr="00F96F3D" w:rsidRDefault="00BA6DE4" w:rsidP="00F940FB">
      <w:pPr>
        <w:spacing w:before="60" w:after="60" w:line="240" w:lineRule="auto"/>
        <w:ind w:left="360"/>
        <w:rPr>
          <w:rFonts w:ascii="Arial" w:hAnsi="Arial" w:cs="Arial"/>
        </w:rPr>
      </w:pPr>
    </w:p>
    <w:p w14:paraId="17A279D8" w14:textId="7A367FCC" w:rsidR="6935F0BB" w:rsidRPr="00F940FB" w:rsidRDefault="6935F0BB" w:rsidP="00F940FB">
      <w:pPr>
        <w:pStyle w:val="ListParagraph"/>
        <w:numPr>
          <w:ilvl w:val="0"/>
          <w:numId w:val="144"/>
        </w:numPr>
        <w:spacing w:before="60" w:after="60" w:line="240" w:lineRule="auto"/>
        <w:ind w:left="720"/>
        <w:rPr>
          <w:rFonts w:ascii="Arial" w:hAnsi="Arial" w:cs="Arial"/>
        </w:rPr>
      </w:pPr>
      <w:r w:rsidRPr="00F940FB">
        <w:rPr>
          <w:rFonts w:ascii="Arial" w:eastAsia="Arial" w:hAnsi="Arial" w:cs="Arial"/>
        </w:rPr>
        <w:t>The</w:t>
      </w:r>
      <w:r w:rsidR="00F856ED" w:rsidRPr="00F940FB">
        <w:rPr>
          <w:rFonts w:ascii="Arial" w:eastAsia="Arial" w:hAnsi="Arial" w:cs="Arial"/>
        </w:rPr>
        <w:t xml:space="preserve"> CORE</w:t>
      </w:r>
      <w:r w:rsidRPr="00F940FB">
        <w:rPr>
          <w:rFonts w:ascii="Arial" w:eastAsia="Arial" w:hAnsi="Arial" w:cs="Arial"/>
        </w:rPr>
        <w:t xml:space="preserve"> network does not solely depend on emergency response for overdoses and substance use disorder, ensuring individuals are also stabilized and treated for coexisting medical and mental health conditions. Individuals will need dental care, primary care, psychiatric evaluation, maternal care, and social support services. Social support services can address career training, housing, or food insecurity.</w:t>
      </w:r>
    </w:p>
    <w:p w14:paraId="56BF8B7A" w14:textId="388ABF12" w:rsidR="6CF0ECC1" w:rsidRPr="00681491" w:rsidRDefault="6CF0ECC1" w:rsidP="000B1BD2">
      <w:pPr>
        <w:spacing w:before="60" w:after="60" w:line="240" w:lineRule="auto"/>
        <w:ind w:left="360"/>
        <w:rPr>
          <w:rFonts w:ascii="Arial" w:eastAsia="Arial" w:hAnsi="Arial" w:cs="Arial"/>
          <w:u w:val="single"/>
        </w:rPr>
      </w:pPr>
    </w:p>
    <w:p w14:paraId="4A50FD62" w14:textId="64B6B77A" w:rsidR="6935F0BB" w:rsidRPr="00F940FB" w:rsidRDefault="00816269" w:rsidP="00F940FB">
      <w:pPr>
        <w:pStyle w:val="ListParagraph"/>
        <w:numPr>
          <w:ilvl w:val="0"/>
          <w:numId w:val="144"/>
        </w:numPr>
        <w:spacing w:before="60" w:after="60" w:line="240" w:lineRule="auto"/>
        <w:ind w:left="720"/>
        <w:rPr>
          <w:rFonts w:ascii="Arial" w:hAnsi="Arial" w:cs="Arial"/>
        </w:rPr>
      </w:pPr>
      <w:r w:rsidRPr="00F940FB">
        <w:rPr>
          <w:rFonts w:ascii="Arial" w:eastAsia="Arial" w:hAnsi="Arial" w:cs="Arial"/>
          <w:u w:val="single"/>
        </w:rPr>
        <w:t xml:space="preserve">The </w:t>
      </w:r>
      <w:r w:rsidR="6935F0BB" w:rsidRPr="00F940FB">
        <w:rPr>
          <w:rFonts w:ascii="Arial" w:eastAsia="Arial" w:hAnsi="Arial" w:cs="Arial"/>
          <w:u w:val="single"/>
        </w:rPr>
        <w:t>CORE Model</w:t>
      </w:r>
      <w:r w:rsidR="6935F0BB" w:rsidRPr="00F940FB">
        <w:rPr>
          <w:rFonts w:ascii="Arial" w:eastAsia="Arial" w:hAnsi="Arial" w:cs="Arial"/>
        </w:rPr>
        <w:t xml:space="preserve"> </w:t>
      </w:r>
      <w:r w:rsidR="00D63C10" w:rsidRPr="00F940FB">
        <w:rPr>
          <w:rFonts w:ascii="Arial" w:eastAsia="Arial" w:hAnsi="Arial" w:cs="Arial"/>
        </w:rPr>
        <w:t>i</w:t>
      </w:r>
      <w:r w:rsidR="6935F0BB" w:rsidRPr="00F940FB">
        <w:rPr>
          <w:rFonts w:ascii="Arial" w:eastAsia="Arial" w:hAnsi="Arial" w:cs="Arial"/>
        </w:rPr>
        <w:t>ncludes a three-tiered model approach listed below:</w:t>
      </w:r>
    </w:p>
    <w:p w14:paraId="76C733F8" w14:textId="77777777" w:rsidR="00887321" w:rsidRPr="00681491" w:rsidRDefault="00887321" w:rsidP="00887321">
      <w:pPr>
        <w:pStyle w:val="ListParagraph"/>
        <w:spacing w:before="60" w:after="60" w:line="240" w:lineRule="auto"/>
        <w:ind w:left="810"/>
        <w:rPr>
          <w:rFonts w:ascii="Arial" w:eastAsia="Arial" w:hAnsi="Arial" w:cs="Arial"/>
        </w:rPr>
      </w:pPr>
    </w:p>
    <w:p w14:paraId="266EA0C7" w14:textId="50A9A33A" w:rsidR="6935F0BB" w:rsidRPr="00F96F3D" w:rsidRDefault="00DF5670" w:rsidP="00F940FB">
      <w:pPr>
        <w:pStyle w:val="ListParagraph"/>
        <w:spacing w:before="60" w:after="60" w:line="240" w:lineRule="auto"/>
        <w:ind w:left="1080"/>
        <w:rPr>
          <w:rFonts w:ascii="Arial" w:hAnsi="Arial" w:cs="Arial"/>
        </w:rPr>
      </w:pPr>
      <w:r w:rsidRPr="00681491">
        <w:rPr>
          <w:rFonts w:ascii="Arial" w:eastAsia="Arial" w:hAnsi="Arial" w:cs="Arial"/>
        </w:rPr>
        <w:t xml:space="preserve">a. </w:t>
      </w:r>
      <w:r w:rsidR="6935F0BB" w:rsidRPr="00681491">
        <w:rPr>
          <w:rFonts w:ascii="Arial" w:eastAsia="Arial" w:hAnsi="Arial" w:cs="Arial"/>
          <w:u w:val="single"/>
        </w:rPr>
        <w:t>Rescue Response</w:t>
      </w:r>
    </w:p>
    <w:p w14:paraId="258EAFA9" w14:textId="5BE7C774" w:rsidR="6935F0BB" w:rsidRPr="00F940FB" w:rsidRDefault="6935F0BB" w:rsidP="00F940FB">
      <w:pPr>
        <w:pStyle w:val="ListParagraph"/>
        <w:numPr>
          <w:ilvl w:val="0"/>
          <w:numId w:val="145"/>
        </w:numPr>
        <w:spacing w:before="60" w:after="60" w:line="240" w:lineRule="auto"/>
        <w:rPr>
          <w:rFonts w:ascii="Arial" w:eastAsia="Arial" w:hAnsi="Arial" w:cs="Arial"/>
        </w:rPr>
      </w:pPr>
      <w:r w:rsidRPr="00F940FB">
        <w:rPr>
          <w:rFonts w:ascii="Arial" w:eastAsia="Arial" w:hAnsi="Arial" w:cs="Arial"/>
        </w:rPr>
        <w:t>Individual in need of services is treated by first responders (fire rescue/ EMS personnel)</w:t>
      </w:r>
      <w:r w:rsidR="00995512" w:rsidRPr="00F940FB">
        <w:rPr>
          <w:rFonts w:ascii="Arial" w:eastAsia="Arial" w:hAnsi="Arial" w:cs="Arial"/>
        </w:rPr>
        <w:t>.</w:t>
      </w:r>
    </w:p>
    <w:p w14:paraId="10770FB8" w14:textId="65DB9AAF" w:rsidR="6935F0BB" w:rsidRPr="00F940FB" w:rsidRDefault="6935F0BB" w:rsidP="00F940FB">
      <w:pPr>
        <w:pStyle w:val="ListParagraph"/>
        <w:numPr>
          <w:ilvl w:val="0"/>
          <w:numId w:val="145"/>
        </w:numPr>
        <w:spacing w:before="60" w:after="60" w:line="240" w:lineRule="auto"/>
        <w:rPr>
          <w:rFonts w:ascii="Arial" w:eastAsia="Arial" w:hAnsi="Arial" w:cs="Arial"/>
        </w:rPr>
      </w:pPr>
      <w:r w:rsidRPr="00F940FB">
        <w:rPr>
          <w:rFonts w:ascii="Arial" w:eastAsia="Arial" w:hAnsi="Arial" w:cs="Arial"/>
        </w:rPr>
        <w:t>Treatment includes use of specialized EMS protocols for overdose and acute withdrawal</w:t>
      </w:r>
      <w:r w:rsidR="00995512" w:rsidRPr="00F940FB">
        <w:rPr>
          <w:rFonts w:ascii="Arial" w:eastAsia="Arial" w:hAnsi="Arial" w:cs="Arial"/>
        </w:rPr>
        <w:t>.</w:t>
      </w:r>
    </w:p>
    <w:p w14:paraId="76BEBCE7" w14:textId="6C1CE99E" w:rsidR="6935F0BB" w:rsidRPr="00F96F3D" w:rsidRDefault="6935F0BB" w:rsidP="00F940FB">
      <w:pPr>
        <w:spacing w:before="60" w:after="60" w:line="240" w:lineRule="auto"/>
        <w:ind w:left="1350" w:hanging="270"/>
        <w:rPr>
          <w:rFonts w:ascii="Arial" w:hAnsi="Arial" w:cs="Arial"/>
        </w:rPr>
      </w:pPr>
      <w:r w:rsidRPr="00681491">
        <w:rPr>
          <w:rFonts w:ascii="Arial" w:eastAsia="Arial" w:hAnsi="Arial" w:cs="Arial"/>
        </w:rPr>
        <w:t xml:space="preserve">b. </w:t>
      </w:r>
      <w:r w:rsidRPr="00681491">
        <w:rPr>
          <w:rFonts w:ascii="Arial" w:eastAsia="Arial" w:hAnsi="Arial" w:cs="Arial"/>
          <w:u w:val="single"/>
        </w:rPr>
        <w:t>Stabilization/Assessment</w:t>
      </w:r>
    </w:p>
    <w:p w14:paraId="5202D7AA" w14:textId="3D325BD5" w:rsidR="6935F0BB" w:rsidRPr="00681491" w:rsidRDefault="6935F0BB" w:rsidP="00F940FB">
      <w:pPr>
        <w:pStyle w:val="ListParagraph"/>
        <w:numPr>
          <w:ilvl w:val="2"/>
          <w:numId w:val="147"/>
        </w:numPr>
        <w:spacing w:before="60" w:after="60" w:line="240" w:lineRule="auto"/>
        <w:contextualSpacing w:val="0"/>
        <w:rPr>
          <w:rFonts w:ascii="Arial" w:eastAsia="Arial" w:hAnsi="Arial" w:cs="Arial"/>
        </w:rPr>
      </w:pPr>
      <w:r w:rsidRPr="00681491">
        <w:rPr>
          <w:rFonts w:ascii="Arial" w:eastAsia="Arial" w:hAnsi="Arial" w:cs="Arial"/>
        </w:rPr>
        <w:t>Individual in need of services receives treatment in an emergency department with an addiction stabilization center</w:t>
      </w:r>
      <w:r w:rsidR="00D103AE" w:rsidRPr="00681491">
        <w:rPr>
          <w:rFonts w:ascii="Arial" w:eastAsia="Arial" w:hAnsi="Arial" w:cs="Arial"/>
        </w:rPr>
        <w:t>.</w:t>
      </w:r>
    </w:p>
    <w:p w14:paraId="347007C9" w14:textId="4FF9C0A9" w:rsidR="6935F0BB" w:rsidRPr="00681491" w:rsidRDefault="6935F0BB" w:rsidP="00F940FB">
      <w:pPr>
        <w:pStyle w:val="ListParagraph"/>
        <w:numPr>
          <w:ilvl w:val="2"/>
          <w:numId w:val="147"/>
        </w:numPr>
        <w:spacing w:before="60" w:after="60" w:line="240" w:lineRule="auto"/>
        <w:contextualSpacing w:val="0"/>
        <w:rPr>
          <w:rFonts w:ascii="Arial" w:eastAsia="Arial" w:hAnsi="Arial" w:cs="Arial"/>
        </w:rPr>
      </w:pPr>
      <w:r w:rsidRPr="00681491">
        <w:rPr>
          <w:rFonts w:ascii="Arial" w:eastAsia="Arial" w:hAnsi="Arial" w:cs="Arial"/>
        </w:rPr>
        <w:t xml:space="preserve">Treatment options include </w:t>
      </w:r>
      <w:r w:rsidR="006F154A">
        <w:rPr>
          <w:rFonts w:ascii="Arial" w:eastAsia="Arial" w:hAnsi="Arial" w:cs="Arial"/>
        </w:rPr>
        <w:t>MAT</w:t>
      </w:r>
      <w:r w:rsidR="00D103AE" w:rsidRPr="00681491">
        <w:rPr>
          <w:rFonts w:ascii="Arial" w:eastAsia="Arial" w:hAnsi="Arial" w:cs="Arial"/>
        </w:rPr>
        <w:t>.</w:t>
      </w:r>
    </w:p>
    <w:p w14:paraId="0E0F96EF" w14:textId="3B60FBC5" w:rsidR="6935F0BB" w:rsidRPr="00681491" w:rsidRDefault="00D103AE" w:rsidP="00F940FB">
      <w:pPr>
        <w:pStyle w:val="ListParagraph"/>
        <w:numPr>
          <w:ilvl w:val="2"/>
          <w:numId w:val="147"/>
        </w:numPr>
        <w:spacing w:before="60" w:after="60" w:line="240" w:lineRule="auto"/>
        <w:contextualSpacing w:val="0"/>
        <w:rPr>
          <w:rFonts w:ascii="Arial" w:eastAsia="Arial" w:hAnsi="Arial" w:cs="Arial"/>
        </w:rPr>
      </w:pPr>
      <w:r w:rsidRPr="00681491">
        <w:rPr>
          <w:rFonts w:ascii="Arial" w:eastAsia="Arial" w:hAnsi="Arial" w:cs="Arial"/>
        </w:rPr>
        <w:t xml:space="preserve"> </w:t>
      </w:r>
      <w:r w:rsidR="6935F0BB" w:rsidRPr="00681491">
        <w:rPr>
          <w:rFonts w:ascii="Arial" w:eastAsia="Arial" w:hAnsi="Arial" w:cs="Arial"/>
        </w:rPr>
        <w:t>Individual receiving services is also assessed and treated for emergent unmet health needs</w:t>
      </w:r>
      <w:r w:rsidRPr="00681491">
        <w:rPr>
          <w:rFonts w:ascii="Arial" w:eastAsia="Arial" w:hAnsi="Arial" w:cs="Arial"/>
        </w:rPr>
        <w:t>.</w:t>
      </w:r>
      <w:r w:rsidR="6935F0BB" w:rsidRPr="00681491">
        <w:rPr>
          <w:rFonts w:ascii="Arial" w:eastAsia="Arial" w:hAnsi="Arial" w:cs="Arial"/>
        </w:rPr>
        <w:t xml:space="preserve"> </w:t>
      </w:r>
    </w:p>
    <w:p w14:paraId="1C0A6F49" w14:textId="12A78F62" w:rsidR="6935F0BB" w:rsidRPr="00681491" w:rsidRDefault="6935F0BB" w:rsidP="00F940FB">
      <w:pPr>
        <w:pStyle w:val="ListParagraph"/>
        <w:numPr>
          <w:ilvl w:val="2"/>
          <w:numId w:val="147"/>
        </w:numPr>
        <w:spacing w:before="60" w:after="60" w:line="240" w:lineRule="auto"/>
        <w:contextualSpacing w:val="0"/>
        <w:rPr>
          <w:rFonts w:ascii="Arial" w:eastAsia="Arial" w:hAnsi="Arial" w:cs="Arial"/>
        </w:rPr>
      </w:pPr>
      <w:r w:rsidRPr="00681491">
        <w:rPr>
          <w:rFonts w:ascii="Arial" w:eastAsia="Arial" w:hAnsi="Arial" w:cs="Arial"/>
        </w:rPr>
        <w:t>Specialty-trained medical staff recommend the care best suited for everyone receiving services and a peer navigator facilitates a warm hand off to the long-term treatment facility</w:t>
      </w:r>
      <w:r w:rsidR="00D103AE" w:rsidRPr="00681491">
        <w:rPr>
          <w:rFonts w:ascii="Arial" w:eastAsia="Arial" w:hAnsi="Arial" w:cs="Arial"/>
        </w:rPr>
        <w:t>.</w:t>
      </w:r>
    </w:p>
    <w:p w14:paraId="09F78F6A" w14:textId="2983A647" w:rsidR="6935F0BB" w:rsidRPr="00F96F3D" w:rsidRDefault="6935F0BB" w:rsidP="00F940FB">
      <w:pPr>
        <w:spacing w:before="60" w:after="60" w:line="240" w:lineRule="auto"/>
        <w:ind w:left="1350" w:hanging="270"/>
        <w:rPr>
          <w:rFonts w:ascii="Arial" w:hAnsi="Arial" w:cs="Arial"/>
        </w:rPr>
      </w:pPr>
      <w:r w:rsidRPr="00681491">
        <w:rPr>
          <w:rFonts w:ascii="Arial" w:eastAsia="Arial" w:hAnsi="Arial" w:cs="Arial"/>
        </w:rPr>
        <w:t xml:space="preserve">c. </w:t>
      </w:r>
      <w:r w:rsidRPr="00681491">
        <w:rPr>
          <w:rFonts w:ascii="Arial" w:eastAsia="Arial" w:hAnsi="Arial" w:cs="Arial"/>
          <w:u w:val="single"/>
        </w:rPr>
        <w:t>Long-Term Treatment</w:t>
      </w:r>
    </w:p>
    <w:p w14:paraId="2CCF491C" w14:textId="054C5645" w:rsidR="6935F0BB" w:rsidRPr="00681491" w:rsidRDefault="6935F0BB" w:rsidP="00F940FB">
      <w:pPr>
        <w:pStyle w:val="ListParagraph"/>
        <w:numPr>
          <w:ilvl w:val="0"/>
          <w:numId w:val="148"/>
        </w:numPr>
        <w:spacing w:before="60" w:after="60" w:line="240" w:lineRule="auto"/>
        <w:ind w:left="2232"/>
        <w:contextualSpacing w:val="0"/>
        <w:rPr>
          <w:rFonts w:ascii="Arial" w:eastAsia="Arial" w:hAnsi="Arial" w:cs="Arial"/>
        </w:rPr>
      </w:pPr>
      <w:r w:rsidRPr="00681491">
        <w:rPr>
          <w:rFonts w:ascii="Arial" w:eastAsia="Arial" w:hAnsi="Arial" w:cs="Arial"/>
        </w:rPr>
        <w:t>Individual receives long-term-care and wrap around support</w:t>
      </w:r>
      <w:r w:rsidR="00D103AE" w:rsidRPr="00681491">
        <w:rPr>
          <w:rFonts w:ascii="Arial" w:eastAsia="Arial" w:hAnsi="Arial" w:cs="Arial"/>
        </w:rPr>
        <w:t>.</w:t>
      </w:r>
    </w:p>
    <w:p w14:paraId="5B88EED1" w14:textId="5C965966" w:rsidR="6935F0BB" w:rsidRPr="00681491" w:rsidRDefault="6935F0BB" w:rsidP="00F940FB">
      <w:pPr>
        <w:pStyle w:val="ListParagraph"/>
        <w:numPr>
          <w:ilvl w:val="0"/>
          <w:numId w:val="148"/>
        </w:numPr>
        <w:spacing w:before="60" w:after="60" w:line="240" w:lineRule="auto"/>
        <w:ind w:left="2232"/>
        <w:contextualSpacing w:val="0"/>
        <w:rPr>
          <w:rFonts w:ascii="Arial" w:eastAsia="Arial" w:hAnsi="Arial" w:cs="Arial"/>
        </w:rPr>
      </w:pPr>
      <w:r w:rsidRPr="00681491">
        <w:rPr>
          <w:rFonts w:ascii="Arial" w:eastAsia="Arial" w:hAnsi="Arial" w:cs="Arial"/>
        </w:rPr>
        <w:t>Individual is treated by a team of licensed professionals that specialize in treating addiction</w:t>
      </w:r>
      <w:r w:rsidR="00D103AE" w:rsidRPr="00681491">
        <w:rPr>
          <w:rFonts w:ascii="Arial" w:eastAsia="Arial" w:hAnsi="Arial" w:cs="Arial"/>
        </w:rPr>
        <w:t>.</w:t>
      </w:r>
    </w:p>
    <w:p w14:paraId="46017B02" w14:textId="0EF09113" w:rsidR="6935F0BB" w:rsidRPr="00681491" w:rsidRDefault="6935F0BB" w:rsidP="00F940FB">
      <w:pPr>
        <w:pStyle w:val="ListParagraph"/>
        <w:numPr>
          <w:ilvl w:val="0"/>
          <w:numId w:val="148"/>
        </w:numPr>
        <w:spacing w:before="60" w:after="60" w:line="240" w:lineRule="auto"/>
        <w:ind w:left="2232"/>
        <w:contextualSpacing w:val="0"/>
        <w:rPr>
          <w:rFonts w:ascii="Arial" w:eastAsia="Arial" w:hAnsi="Arial" w:cs="Arial"/>
        </w:rPr>
      </w:pPr>
      <w:r w:rsidRPr="00681491">
        <w:rPr>
          <w:rFonts w:ascii="Arial" w:eastAsia="Arial" w:hAnsi="Arial" w:cs="Arial"/>
        </w:rPr>
        <w:lastRenderedPageBreak/>
        <w:t>Services include long-term management of medication-assisted treatment, therapy, psychiatric services, individualized care coordination, pharmacy services, and links to other health services</w:t>
      </w:r>
      <w:r w:rsidR="00D103AE" w:rsidRPr="00681491">
        <w:rPr>
          <w:rFonts w:ascii="Arial" w:eastAsia="Arial" w:hAnsi="Arial" w:cs="Arial"/>
        </w:rPr>
        <w:t>.</w:t>
      </w:r>
    </w:p>
    <w:p w14:paraId="2B7973DB" w14:textId="3DFA3269" w:rsidR="6935F0BB" w:rsidRPr="00681491" w:rsidRDefault="6935F0BB" w:rsidP="00F940FB">
      <w:pPr>
        <w:pStyle w:val="ListParagraph"/>
        <w:numPr>
          <w:ilvl w:val="0"/>
          <w:numId w:val="148"/>
        </w:numPr>
        <w:spacing w:before="60" w:after="60" w:line="240" w:lineRule="auto"/>
        <w:ind w:left="2232"/>
        <w:contextualSpacing w:val="0"/>
        <w:rPr>
          <w:rFonts w:ascii="Arial" w:eastAsia="Arial" w:hAnsi="Arial" w:cs="Arial"/>
        </w:rPr>
      </w:pPr>
      <w:r w:rsidRPr="00681491">
        <w:rPr>
          <w:rFonts w:ascii="Arial" w:eastAsia="Arial" w:hAnsi="Arial" w:cs="Arial"/>
        </w:rPr>
        <w:t>Individuals also receive services to address their social service needs</w:t>
      </w:r>
      <w:r w:rsidR="00D103AE" w:rsidRPr="00681491">
        <w:rPr>
          <w:rFonts w:ascii="Arial" w:eastAsia="Arial" w:hAnsi="Arial" w:cs="Arial"/>
        </w:rPr>
        <w:t>.</w:t>
      </w:r>
    </w:p>
    <w:p w14:paraId="13A0B725" w14:textId="167F6FD0" w:rsidR="00D103AE" w:rsidRPr="00681491" w:rsidRDefault="00D103AE" w:rsidP="00D103AE">
      <w:pPr>
        <w:pStyle w:val="ListParagraph"/>
        <w:spacing w:before="60" w:after="60" w:line="240" w:lineRule="auto"/>
        <w:contextualSpacing w:val="0"/>
        <w:rPr>
          <w:rFonts w:ascii="Arial" w:eastAsia="Arial" w:hAnsi="Arial" w:cs="Arial"/>
        </w:rPr>
      </w:pPr>
    </w:p>
    <w:p w14:paraId="31F13184" w14:textId="77777777" w:rsidR="007327CC" w:rsidRPr="00681491" w:rsidRDefault="007327CC" w:rsidP="00580493">
      <w:pPr>
        <w:pStyle w:val="ListParagraph"/>
        <w:spacing w:before="60" w:after="60" w:line="240" w:lineRule="auto"/>
        <w:contextualSpacing w:val="0"/>
        <w:rPr>
          <w:rFonts w:ascii="Arial" w:eastAsia="Arial" w:hAnsi="Arial" w:cs="Arial"/>
        </w:rPr>
      </w:pPr>
    </w:p>
    <w:p w14:paraId="7E93A3F4" w14:textId="77777777" w:rsidR="009D5825" w:rsidRDefault="0284797C" w:rsidP="009D5825">
      <w:pPr>
        <w:spacing w:before="60" w:after="60" w:line="240" w:lineRule="auto"/>
        <w:rPr>
          <w:rFonts w:ascii="Arial" w:eastAsia="Arial" w:hAnsi="Arial" w:cs="Arial"/>
          <w:sz w:val="10"/>
          <w:szCs w:val="10"/>
        </w:rPr>
      </w:pPr>
      <w:r w:rsidRPr="00681491">
        <w:rPr>
          <w:rFonts w:ascii="Arial" w:eastAsia="Arial" w:hAnsi="Arial" w:cs="Arial"/>
          <w:b/>
          <w:bCs/>
          <w:color w:val="262626" w:themeColor="text1" w:themeTint="D9"/>
        </w:rPr>
        <w:t>4-</w:t>
      </w:r>
      <w:r w:rsidR="007327CC" w:rsidRPr="00681491">
        <w:rPr>
          <w:rFonts w:ascii="Arial" w:eastAsia="Arial" w:hAnsi="Arial" w:cs="Arial"/>
          <w:b/>
          <w:bCs/>
          <w:color w:val="262626" w:themeColor="text1" w:themeTint="D9"/>
        </w:rPr>
        <w:t>6</w:t>
      </w:r>
      <w:r w:rsidRPr="00681491">
        <w:rPr>
          <w:rFonts w:ascii="Arial" w:eastAsia="Arial" w:hAnsi="Arial" w:cs="Arial"/>
          <w:b/>
          <w:bCs/>
          <w:color w:val="262626" w:themeColor="text1" w:themeTint="D9"/>
        </w:rPr>
        <w:t>.</w:t>
      </w:r>
      <w:r w:rsidR="6B35FE10" w:rsidRPr="00681491">
        <w:rPr>
          <w:rFonts w:ascii="Arial" w:eastAsia="Arial" w:hAnsi="Arial" w:cs="Arial"/>
          <w:b/>
          <w:bCs/>
          <w:color w:val="262626" w:themeColor="text1" w:themeTint="D9"/>
        </w:rPr>
        <w:t xml:space="preserve"> </w:t>
      </w:r>
      <w:r w:rsidR="6B35FE10" w:rsidRPr="00681491">
        <w:rPr>
          <w:rFonts w:ascii="Arial" w:eastAsia="Arial" w:hAnsi="Arial" w:cs="Arial"/>
          <w:b/>
          <w:bCs/>
          <w:u w:val="single"/>
        </w:rPr>
        <w:t>On-demand, Mobile Medication-Assisted Treatment.</w:t>
      </w:r>
      <w:r w:rsidR="000660D3">
        <w:rPr>
          <w:rFonts w:ascii="Arial" w:eastAsia="Arial" w:hAnsi="Arial" w:cs="Arial"/>
          <w:b/>
          <w:bCs/>
          <w:u w:val="single"/>
        </w:rPr>
        <w:br/>
      </w:r>
    </w:p>
    <w:p w14:paraId="51F2A093" w14:textId="23CCB049" w:rsidR="000660D3" w:rsidRDefault="00E11A64" w:rsidP="009D5825">
      <w:pPr>
        <w:spacing w:before="60" w:after="60" w:line="240" w:lineRule="auto"/>
        <w:rPr>
          <w:rFonts w:ascii="Arial" w:eastAsia="Arial" w:hAnsi="Arial" w:cs="Arial"/>
        </w:rPr>
      </w:pPr>
      <w:r w:rsidRPr="00640436">
        <w:rPr>
          <w:rFonts w:ascii="Arial" w:eastAsia="Arial" w:hAnsi="Arial" w:cs="Arial"/>
        </w:rPr>
        <w:t xml:space="preserve">Access to care is more important than ever amid the state’s opioid crisis. Mobile </w:t>
      </w:r>
      <w:r w:rsidR="00606001" w:rsidRPr="00640436">
        <w:rPr>
          <w:rFonts w:ascii="Arial" w:eastAsia="Arial" w:hAnsi="Arial" w:cs="Arial"/>
        </w:rPr>
        <w:t>a</w:t>
      </w:r>
      <w:r w:rsidRPr="00640436">
        <w:rPr>
          <w:rFonts w:ascii="Arial" w:eastAsia="Arial" w:hAnsi="Arial" w:cs="Arial"/>
        </w:rPr>
        <w:t xml:space="preserve">ssistance </w:t>
      </w:r>
      <w:r w:rsidR="00606001" w:rsidRPr="00640436">
        <w:rPr>
          <w:rFonts w:ascii="Arial" w:eastAsia="Arial" w:hAnsi="Arial" w:cs="Arial"/>
        </w:rPr>
        <w:t xml:space="preserve">plays a vital role in increasing access to care by reducing barriers and bringing </w:t>
      </w:r>
      <w:r w:rsidRPr="00640436">
        <w:rPr>
          <w:rFonts w:ascii="Arial" w:eastAsia="Arial" w:hAnsi="Arial" w:cs="Arial"/>
        </w:rPr>
        <w:t>treatment and recovery opportunities to individuals struggling with opioid use</w:t>
      </w:r>
      <w:r w:rsidR="00606001" w:rsidRPr="00640436">
        <w:rPr>
          <w:rFonts w:ascii="Arial" w:eastAsia="Arial" w:hAnsi="Arial" w:cs="Arial"/>
        </w:rPr>
        <w:t>.</w:t>
      </w:r>
    </w:p>
    <w:p w14:paraId="68DB5423" w14:textId="77777777" w:rsidR="002112B2" w:rsidRPr="00640436" w:rsidRDefault="002112B2" w:rsidP="00580493">
      <w:pPr>
        <w:spacing w:before="60" w:after="60" w:line="240" w:lineRule="auto"/>
        <w:rPr>
          <w:rFonts w:ascii="Arial" w:eastAsia="Arial" w:hAnsi="Arial" w:cs="Arial"/>
          <w:u w:val="single"/>
        </w:rPr>
      </w:pPr>
    </w:p>
    <w:p w14:paraId="7EADED28" w14:textId="22D6BD8E" w:rsidR="00F40F08" w:rsidRPr="00F940FB" w:rsidRDefault="6B35FE10" w:rsidP="00F940FB">
      <w:pPr>
        <w:pStyle w:val="ListParagraph"/>
        <w:numPr>
          <w:ilvl w:val="0"/>
          <w:numId w:val="143"/>
        </w:numPr>
        <w:spacing w:before="60" w:after="60" w:line="240" w:lineRule="auto"/>
        <w:ind w:left="720"/>
        <w:rPr>
          <w:rFonts w:ascii="Arial" w:hAnsi="Arial" w:cs="Arial"/>
        </w:rPr>
      </w:pPr>
      <w:r w:rsidRPr="00F940FB">
        <w:rPr>
          <w:rFonts w:ascii="Arial" w:eastAsia="Arial" w:hAnsi="Arial" w:cs="Arial"/>
        </w:rPr>
        <w:t xml:space="preserve">Mobile medication-assisted treatment models provide rapid access to individuals with opioid use disorder through a mobile outreach unit capable of on-demand buprenorphine induction and telemedicine. </w:t>
      </w:r>
    </w:p>
    <w:p w14:paraId="4E599782" w14:textId="4EE985A9" w:rsidR="5867EFF3" w:rsidRPr="00F940FB" w:rsidRDefault="6B35FE10" w:rsidP="00F940FB">
      <w:pPr>
        <w:pStyle w:val="ListParagraph"/>
        <w:numPr>
          <w:ilvl w:val="0"/>
          <w:numId w:val="143"/>
        </w:numPr>
        <w:spacing w:before="60" w:after="60" w:line="240" w:lineRule="auto"/>
        <w:ind w:left="720"/>
        <w:rPr>
          <w:rFonts w:ascii="Arial" w:hAnsi="Arial" w:cs="Arial"/>
        </w:rPr>
      </w:pPr>
      <w:r w:rsidRPr="00F940FB">
        <w:rPr>
          <w:rFonts w:ascii="Arial" w:eastAsia="Arial" w:hAnsi="Arial" w:cs="Arial"/>
        </w:rPr>
        <w:t xml:space="preserve">Individuals that receive this service are often homeless or in hard-to-reach areas such as rural communities. </w:t>
      </w:r>
    </w:p>
    <w:p w14:paraId="1B4A2616" w14:textId="395BE815" w:rsidR="5867EFF3" w:rsidRPr="00F940FB" w:rsidRDefault="0023270C" w:rsidP="00F940FB">
      <w:pPr>
        <w:pStyle w:val="ListParagraph"/>
        <w:numPr>
          <w:ilvl w:val="0"/>
          <w:numId w:val="143"/>
        </w:numPr>
        <w:spacing w:before="60" w:after="60" w:line="240" w:lineRule="auto"/>
        <w:ind w:left="720"/>
        <w:rPr>
          <w:rFonts w:ascii="Arial" w:hAnsi="Arial" w:cs="Arial"/>
        </w:rPr>
      </w:pPr>
      <w:r w:rsidRPr="00F940FB">
        <w:rPr>
          <w:rFonts w:ascii="Arial" w:eastAsia="Arial" w:hAnsi="Arial" w:cs="Arial"/>
        </w:rPr>
        <w:t xml:space="preserve">The intent of </w:t>
      </w:r>
      <w:r w:rsidR="6B35FE10" w:rsidRPr="00F940FB">
        <w:rPr>
          <w:rFonts w:ascii="Arial" w:eastAsia="Arial" w:hAnsi="Arial" w:cs="Arial"/>
        </w:rPr>
        <w:t>this program</w:t>
      </w:r>
      <w:r w:rsidRPr="00F940FB">
        <w:rPr>
          <w:rFonts w:ascii="Arial" w:eastAsia="Arial" w:hAnsi="Arial" w:cs="Arial"/>
        </w:rPr>
        <w:t xml:space="preserve"> is to</w:t>
      </w:r>
      <w:r w:rsidR="6B35FE10" w:rsidRPr="00F940FB">
        <w:rPr>
          <w:rFonts w:ascii="Arial" w:eastAsia="Arial" w:hAnsi="Arial" w:cs="Arial"/>
        </w:rPr>
        <w:t xml:space="preserve"> </w:t>
      </w:r>
      <w:r w:rsidR="0099142C" w:rsidRPr="00F940FB">
        <w:rPr>
          <w:rFonts w:ascii="Arial" w:eastAsia="Arial" w:hAnsi="Arial" w:cs="Arial"/>
        </w:rPr>
        <w:t>develop</w:t>
      </w:r>
      <w:r w:rsidR="6B35FE10" w:rsidRPr="00F940FB">
        <w:rPr>
          <w:rFonts w:ascii="Arial" w:eastAsia="Arial" w:hAnsi="Arial" w:cs="Arial"/>
        </w:rPr>
        <w:t xml:space="preserve"> a trusting relationship </w:t>
      </w:r>
      <w:r w:rsidRPr="00F940FB">
        <w:rPr>
          <w:rFonts w:ascii="Arial" w:eastAsia="Arial" w:hAnsi="Arial" w:cs="Arial"/>
        </w:rPr>
        <w:t xml:space="preserve">between the individual and </w:t>
      </w:r>
      <w:r w:rsidR="6B35FE10" w:rsidRPr="00F940FB">
        <w:rPr>
          <w:rFonts w:ascii="Arial" w:eastAsia="Arial" w:hAnsi="Arial" w:cs="Arial"/>
        </w:rPr>
        <w:t xml:space="preserve">staff and </w:t>
      </w:r>
      <w:r w:rsidRPr="00F940FB">
        <w:rPr>
          <w:rFonts w:ascii="Arial" w:eastAsia="Arial" w:hAnsi="Arial" w:cs="Arial"/>
        </w:rPr>
        <w:t xml:space="preserve">to encourage the individual to </w:t>
      </w:r>
      <w:r w:rsidR="6B35FE10" w:rsidRPr="00F940FB">
        <w:rPr>
          <w:rFonts w:ascii="Arial" w:eastAsia="Arial" w:hAnsi="Arial" w:cs="Arial"/>
        </w:rPr>
        <w:t>remain engaged in treatment.</w:t>
      </w:r>
    </w:p>
    <w:p w14:paraId="2D5EE37E" w14:textId="38A8E7A3" w:rsidR="5867EFF3" w:rsidRPr="00681491" w:rsidRDefault="5867EFF3" w:rsidP="00580493">
      <w:pPr>
        <w:tabs>
          <w:tab w:val="left" w:pos="912"/>
        </w:tabs>
        <w:spacing w:before="60" w:after="60" w:line="240" w:lineRule="auto"/>
        <w:rPr>
          <w:rFonts w:ascii="Arial" w:eastAsia="Arial" w:hAnsi="Arial" w:cs="Arial"/>
        </w:rPr>
      </w:pPr>
    </w:p>
    <w:p w14:paraId="115F76A2" w14:textId="76C04910" w:rsidR="005B1DC7" w:rsidRPr="00681491" w:rsidRDefault="005B1DC7" w:rsidP="00F940FB">
      <w:pPr>
        <w:tabs>
          <w:tab w:val="left" w:pos="912"/>
        </w:tabs>
        <w:spacing w:before="60" w:after="60" w:line="276" w:lineRule="auto"/>
        <w:rPr>
          <w:rFonts w:ascii="Arial" w:eastAsia="Arial" w:hAnsi="Arial" w:cs="Arial"/>
          <w:b/>
          <w:u w:val="single"/>
        </w:rPr>
      </w:pPr>
      <w:r w:rsidRPr="00681491">
        <w:rPr>
          <w:rFonts w:ascii="Arial" w:eastAsia="Arial" w:hAnsi="Arial" w:cs="Arial"/>
          <w:b/>
        </w:rPr>
        <w:t>4-</w:t>
      </w:r>
      <w:r w:rsidR="007327CC" w:rsidRPr="00681491">
        <w:rPr>
          <w:rFonts w:ascii="Arial" w:eastAsia="Arial" w:hAnsi="Arial" w:cs="Arial"/>
          <w:b/>
        </w:rPr>
        <w:t>7</w:t>
      </w:r>
      <w:r w:rsidRPr="00681491">
        <w:rPr>
          <w:rFonts w:ascii="Arial" w:eastAsia="Arial" w:hAnsi="Arial" w:cs="Arial"/>
          <w:b/>
        </w:rPr>
        <w:t xml:space="preserve">. </w:t>
      </w:r>
      <w:r w:rsidRPr="00681491">
        <w:rPr>
          <w:rFonts w:ascii="Arial" w:eastAsia="Arial" w:hAnsi="Arial" w:cs="Arial"/>
          <w:b/>
          <w:u w:val="single"/>
        </w:rPr>
        <w:t>Hospital Bridge Programs</w:t>
      </w:r>
      <w:r w:rsidRPr="00681491">
        <w:rPr>
          <w:rFonts w:ascii="Arial" w:eastAsia="Arial" w:hAnsi="Arial" w:cs="Arial"/>
          <w:b/>
          <w:bCs/>
          <w:u w:val="single"/>
        </w:rPr>
        <w:t>.</w:t>
      </w:r>
    </w:p>
    <w:p w14:paraId="03490F0C" w14:textId="50272E4C" w:rsidR="005A498A" w:rsidRPr="00F940FB" w:rsidRDefault="005A498A" w:rsidP="00F940FB">
      <w:pPr>
        <w:pStyle w:val="ListParagraph"/>
        <w:numPr>
          <w:ilvl w:val="0"/>
          <w:numId w:val="119"/>
        </w:numPr>
        <w:ind w:left="720"/>
        <w:jc w:val="both"/>
        <w:rPr>
          <w:rFonts w:ascii="Arial" w:hAnsi="Arial" w:cs="Arial"/>
        </w:rPr>
      </w:pPr>
      <w:r w:rsidRPr="00F940FB">
        <w:rPr>
          <w:rFonts w:ascii="Arial" w:hAnsi="Arial" w:cs="Arial"/>
        </w:rPr>
        <w:t xml:space="preserve">Individuals with </w:t>
      </w:r>
      <w:r w:rsidR="006F154A" w:rsidRPr="00F940FB">
        <w:rPr>
          <w:rFonts w:ascii="Arial" w:hAnsi="Arial" w:cs="Arial"/>
        </w:rPr>
        <w:t>OUD</w:t>
      </w:r>
      <w:r w:rsidRPr="00F940FB">
        <w:rPr>
          <w:rFonts w:ascii="Arial" w:hAnsi="Arial" w:cs="Arial"/>
        </w:rPr>
        <w:t xml:space="preserve"> can access buprenorphine induction before discharge from hospitals that are not currently part of the CORE </w:t>
      </w:r>
      <w:r w:rsidR="006F154A" w:rsidRPr="00F940FB">
        <w:rPr>
          <w:rFonts w:ascii="Arial" w:hAnsi="Arial" w:cs="Arial"/>
        </w:rPr>
        <w:t>network</w:t>
      </w:r>
      <w:r w:rsidRPr="00F940FB">
        <w:rPr>
          <w:rFonts w:ascii="Arial" w:hAnsi="Arial" w:cs="Arial"/>
        </w:rPr>
        <w:t xml:space="preserve">, with a buprenorphine prescription and peer engagement for a warm handoff serving as the bridge to a community-based provider offering long-term, integrated, </w:t>
      </w:r>
      <w:r w:rsidR="006F154A" w:rsidRPr="00F940FB">
        <w:rPr>
          <w:rFonts w:ascii="Arial" w:hAnsi="Arial" w:cs="Arial"/>
        </w:rPr>
        <w:t>MAT</w:t>
      </w:r>
      <w:r w:rsidRPr="00F940FB">
        <w:rPr>
          <w:rFonts w:ascii="Arial" w:hAnsi="Arial" w:cs="Arial"/>
        </w:rPr>
        <w:t>.</w:t>
      </w:r>
    </w:p>
    <w:p w14:paraId="2304BC9B" w14:textId="024E58D8" w:rsidR="001F694F" w:rsidRPr="00F940FB" w:rsidRDefault="001F694F" w:rsidP="00F940FB">
      <w:pPr>
        <w:pStyle w:val="ListParagraph"/>
        <w:numPr>
          <w:ilvl w:val="0"/>
          <w:numId w:val="119"/>
        </w:numPr>
        <w:spacing w:after="0" w:line="240" w:lineRule="auto"/>
        <w:ind w:left="720"/>
        <w:jc w:val="both"/>
        <w:rPr>
          <w:rFonts w:ascii="Arial" w:eastAsiaTheme="minorEastAsia" w:hAnsi="Arial" w:cs="Arial"/>
        </w:rPr>
      </w:pPr>
      <w:r w:rsidRPr="00F940FB">
        <w:rPr>
          <w:rFonts w:ascii="Arial" w:eastAsiaTheme="minorEastAsia" w:hAnsi="Arial" w:cs="Arial"/>
        </w:rPr>
        <w:t xml:space="preserve">The primary components of the Hospital Bridge Program include: </w:t>
      </w:r>
    </w:p>
    <w:p w14:paraId="5B1CF107" w14:textId="77777777" w:rsidR="00A4090E" w:rsidRPr="00681491" w:rsidRDefault="00A4090E" w:rsidP="00626CB7">
      <w:pPr>
        <w:spacing w:after="0" w:line="240" w:lineRule="auto"/>
        <w:ind w:left="720"/>
        <w:contextualSpacing/>
        <w:jc w:val="both"/>
        <w:rPr>
          <w:rFonts w:ascii="Arial" w:eastAsiaTheme="minorEastAsia" w:hAnsi="Arial" w:cs="Arial"/>
        </w:rPr>
      </w:pPr>
    </w:p>
    <w:p w14:paraId="07C45BF5" w14:textId="49BFDDE7" w:rsidR="001F694F" w:rsidRPr="00F940FB" w:rsidRDefault="001F694F" w:rsidP="00F940FB">
      <w:pPr>
        <w:pStyle w:val="ListParagraph"/>
        <w:numPr>
          <w:ilvl w:val="0"/>
          <w:numId w:val="120"/>
        </w:numPr>
        <w:spacing w:after="0" w:line="240" w:lineRule="auto"/>
        <w:jc w:val="both"/>
        <w:rPr>
          <w:rFonts w:ascii="Arial" w:eastAsiaTheme="minorEastAsia" w:hAnsi="Arial" w:cs="Arial"/>
        </w:rPr>
      </w:pPr>
      <w:r w:rsidRPr="00F940FB">
        <w:rPr>
          <w:rFonts w:ascii="Arial" w:eastAsiaTheme="minorEastAsia" w:hAnsi="Arial" w:cs="Arial"/>
        </w:rPr>
        <w:t>Initiation of buprenorphine before discharge</w:t>
      </w:r>
      <w:r w:rsidR="00E1530C" w:rsidRPr="00F940FB">
        <w:rPr>
          <w:rFonts w:ascii="Arial" w:eastAsiaTheme="minorEastAsia" w:hAnsi="Arial" w:cs="Arial"/>
        </w:rPr>
        <w:t>.</w:t>
      </w:r>
    </w:p>
    <w:p w14:paraId="13086AB9" w14:textId="60B0C0C1" w:rsidR="001F694F" w:rsidRPr="00F940FB" w:rsidRDefault="001F694F" w:rsidP="00F940FB">
      <w:pPr>
        <w:pStyle w:val="ListParagraph"/>
        <w:numPr>
          <w:ilvl w:val="0"/>
          <w:numId w:val="120"/>
        </w:numPr>
        <w:spacing w:line="300" w:lineRule="auto"/>
        <w:rPr>
          <w:rFonts w:ascii="Arial" w:eastAsiaTheme="minorEastAsia" w:hAnsi="Arial" w:cs="Arial"/>
        </w:rPr>
      </w:pPr>
      <w:r w:rsidRPr="00F940FB">
        <w:rPr>
          <w:rFonts w:ascii="Arial" w:eastAsiaTheme="minorEastAsia" w:hAnsi="Arial" w:cs="Arial"/>
        </w:rPr>
        <w:t>Prescribing and dispensing the opioid overdose antidote (naloxone nasal spray)</w:t>
      </w:r>
      <w:r w:rsidR="00E1530C" w:rsidRPr="00F940FB">
        <w:rPr>
          <w:rFonts w:ascii="Arial" w:eastAsiaTheme="minorEastAsia" w:hAnsi="Arial" w:cs="Arial"/>
        </w:rPr>
        <w:t>.</w:t>
      </w:r>
    </w:p>
    <w:p w14:paraId="44F2EED5" w14:textId="3AEF8639" w:rsidR="001F694F" w:rsidRPr="00F940FB" w:rsidRDefault="001F694F" w:rsidP="00F940FB">
      <w:pPr>
        <w:pStyle w:val="ListParagraph"/>
        <w:numPr>
          <w:ilvl w:val="0"/>
          <w:numId w:val="120"/>
        </w:numPr>
        <w:spacing w:line="300" w:lineRule="auto"/>
        <w:rPr>
          <w:rFonts w:ascii="Arial" w:eastAsiaTheme="minorEastAsia" w:hAnsi="Arial" w:cs="Arial"/>
        </w:rPr>
      </w:pPr>
      <w:r w:rsidRPr="00F940FB">
        <w:rPr>
          <w:rFonts w:ascii="Arial" w:eastAsiaTheme="minorEastAsia" w:hAnsi="Arial" w:cs="Arial"/>
        </w:rPr>
        <w:t>Actively linking patients to ongoing MAT through network service providers</w:t>
      </w:r>
      <w:r w:rsidR="00E1530C" w:rsidRPr="00F940FB">
        <w:rPr>
          <w:rFonts w:ascii="Arial" w:eastAsiaTheme="minorEastAsia" w:hAnsi="Arial" w:cs="Arial"/>
        </w:rPr>
        <w:t>.</w:t>
      </w:r>
    </w:p>
    <w:p w14:paraId="36C140FD" w14:textId="023B37BA" w:rsidR="001F694F" w:rsidRPr="00F940FB" w:rsidRDefault="001F694F" w:rsidP="00F940FB">
      <w:pPr>
        <w:pStyle w:val="ListParagraph"/>
        <w:numPr>
          <w:ilvl w:val="0"/>
          <w:numId w:val="120"/>
        </w:numPr>
        <w:spacing w:line="300" w:lineRule="auto"/>
        <w:rPr>
          <w:rFonts w:ascii="Arial" w:eastAsiaTheme="minorEastAsia" w:hAnsi="Arial" w:cs="Arial"/>
        </w:rPr>
      </w:pPr>
      <w:r w:rsidRPr="00F940FB">
        <w:rPr>
          <w:rFonts w:ascii="Arial" w:eastAsiaTheme="minorEastAsia" w:hAnsi="Arial" w:cs="Arial"/>
        </w:rPr>
        <w:t>Introduce recovery services to participants.</w:t>
      </w:r>
    </w:p>
    <w:p w14:paraId="70D0EF8A" w14:textId="2D9B69E4" w:rsidR="00A32396" w:rsidRPr="00F940FB" w:rsidRDefault="00A32396" w:rsidP="00F940FB">
      <w:pPr>
        <w:pStyle w:val="ListParagraph"/>
        <w:numPr>
          <w:ilvl w:val="0"/>
          <w:numId w:val="119"/>
        </w:numPr>
        <w:ind w:left="720"/>
        <w:rPr>
          <w:rFonts w:ascii="Arial" w:hAnsi="Arial" w:cs="Arial"/>
        </w:rPr>
      </w:pPr>
      <w:r w:rsidRPr="00F940FB">
        <w:rPr>
          <w:rFonts w:ascii="Arial" w:hAnsi="Arial" w:cs="Arial"/>
        </w:rPr>
        <w:t xml:space="preserve">Each community has unique needs to consider when developing Hospital Bridge policies and procedures. However, there are consistent factors that should be in place across all Hospital Bridge Programs. </w:t>
      </w:r>
    </w:p>
    <w:p w14:paraId="6AD67829" w14:textId="77777777" w:rsidR="00AD48A4" w:rsidRPr="00681491" w:rsidRDefault="00AD48A4" w:rsidP="00580493">
      <w:pPr>
        <w:pStyle w:val="ListParagraph"/>
        <w:rPr>
          <w:rFonts w:ascii="Arial" w:hAnsi="Arial" w:cs="Arial"/>
        </w:rPr>
      </w:pPr>
    </w:p>
    <w:p w14:paraId="1A828024" w14:textId="240A188D" w:rsidR="00A32396" w:rsidRPr="00681491" w:rsidRDefault="00A32396" w:rsidP="00F940FB">
      <w:pPr>
        <w:pStyle w:val="ListParagraph"/>
        <w:numPr>
          <w:ilvl w:val="2"/>
          <w:numId w:val="105"/>
        </w:numPr>
        <w:rPr>
          <w:rFonts w:ascii="Arial" w:hAnsi="Arial" w:cs="Arial"/>
        </w:rPr>
      </w:pPr>
      <w:r w:rsidRPr="00681491">
        <w:rPr>
          <w:rFonts w:ascii="Arial" w:hAnsi="Arial" w:cs="Arial"/>
        </w:rPr>
        <w:t xml:space="preserve">Efforts between hospital emergency departments, managing entities, and </w:t>
      </w:r>
      <w:r w:rsidR="006B5A0F" w:rsidRPr="00681491">
        <w:rPr>
          <w:rFonts w:ascii="Arial" w:hAnsi="Arial" w:cs="Arial"/>
        </w:rPr>
        <w:t xml:space="preserve">medication assisted treatment </w:t>
      </w:r>
      <w:r w:rsidRPr="00681491">
        <w:rPr>
          <w:rFonts w:ascii="Arial" w:hAnsi="Arial" w:cs="Arial"/>
        </w:rPr>
        <w:t xml:space="preserve">providers must be consistent.  </w:t>
      </w:r>
    </w:p>
    <w:p w14:paraId="1B7A9410" w14:textId="0B16CDD5" w:rsidR="00A32396" w:rsidRPr="00F940FB" w:rsidRDefault="00A32396" w:rsidP="00F940FB">
      <w:pPr>
        <w:pStyle w:val="ListParagraph"/>
        <w:numPr>
          <w:ilvl w:val="2"/>
          <w:numId w:val="105"/>
        </w:numPr>
        <w:rPr>
          <w:rFonts w:ascii="Arial" w:hAnsi="Arial" w:cs="Arial"/>
        </w:rPr>
      </w:pPr>
      <w:r w:rsidRPr="00F940FB">
        <w:rPr>
          <w:rFonts w:ascii="Arial" w:hAnsi="Arial" w:cs="Arial"/>
        </w:rPr>
        <w:t>Team Roles</w:t>
      </w:r>
      <w:r w:rsidR="000B1BD2">
        <w:rPr>
          <w:rFonts w:ascii="Arial" w:hAnsi="Arial" w:cs="Arial"/>
        </w:rPr>
        <w:t>:</w:t>
      </w:r>
    </w:p>
    <w:p w14:paraId="488ED904" w14:textId="7E4D686B" w:rsidR="00A32396" w:rsidRPr="00F940FB" w:rsidRDefault="00A32396" w:rsidP="00F940FB">
      <w:pPr>
        <w:pStyle w:val="ListParagraph"/>
        <w:numPr>
          <w:ilvl w:val="0"/>
          <w:numId w:val="122"/>
        </w:numPr>
        <w:ind w:left="2952"/>
        <w:rPr>
          <w:rFonts w:ascii="Arial" w:hAnsi="Arial" w:cs="Arial"/>
          <w:u w:val="single"/>
        </w:rPr>
      </w:pPr>
      <w:r w:rsidRPr="00F940FB">
        <w:rPr>
          <w:rFonts w:ascii="Arial" w:hAnsi="Arial" w:cs="Arial"/>
        </w:rPr>
        <w:t>Emergency Room Physician—Screen/assess individuals for OUD, connect individual to the peer, induction of medication, dispense naloxone.</w:t>
      </w:r>
    </w:p>
    <w:p w14:paraId="2B2858EE" w14:textId="7AABB9C4" w:rsidR="00A32396" w:rsidRPr="00F940FB" w:rsidRDefault="00A32396" w:rsidP="00F940FB">
      <w:pPr>
        <w:pStyle w:val="ListParagraph"/>
        <w:numPr>
          <w:ilvl w:val="0"/>
          <w:numId w:val="122"/>
        </w:numPr>
        <w:ind w:left="2952"/>
        <w:rPr>
          <w:rFonts w:ascii="Arial" w:hAnsi="Arial" w:cs="Arial"/>
          <w:u w:val="single"/>
        </w:rPr>
      </w:pPr>
      <w:r w:rsidRPr="00F940FB">
        <w:rPr>
          <w:rFonts w:ascii="Arial" w:hAnsi="Arial" w:cs="Arial"/>
        </w:rPr>
        <w:t>Peer—Provide education regarding MAT appointment process, support individual through assertive referral process, schedule an appointment with a local MAT provider.</w:t>
      </w:r>
    </w:p>
    <w:p w14:paraId="45E85A35" w14:textId="29029FCC" w:rsidR="00A32396" w:rsidRPr="00F940FB" w:rsidRDefault="00A32396" w:rsidP="00F940FB">
      <w:pPr>
        <w:pStyle w:val="ListParagraph"/>
        <w:numPr>
          <w:ilvl w:val="0"/>
          <w:numId w:val="122"/>
        </w:numPr>
        <w:ind w:left="2952"/>
        <w:rPr>
          <w:rFonts w:ascii="Arial" w:hAnsi="Arial" w:cs="Arial"/>
          <w:u w:val="single"/>
        </w:rPr>
      </w:pPr>
      <w:r w:rsidRPr="00F940FB">
        <w:rPr>
          <w:rFonts w:ascii="Arial" w:hAnsi="Arial" w:cs="Arial"/>
        </w:rPr>
        <w:lastRenderedPageBreak/>
        <w:t>MAT Provider—Provide accessible appointments, continued medication maintenance and other necessary treatment and recovery support services.</w:t>
      </w:r>
    </w:p>
    <w:p w14:paraId="7DD9827C" w14:textId="64B917DE" w:rsidR="00A32396" w:rsidRPr="00F940FB" w:rsidRDefault="00A32396" w:rsidP="00F940FB">
      <w:pPr>
        <w:pStyle w:val="ListParagraph"/>
        <w:numPr>
          <w:ilvl w:val="0"/>
          <w:numId w:val="122"/>
        </w:numPr>
        <w:ind w:left="2952"/>
        <w:rPr>
          <w:rFonts w:ascii="Arial" w:hAnsi="Arial" w:cs="Arial"/>
          <w:u w:val="single"/>
        </w:rPr>
      </w:pPr>
      <w:r w:rsidRPr="00F940FB">
        <w:rPr>
          <w:rFonts w:ascii="Arial" w:hAnsi="Arial" w:cs="Arial"/>
        </w:rPr>
        <w:t xml:space="preserve">Managing Entity— Provide access to funds supporting treatment </w:t>
      </w:r>
      <w:r w:rsidR="000B1BD2" w:rsidRPr="00681491">
        <w:rPr>
          <w:rFonts w:ascii="Arial" w:hAnsi="Arial" w:cs="Arial"/>
        </w:rPr>
        <w:t>4</w:t>
      </w:r>
      <w:r w:rsidRPr="00F940FB">
        <w:rPr>
          <w:rFonts w:ascii="Arial" w:hAnsi="Arial" w:cs="Arial"/>
        </w:rPr>
        <w:t xml:space="preserve">services including MAT and recovery support and ensure rapid linkage to ongoing community-based MAT services.  </w:t>
      </w:r>
    </w:p>
    <w:p w14:paraId="1C6FCA15" w14:textId="2BD599C8" w:rsidR="00A32396" w:rsidRPr="00F940FB" w:rsidRDefault="00A32396" w:rsidP="00F940FB">
      <w:pPr>
        <w:pStyle w:val="ListParagraph"/>
        <w:numPr>
          <w:ilvl w:val="0"/>
          <w:numId w:val="119"/>
        </w:numPr>
        <w:ind w:left="720"/>
        <w:rPr>
          <w:rFonts w:ascii="Arial" w:hAnsi="Arial" w:cs="Arial"/>
        </w:rPr>
      </w:pPr>
      <w:r w:rsidRPr="00F940FB">
        <w:rPr>
          <w:rFonts w:ascii="Arial" w:hAnsi="Arial" w:cs="Arial"/>
        </w:rPr>
        <w:t>Process</w:t>
      </w:r>
      <w:r w:rsidR="000B1BD2">
        <w:rPr>
          <w:rFonts w:ascii="Arial" w:hAnsi="Arial" w:cs="Arial"/>
        </w:rPr>
        <w:t>:</w:t>
      </w:r>
    </w:p>
    <w:p w14:paraId="07A84500" w14:textId="32EEBD47" w:rsidR="00A32396" w:rsidRPr="00681491" w:rsidRDefault="00A32396" w:rsidP="00F940FB">
      <w:pPr>
        <w:pStyle w:val="ListParagraph"/>
        <w:numPr>
          <w:ilvl w:val="0"/>
          <w:numId w:val="106"/>
        </w:numPr>
        <w:tabs>
          <w:tab w:val="left" w:pos="450"/>
        </w:tabs>
        <w:ind w:left="1800"/>
        <w:rPr>
          <w:rFonts w:ascii="Arial" w:hAnsi="Arial" w:cs="Arial"/>
        </w:rPr>
      </w:pPr>
      <w:r w:rsidRPr="00681491">
        <w:rPr>
          <w:rFonts w:ascii="Arial" w:hAnsi="Arial" w:cs="Arial"/>
        </w:rPr>
        <w:t xml:space="preserve">An individual enters the ED having overdosed or experienced medical needs due to opioid misuse. </w:t>
      </w:r>
    </w:p>
    <w:p w14:paraId="5D6BBB68" w14:textId="2CFB2914" w:rsidR="00A32396" w:rsidRPr="00681491" w:rsidRDefault="00A32396" w:rsidP="00F940FB">
      <w:pPr>
        <w:pStyle w:val="ListParagraph"/>
        <w:numPr>
          <w:ilvl w:val="0"/>
          <w:numId w:val="106"/>
        </w:numPr>
        <w:ind w:left="1800"/>
        <w:rPr>
          <w:rFonts w:ascii="Arial" w:hAnsi="Arial" w:cs="Arial"/>
        </w:rPr>
      </w:pPr>
      <w:r w:rsidRPr="00681491">
        <w:rPr>
          <w:rFonts w:ascii="Arial" w:hAnsi="Arial" w:cs="Arial"/>
        </w:rPr>
        <w:t xml:space="preserve">The ED physician assesses if the individual is a candidate for medication assisted treatment. </w:t>
      </w:r>
    </w:p>
    <w:p w14:paraId="09017DA5" w14:textId="157F6788" w:rsidR="00A32396" w:rsidRPr="00681491" w:rsidRDefault="00A32396" w:rsidP="00F940FB">
      <w:pPr>
        <w:pStyle w:val="ListParagraph"/>
        <w:numPr>
          <w:ilvl w:val="0"/>
          <w:numId w:val="106"/>
        </w:numPr>
        <w:ind w:left="1800"/>
        <w:rPr>
          <w:rFonts w:ascii="Arial" w:hAnsi="Arial" w:cs="Arial"/>
        </w:rPr>
      </w:pPr>
      <w:r w:rsidRPr="00681491">
        <w:rPr>
          <w:rFonts w:ascii="Arial" w:hAnsi="Arial" w:cs="Arial"/>
        </w:rPr>
        <w:t xml:space="preserve">If medication assisted treatment is an appropriate option, the ED physician will initiate a conversation to gage interest offering to start the first induction before the individual is discharged.  The physician will explain the available FDA approved medication. </w:t>
      </w:r>
    </w:p>
    <w:p w14:paraId="193DD5E5" w14:textId="76A8F143" w:rsidR="00A32396" w:rsidRPr="00681491" w:rsidRDefault="00A32396" w:rsidP="00F940FB">
      <w:pPr>
        <w:pStyle w:val="ListParagraph"/>
        <w:numPr>
          <w:ilvl w:val="0"/>
          <w:numId w:val="106"/>
        </w:numPr>
        <w:ind w:left="1800"/>
        <w:rPr>
          <w:rFonts w:ascii="Arial" w:hAnsi="Arial" w:cs="Arial"/>
        </w:rPr>
      </w:pPr>
      <w:r w:rsidRPr="00681491">
        <w:rPr>
          <w:rFonts w:ascii="Arial" w:hAnsi="Arial" w:cs="Arial"/>
        </w:rPr>
        <w:t xml:space="preserve">The individual is connected to a peer either onsite, via phone, or video conference to help navigate the referral process to the local MAT provider. The peer will schedule an appointment with the local MAT provider, explain the transition process, provide general support during the entire </w:t>
      </w:r>
      <w:proofErr w:type="gramStart"/>
      <w:r w:rsidRPr="00681491">
        <w:rPr>
          <w:rFonts w:ascii="Arial" w:hAnsi="Arial" w:cs="Arial"/>
        </w:rPr>
        <w:t>process</w:t>
      </w:r>
      <w:proofErr w:type="gramEnd"/>
      <w:r w:rsidRPr="00681491">
        <w:rPr>
          <w:rFonts w:ascii="Arial" w:hAnsi="Arial" w:cs="Arial"/>
        </w:rPr>
        <w:t xml:space="preserve"> and assist in a warm hand-off to the local MAT provider. If the individual declines MAT, the peer provides community resources and support until discharge. </w:t>
      </w:r>
    </w:p>
    <w:p w14:paraId="74437972" w14:textId="29AFF16A" w:rsidR="00A32396" w:rsidRPr="00681491" w:rsidRDefault="00A32396" w:rsidP="00F940FB">
      <w:pPr>
        <w:pStyle w:val="ListParagraph"/>
        <w:numPr>
          <w:ilvl w:val="0"/>
          <w:numId w:val="106"/>
        </w:numPr>
        <w:ind w:left="1800"/>
        <w:rPr>
          <w:rFonts w:ascii="Arial" w:hAnsi="Arial" w:cs="Arial"/>
        </w:rPr>
      </w:pPr>
      <w:r w:rsidRPr="00681491">
        <w:rPr>
          <w:rFonts w:ascii="Arial" w:hAnsi="Arial" w:cs="Arial"/>
        </w:rPr>
        <w:t xml:space="preserve">A naloxone kit is dispensed prior to discharge from the hospital for all individuals entering an ED for opioid misuse, regardless of </w:t>
      </w:r>
      <w:r w:rsidR="00877054" w:rsidRPr="00681491">
        <w:rPr>
          <w:rFonts w:ascii="Arial" w:hAnsi="Arial" w:cs="Arial"/>
        </w:rPr>
        <w:t>whether</w:t>
      </w:r>
      <w:r w:rsidRPr="00681491">
        <w:rPr>
          <w:rFonts w:ascii="Arial" w:hAnsi="Arial" w:cs="Arial"/>
        </w:rPr>
        <w:t xml:space="preserve"> they agreed to MAT. </w:t>
      </w:r>
    </w:p>
    <w:p w14:paraId="2A85B824" w14:textId="52406068" w:rsidR="00A66C37" w:rsidRPr="00681491" w:rsidRDefault="00ED7122" w:rsidP="00ED7122">
      <w:pPr>
        <w:rPr>
          <w:rFonts w:ascii="Arial" w:eastAsia="Arial" w:hAnsi="Arial" w:cs="Arial"/>
          <w:b/>
          <w:color w:val="000000" w:themeColor="text1"/>
          <w:u w:val="single"/>
        </w:rPr>
      </w:pPr>
      <w:r w:rsidRPr="00681491">
        <w:rPr>
          <w:rFonts w:ascii="Arial" w:eastAsia="Arial" w:hAnsi="Arial" w:cs="Arial"/>
          <w:b/>
          <w:color w:val="000000" w:themeColor="text1"/>
        </w:rPr>
        <w:t>4-</w:t>
      </w:r>
      <w:r w:rsidR="002967CD" w:rsidRPr="00681491">
        <w:rPr>
          <w:rFonts w:ascii="Arial" w:eastAsia="Arial" w:hAnsi="Arial" w:cs="Arial"/>
          <w:b/>
          <w:color w:val="000000" w:themeColor="text1"/>
        </w:rPr>
        <w:t>8</w:t>
      </w:r>
      <w:r w:rsidRPr="00681491">
        <w:rPr>
          <w:rFonts w:ascii="Arial" w:eastAsia="Arial" w:hAnsi="Arial" w:cs="Arial"/>
          <w:b/>
          <w:color w:val="000000" w:themeColor="text1"/>
        </w:rPr>
        <w:t xml:space="preserve">. </w:t>
      </w:r>
      <w:r w:rsidRPr="00681491">
        <w:rPr>
          <w:rFonts w:ascii="Arial" w:eastAsia="Arial" w:hAnsi="Arial" w:cs="Arial"/>
          <w:b/>
          <w:color w:val="000000" w:themeColor="text1"/>
          <w:u w:val="single"/>
        </w:rPr>
        <w:t>Peer Supports and Recovery Community Organizations</w:t>
      </w:r>
      <w:r w:rsidRPr="00681491">
        <w:rPr>
          <w:rFonts w:ascii="Arial" w:eastAsia="Arial" w:hAnsi="Arial" w:cs="Arial"/>
          <w:b/>
          <w:bCs/>
          <w:color w:val="000000" w:themeColor="text1"/>
          <w:u w:val="single"/>
        </w:rPr>
        <w:t>.</w:t>
      </w:r>
    </w:p>
    <w:p w14:paraId="549B6421" w14:textId="0660DF58" w:rsidR="000B1BD2" w:rsidRPr="00F940FB" w:rsidRDefault="000B1BD2" w:rsidP="000B1BD2">
      <w:pPr>
        <w:pStyle w:val="ListParagraph"/>
        <w:numPr>
          <w:ilvl w:val="0"/>
          <w:numId w:val="142"/>
        </w:numPr>
        <w:spacing w:line="240" w:lineRule="auto"/>
      </w:pPr>
      <w:r w:rsidRPr="001E37C7">
        <w:rPr>
          <w:rFonts w:ascii="Arial" w:eastAsia="Arial" w:hAnsi="Arial" w:cs="Arial"/>
          <w:color w:val="000000" w:themeColor="text1"/>
        </w:rPr>
        <w:t>Florida’s system of care has expanded its focus from acute care to sustained recovery and wellness. Recovery support services provided by certified recovery peer specialists play a vital role in this shift. The credential is for people who use their lived experience and skills learned in training to help others achieve and maintain recovery and wellness from mental health and/or substance use.</w:t>
      </w:r>
    </w:p>
    <w:p w14:paraId="685D2B5D" w14:textId="77777777" w:rsidR="000B1BD2" w:rsidRPr="001E37C7" w:rsidRDefault="000B1BD2" w:rsidP="000B1BD2">
      <w:pPr>
        <w:pStyle w:val="ListParagraph"/>
        <w:numPr>
          <w:ilvl w:val="0"/>
          <w:numId w:val="142"/>
        </w:numPr>
        <w:rPr>
          <w:rFonts w:ascii="Arial" w:hAnsi="Arial" w:cs="Arial"/>
        </w:rPr>
      </w:pPr>
      <w:r w:rsidRPr="001E37C7">
        <w:rPr>
          <w:rFonts w:ascii="Arial" w:hAnsi="Arial" w:cs="Arial"/>
        </w:rPr>
        <w:t>Recovery Peer Specialists provide recovery-support services, promote continued engagement in treatment and inclusion in local communities and normalize recovery language.</w:t>
      </w:r>
    </w:p>
    <w:p w14:paraId="0534E2E8" w14:textId="52FE86E0" w:rsidR="000B1BD2" w:rsidRPr="00F940FB" w:rsidRDefault="000B1BD2" w:rsidP="00F940FB">
      <w:pPr>
        <w:pStyle w:val="ListParagraph"/>
        <w:numPr>
          <w:ilvl w:val="0"/>
          <w:numId w:val="142"/>
        </w:numPr>
        <w:spacing w:line="240" w:lineRule="auto"/>
        <w:rPr>
          <w:rFonts w:ascii="Arial" w:eastAsia="Arial" w:hAnsi="Arial" w:cs="Arial"/>
          <w:color w:val="000000" w:themeColor="text1"/>
        </w:rPr>
      </w:pPr>
      <w:r w:rsidRPr="001E37C7">
        <w:rPr>
          <w:rFonts w:ascii="Arial" w:eastAsia="Arial" w:hAnsi="Arial" w:cs="Arial"/>
          <w:color w:val="000000" w:themeColor="text1"/>
        </w:rPr>
        <w:t xml:space="preserve">Recovery Community Organizations (RCOs) work to support individuals in long-term recovery from drug and alcohol use disorders, as well as their family members, friends, and allies in a variety of ways. An RCO is an independent, non-profit organization led and governed by representatives of local communities of recovery. These organizations facilitate recovery-focused policy advocacy activities, carry out recovery-focused community education and outreach programs, and/or provide peer-based recovery support services. </w:t>
      </w:r>
    </w:p>
    <w:p w14:paraId="4880B9F7" w14:textId="62786F1E" w:rsidR="000B1BD2" w:rsidRDefault="000B1BD2" w:rsidP="000B1BD2">
      <w:pPr>
        <w:pStyle w:val="ListParagraph"/>
        <w:numPr>
          <w:ilvl w:val="0"/>
          <w:numId w:val="142"/>
        </w:numPr>
        <w:tabs>
          <w:tab w:val="left" w:pos="360"/>
        </w:tabs>
        <w:rPr>
          <w:rFonts w:ascii="Arial" w:eastAsia="Arial" w:hAnsi="Arial" w:cs="Arial"/>
          <w:color w:val="000000" w:themeColor="text1"/>
        </w:rPr>
      </w:pPr>
      <w:r w:rsidRPr="001E37C7">
        <w:rPr>
          <w:rFonts w:ascii="Arial" w:eastAsia="Arial" w:hAnsi="Arial" w:cs="Arial"/>
          <w:color w:val="000000" w:themeColor="text1"/>
        </w:rPr>
        <w:t xml:space="preserve">RCOs work closely with community treatment providers and other stakeholders to provide outreach services, information and referrals, wellness recovery centers, and other recovery support services. </w:t>
      </w:r>
    </w:p>
    <w:p w14:paraId="1DFD4EB2" w14:textId="42F3BA47" w:rsidR="00AD48A4" w:rsidRPr="00681491" w:rsidRDefault="000B1BD2" w:rsidP="00F940FB">
      <w:pPr>
        <w:pStyle w:val="ListParagraph"/>
        <w:numPr>
          <w:ilvl w:val="0"/>
          <w:numId w:val="142"/>
        </w:numPr>
      </w:pPr>
      <w:r w:rsidRPr="00F940FB">
        <w:rPr>
          <w:rFonts w:ascii="Arial" w:hAnsi="Arial" w:cs="Arial"/>
        </w:rPr>
        <w:t>Peers and RCOs will work closely with hospitals and long-term community-based providers participating in the Coordinated Opioid Recovery Effort and Hospital Bridge programs. Both programs utilize the peer workforce to provide care coordination and engage the individual in on-going treatment and recovery support.</w:t>
      </w:r>
      <w:r w:rsidRPr="004639C0">
        <w:t xml:space="preserve"> </w:t>
      </w:r>
    </w:p>
    <w:p w14:paraId="47CD4D5B" w14:textId="20346ADD" w:rsidR="5C1E4465" w:rsidRPr="00681491" w:rsidRDefault="2F91F9F7" w:rsidP="004639C0">
      <w:pPr>
        <w:widowControl w:val="0"/>
        <w:spacing w:before="60" w:after="60" w:line="240" w:lineRule="auto"/>
        <w:ind w:right="482"/>
        <w:jc w:val="center"/>
        <w:rPr>
          <w:rFonts w:ascii="Arial" w:eastAsia="Arial" w:hAnsi="Arial" w:cs="Arial"/>
          <w:b/>
        </w:rPr>
      </w:pPr>
      <w:r w:rsidRPr="00681491">
        <w:rPr>
          <w:rFonts w:ascii="Arial" w:eastAsia="Arial" w:hAnsi="Arial" w:cs="Arial"/>
          <w:b/>
        </w:rPr>
        <w:lastRenderedPageBreak/>
        <w:t xml:space="preserve">CHAPTER </w:t>
      </w:r>
      <w:r w:rsidR="4D787F4D" w:rsidRPr="00681491">
        <w:rPr>
          <w:rFonts w:ascii="Arial" w:eastAsia="Arial" w:hAnsi="Arial" w:cs="Arial"/>
          <w:b/>
          <w:bCs/>
        </w:rPr>
        <w:t>5</w:t>
      </w:r>
    </w:p>
    <w:p w14:paraId="37CBCBFF" w14:textId="2F9CC167" w:rsidR="004639C0" w:rsidRPr="00681491" w:rsidRDefault="6F0A7516" w:rsidP="004639C0">
      <w:pPr>
        <w:widowControl w:val="0"/>
        <w:tabs>
          <w:tab w:val="left" w:pos="912"/>
        </w:tabs>
        <w:spacing w:before="60" w:after="60" w:line="240" w:lineRule="auto"/>
        <w:jc w:val="center"/>
        <w:rPr>
          <w:rFonts w:ascii="Arial" w:eastAsia="Arial" w:hAnsi="Arial" w:cs="Arial"/>
          <w:b/>
        </w:rPr>
      </w:pPr>
      <w:r w:rsidRPr="00681491">
        <w:rPr>
          <w:rFonts w:ascii="Arial" w:eastAsia="Arial" w:hAnsi="Arial" w:cs="Arial"/>
          <w:b/>
        </w:rPr>
        <w:t>CORE STRATEGIES</w:t>
      </w:r>
      <w:r w:rsidR="006E1A19" w:rsidRPr="00681491">
        <w:rPr>
          <w:rFonts w:ascii="Arial" w:eastAsia="Arial" w:hAnsi="Arial" w:cs="Arial"/>
          <w:b/>
        </w:rPr>
        <w:t xml:space="preserve"> </w:t>
      </w:r>
    </w:p>
    <w:p w14:paraId="24C9889C" w14:textId="77777777" w:rsidR="004639C0" w:rsidRDefault="004639C0" w:rsidP="004639C0">
      <w:pPr>
        <w:widowControl w:val="0"/>
        <w:tabs>
          <w:tab w:val="left" w:pos="912"/>
        </w:tabs>
        <w:spacing w:before="60" w:after="60" w:line="240" w:lineRule="auto"/>
        <w:jc w:val="center"/>
        <w:rPr>
          <w:rFonts w:ascii="Arial" w:hAnsi="Arial" w:cs="Arial"/>
        </w:rPr>
      </w:pPr>
    </w:p>
    <w:p w14:paraId="7F6A54F8" w14:textId="072EADAD" w:rsidR="0016116D" w:rsidRPr="00681491" w:rsidRDefault="005E36FA" w:rsidP="00F940FB">
      <w:pPr>
        <w:widowControl w:val="0"/>
        <w:tabs>
          <w:tab w:val="left" w:pos="912"/>
        </w:tabs>
        <w:spacing w:before="60" w:after="60" w:line="240" w:lineRule="auto"/>
        <w:rPr>
          <w:rFonts w:ascii="Arial" w:hAnsi="Arial" w:cs="Arial"/>
        </w:rPr>
      </w:pPr>
      <w:r w:rsidRPr="00681491">
        <w:rPr>
          <w:rFonts w:ascii="Arial" w:hAnsi="Arial" w:cs="Arial"/>
        </w:rPr>
        <w:t xml:space="preserve">Qualified Counties, Non-Qualified Counties and Managing Entities </w:t>
      </w:r>
      <w:r w:rsidR="003000E8" w:rsidRPr="00681491">
        <w:rPr>
          <w:rFonts w:ascii="Arial" w:hAnsi="Arial" w:cs="Arial"/>
        </w:rPr>
        <w:t xml:space="preserve">must </w:t>
      </w:r>
      <w:r w:rsidR="002C28B4" w:rsidRPr="00681491">
        <w:rPr>
          <w:rFonts w:ascii="Arial" w:hAnsi="Arial" w:cs="Arial"/>
        </w:rPr>
        <w:t>prioritize</w:t>
      </w:r>
      <w:r w:rsidR="00624951" w:rsidRPr="00681491">
        <w:rPr>
          <w:rFonts w:ascii="Arial" w:hAnsi="Arial" w:cs="Arial"/>
        </w:rPr>
        <w:t xml:space="preserve"> </w:t>
      </w:r>
      <w:r w:rsidR="00951618" w:rsidRPr="00681491">
        <w:rPr>
          <w:rFonts w:ascii="Arial" w:hAnsi="Arial" w:cs="Arial"/>
        </w:rPr>
        <w:t xml:space="preserve">evidenced-based </w:t>
      </w:r>
      <w:r w:rsidR="007D57E1" w:rsidRPr="00681491">
        <w:rPr>
          <w:rFonts w:ascii="Arial" w:hAnsi="Arial" w:cs="Arial"/>
        </w:rPr>
        <w:t>Core Strategies</w:t>
      </w:r>
      <w:r w:rsidR="00FA52BE" w:rsidRPr="00681491">
        <w:rPr>
          <w:rFonts w:ascii="Arial" w:hAnsi="Arial" w:cs="Arial"/>
        </w:rPr>
        <w:t xml:space="preserve"> </w:t>
      </w:r>
      <w:r w:rsidR="003000E8" w:rsidRPr="00681491">
        <w:rPr>
          <w:rFonts w:ascii="Arial" w:hAnsi="Arial" w:cs="Arial"/>
        </w:rPr>
        <w:t xml:space="preserve">addressing the needs of persons with OUD and co-occurring SUD/mental </w:t>
      </w:r>
      <w:r w:rsidR="0011758F" w:rsidRPr="00681491">
        <w:rPr>
          <w:rFonts w:ascii="Arial" w:hAnsi="Arial" w:cs="Arial"/>
        </w:rPr>
        <w:t>disorders</w:t>
      </w:r>
      <w:r w:rsidR="003000E8" w:rsidRPr="00681491">
        <w:rPr>
          <w:rFonts w:ascii="Arial" w:hAnsi="Arial" w:cs="Arial"/>
        </w:rPr>
        <w:t xml:space="preserve"> </w:t>
      </w:r>
      <w:r w:rsidR="00FA52BE" w:rsidRPr="00681491">
        <w:rPr>
          <w:rFonts w:ascii="Arial" w:hAnsi="Arial" w:cs="Arial"/>
        </w:rPr>
        <w:t xml:space="preserve">before </w:t>
      </w:r>
      <w:r w:rsidR="006240DC" w:rsidRPr="00681491">
        <w:rPr>
          <w:rFonts w:ascii="Arial" w:hAnsi="Arial" w:cs="Arial"/>
        </w:rPr>
        <w:t>implementing other Approved Uses</w:t>
      </w:r>
      <w:r w:rsidR="00624951" w:rsidRPr="00681491">
        <w:rPr>
          <w:rFonts w:ascii="Arial" w:hAnsi="Arial" w:cs="Arial"/>
        </w:rPr>
        <w:t>.</w:t>
      </w:r>
      <w:r w:rsidR="007D57E1" w:rsidRPr="00681491">
        <w:rPr>
          <w:rFonts w:ascii="Arial" w:hAnsi="Arial" w:cs="Arial"/>
        </w:rPr>
        <w:t xml:space="preserve"> </w:t>
      </w:r>
    </w:p>
    <w:p w14:paraId="779593FA" w14:textId="77777777" w:rsidR="00AD48A4" w:rsidRPr="00681491" w:rsidRDefault="00AD48A4" w:rsidP="00580493">
      <w:pPr>
        <w:spacing w:before="60" w:after="60" w:line="240" w:lineRule="auto"/>
        <w:rPr>
          <w:rFonts w:ascii="Arial" w:hAnsi="Arial" w:cs="Arial"/>
        </w:rPr>
      </w:pPr>
    </w:p>
    <w:p w14:paraId="6192123A" w14:textId="6A94F99F" w:rsidR="1DF13AF0" w:rsidRPr="00681491" w:rsidRDefault="0C5D020B" w:rsidP="00F940FB">
      <w:pPr>
        <w:spacing w:before="60" w:after="60" w:line="360" w:lineRule="auto"/>
        <w:rPr>
          <w:rFonts w:ascii="Arial" w:hAnsi="Arial" w:cs="Arial"/>
          <w:b/>
          <w:u w:val="single"/>
        </w:rPr>
      </w:pPr>
      <w:r w:rsidRPr="00681491">
        <w:rPr>
          <w:rFonts w:ascii="Arial" w:hAnsi="Arial" w:cs="Arial"/>
          <w:b/>
          <w:bCs/>
        </w:rPr>
        <w:t>5</w:t>
      </w:r>
      <w:r w:rsidR="23470FED" w:rsidRPr="00681491">
        <w:rPr>
          <w:rFonts w:ascii="Arial" w:hAnsi="Arial" w:cs="Arial"/>
          <w:b/>
        </w:rPr>
        <w:t>-</w:t>
      </w:r>
      <w:r w:rsidR="008B0678" w:rsidRPr="00681491">
        <w:rPr>
          <w:rFonts w:ascii="Arial" w:hAnsi="Arial" w:cs="Arial"/>
          <w:b/>
        </w:rPr>
        <w:t>1</w:t>
      </w:r>
      <w:r w:rsidR="23470FED" w:rsidRPr="00681491">
        <w:rPr>
          <w:rFonts w:ascii="Arial" w:hAnsi="Arial" w:cs="Arial"/>
          <w:b/>
        </w:rPr>
        <w:t xml:space="preserve">. </w:t>
      </w:r>
      <w:r w:rsidR="23470FED" w:rsidRPr="00681491">
        <w:rPr>
          <w:rFonts w:ascii="Arial" w:hAnsi="Arial" w:cs="Arial"/>
          <w:b/>
          <w:u w:val="single"/>
        </w:rPr>
        <w:t>Priority Populations.</w:t>
      </w:r>
    </w:p>
    <w:p w14:paraId="10C9087D" w14:textId="5790385C" w:rsidR="00C65342" w:rsidRPr="00681491" w:rsidRDefault="005E36FA" w:rsidP="00580493">
      <w:pPr>
        <w:spacing w:before="60" w:after="60" w:line="240" w:lineRule="auto"/>
        <w:rPr>
          <w:rFonts w:ascii="Arial" w:hAnsi="Arial" w:cs="Arial"/>
          <w:bCs/>
        </w:rPr>
      </w:pPr>
      <w:r w:rsidRPr="00681491">
        <w:rPr>
          <w:rFonts w:ascii="Arial" w:hAnsi="Arial" w:cs="Arial"/>
          <w:bCs/>
        </w:rPr>
        <w:t xml:space="preserve">Qualified Counties, Non-Qualified Counties and Managing Entities shall </w:t>
      </w:r>
      <w:r w:rsidR="00BD484A" w:rsidRPr="00681491">
        <w:rPr>
          <w:rFonts w:ascii="Arial" w:hAnsi="Arial" w:cs="Arial"/>
          <w:bCs/>
        </w:rPr>
        <w:t xml:space="preserve">serve </w:t>
      </w:r>
      <w:r w:rsidR="000B0BDC" w:rsidRPr="00681491">
        <w:rPr>
          <w:rFonts w:ascii="Arial" w:hAnsi="Arial" w:cs="Arial"/>
          <w:bCs/>
        </w:rPr>
        <w:t>the following</w:t>
      </w:r>
      <w:r w:rsidRPr="00681491">
        <w:rPr>
          <w:rFonts w:ascii="Arial" w:hAnsi="Arial" w:cs="Arial"/>
          <w:bCs/>
        </w:rPr>
        <w:t xml:space="preserve"> populations</w:t>
      </w:r>
      <w:r w:rsidR="000B0BDC" w:rsidRPr="00681491">
        <w:rPr>
          <w:rFonts w:ascii="Arial" w:hAnsi="Arial" w:cs="Arial"/>
          <w:bCs/>
        </w:rPr>
        <w:t xml:space="preserve">: </w:t>
      </w:r>
    </w:p>
    <w:p w14:paraId="3E3CA6A0" w14:textId="52CF1470" w:rsidR="23470FED" w:rsidRPr="00681491" w:rsidRDefault="23470FED" w:rsidP="00580493">
      <w:pPr>
        <w:pStyle w:val="ListParagraph"/>
        <w:widowControl w:val="0"/>
        <w:numPr>
          <w:ilvl w:val="0"/>
          <w:numId w:val="19"/>
        </w:numPr>
        <w:spacing w:before="60" w:after="60" w:line="240" w:lineRule="auto"/>
        <w:contextualSpacing w:val="0"/>
        <w:rPr>
          <w:rFonts w:ascii="Arial" w:eastAsia="Arial" w:hAnsi="Arial" w:cs="Arial"/>
          <w:color w:val="000000" w:themeColor="text1"/>
        </w:rPr>
      </w:pPr>
      <w:r w:rsidRPr="00681491">
        <w:rPr>
          <w:rFonts w:ascii="Arial" w:eastAsia="Arial" w:hAnsi="Arial" w:cs="Arial"/>
          <w:color w:val="000000" w:themeColor="text1"/>
        </w:rPr>
        <w:t xml:space="preserve">Those with OUD and co-occurring mental </w:t>
      </w:r>
      <w:r w:rsidR="0098567F" w:rsidRPr="00681491">
        <w:rPr>
          <w:rFonts w:ascii="Arial" w:eastAsia="Arial" w:hAnsi="Arial" w:cs="Arial"/>
          <w:color w:val="000000" w:themeColor="text1"/>
        </w:rPr>
        <w:t xml:space="preserve">health </w:t>
      </w:r>
      <w:r w:rsidR="0011758F" w:rsidRPr="00681491">
        <w:rPr>
          <w:rFonts w:ascii="Arial" w:eastAsia="Arial" w:hAnsi="Arial" w:cs="Arial"/>
          <w:color w:val="000000" w:themeColor="text1"/>
        </w:rPr>
        <w:t xml:space="preserve">disorders </w:t>
      </w:r>
      <w:r w:rsidRPr="00681491">
        <w:rPr>
          <w:rFonts w:ascii="Arial" w:eastAsia="Arial" w:hAnsi="Arial" w:cs="Arial"/>
          <w:color w:val="000000" w:themeColor="text1"/>
        </w:rPr>
        <w:t xml:space="preserve">or SUDs. </w:t>
      </w:r>
    </w:p>
    <w:p w14:paraId="5855A9AE" w14:textId="4A2ADE74" w:rsidR="23470FED" w:rsidRPr="00681491" w:rsidRDefault="23470FED" w:rsidP="00580493">
      <w:pPr>
        <w:pStyle w:val="ListParagraph"/>
        <w:widowControl w:val="0"/>
        <w:numPr>
          <w:ilvl w:val="0"/>
          <w:numId w:val="19"/>
        </w:numPr>
        <w:spacing w:before="60" w:after="60" w:line="240" w:lineRule="auto"/>
        <w:contextualSpacing w:val="0"/>
        <w:rPr>
          <w:rFonts w:ascii="Arial" w:eastAsia="Arial" w:hAnsi="Arial" w:cs="Arial"/>
          <w:color w:val="000000" w:themeColor="text1"/>
        </w:rPr>
      </w:pPr>
      <w:r w:rsidRPr="00681491">
        <w:rPr>
          <w:rFonts w:ascii="Arial" w:eastAsia="Arial" w:hAnsi="Arial" w:cs="Arial"/>
          <w:color w:val="000000" w:themeColor="text1"/>
        </w:rPr>
        <w:t>Youth at risk for opioid use/misuse</w:t>
      </w:r>
      <w:r w:rsidR="00BC3358" w:rsidRPr="00681491">
        <w:rPr>
          <w:rFonts w:ascii="Arial" w:eastAsia="Arial" w:hAnsi="Arial" w:cs="Arial"/>
          <w:color w:val="000000" w:themeColor="text1"/>
        </w:rPr>
        <w:t>.</w:t>
      </w:r>
    </w:p>
    <w:p w14:paraId="002032D7" w14:textId="559F6CE2" w:rsidR="23470FED" w:rsidRPr="00681491" w:rsidRDefault="23470FED" w:rsidP="00580493">
      <w:pPr>
        <w:pStyle w:val="ListParagraph"/>
        <w:widowControl w:val="0"/>
        <w:numPr>
          <w:ilvl w:val="0"/>
          <w:numId w:val="19"/>
        </w:numPr>
        <w:spacing w:before="60" w:after="60" w:line="240" w:lineRule="auto"/>
        <w:contextualSpacing w:val="0"/>
        <w:rPr>
          <w:rFonts w:ascii="Arial" w:eastAsia="Arial" w:hAnsi="Arial" w:cs="Arial"/>
          <w:color w:val="000000" w:themeColor="text1"/>
        </w:rPr>
      </w:pPr>
      <w:r w:rsidRPr="00681491">
        <w:rPr>
          <w:rFonts w:ascii="Arial" w:eastAsia="Arial" w:hAnsi="Arial" w:cs="Arial"/>
          <w:color w:val="000000" w:themeColor="text1"/>
        </w:rPr>
        <w:t xml:space="preserve">Pregnant </w:t>
      </w:r>
      <w:r w:rsidR="00F12C4C" w:rsidRPr="00681491">
        <w:rPr>
          <w:rFonts w:ascii="Arial" w:eastAsia="Arial" w:hAnsi="Arial" w:cs="Arial"/>
          <w:color w:val="000000" w:themeColor="text1"/>
        </w:rPr>
        <w:t>wo</w:t>
      </w:r>
      <w:r w:rsidR="00B31FC9" w:rsidRPr="00681491">
        <w:rPr>
          <w:rFonts w:ascii="Arial" w:eastAsia="Arial" w:hAnsi="Arial" w:cs="Arial"/>
          <w:color w:val="000000" w:themeColor="text1"/>
        </w:rPr>
        <w:t>men</w:t>
      </w:r>
      <w:r w:rsidRPr="00681491">
        <w:rPr>
          <w:rFonts w:ascii="Arial" w:eastAsia="Arial" w:hAnsi="Arial" w:cs="Arial"/>
          <w:color w:val="000000" w:themeColor="text1"/>
        </w:rPr>
        <w:t xml:space="preserve"> with SUD who do not qualify for Medicaid</w:t>
      </w:r>
      <w:r w:rsidR="00BC3358" w:rsidRPr="00681491">
        <w:rPr>
          <w:rFonts w:ascii="Arial" w:eastAsia="Arial" w:hAnsi="Arial" w:cs="Arial"/>
          <w:color w:val="000000" w:themeColor="text1"/>
        </w:rPr>
        <w:t>.</w:t>
      </w:r>
    </w:p>
    <w:p w14:paraId="214B62B9" w14:textId="4A0BAEC2" w:rsidR="23470FED" w:rsidRPr="00681491" w:rsidRDefault="23470FED" w:rsidP="00580493">
      <w:pPr>
        <w:pStyle w:val="ListParagraph"/>
        <w:widowControl w:val="0"/>
        <w:numPr>
          <w:ilvl w:val="0"/>
          <w:numId w:val="19"/>
        </w:numPr>
        <w:spacing w:before="60" w:after="60" w:line="240" w:lineRule="auto"/>
        <w:contextualSpacing w:val="0"/>
        <w:rPr>
          <w:rFonts w:ascii="Arial" w:eastAsia="Arial" w:hAnsi="Arial" w:cs="Arial"/>
          <w:color w:val="000000" w:themeColor="text1"/>
        </w:rPr>
      </w:pPr>
      <w:r w:rsidRPr="00681491">
        <w:rPr>
          <w:rFonts w:ascii="Arial" w:eastAsia="Arial" w:hAnsi="Arial" w:cs="Arial"/>
          <w:color w:val="000000" w:themeColor="text1"/>
        </w:rPr>
        <w:t>People in recovery from OUD and any co-occurring SUD/MH condition</w:t>
      </w:r>
      <w:r w:rsidR="00BC3358" w:rsidRPr="00681491">
        <w:rPr>
          <w:rFonts w:ascii="Arial" w:eastAsia="Arial" w:hAnsi="Arial" w:cs="Arial"/>
          <w:color w:val="000000" w:themeColor="text1"/>
        </w:rPr>
        <w:t>.</w:t>
      </w:r>
      <w:r w:rsidRPr="00681491">
        <w:rPr>
          <w:rFonts w:ascii="Arial" w:eastAsia="Arial" w:hAnsi="Arial" w:cs="Arial"/>
          <w:color w:val="000000" w:themeColor="text1"/>
        </w:rPr>
        <w:t xml:space="preserve"> </w:t>
      </w:r>
    </w:p>
    <w:p w14:paraId="73B2439C" w14:textId="3710EC49" w:rsidR="23470FED" w:rsidRPr="00681491" w:rsidRDefault="00BB2851" w:rsidP="00580493">
      <w:pPr>
        <w:pStyle w:val="ListParagraph"/>
        <w:widowControl w:val="0"/>
        <w:numPr>
          <w:ilvl w:val="0"/>
          <w:numId w:val="19"/>
        </w:numPr>
        <w:spacing w:before="60" w:after="60" w:line="240" w:lineRule="auto"/>
        <w:contextualSpacing w:val="0"/>
        <w:rPr>
          <w:rFonts w:ascii="Arial" w:eastAsia="Arial" w:hAnsi="Arial" w:cs="Arial"/>
          <w:color w:val="000000" w:themeColor="text1"/>
        </w:rPr>
      </w:pPr>
      <w:r w:rsidRPr="00681491">
        <w:rPr>
          <w:rFonts w:ascii="Arial" w:eastAsia="Arial" w:hAnsi="Arial" w:cs="Arial"/>
          <w:color w:val="000000" w:themeColor="text1"/>
        </w:rPr>
        <w:t xml:space="preserve">People </w:t>
      </w:r>
      <w:r w:rsidR="23470FED" w:rsidRPr="00681491">
        <w:rPr>
          <w:rFonts w:ascii="Arial" w:eastAsia="Arial" w:hAnsi="Arial" w:cs="Arial"/>
          <w:color w:val="000000" w:themeColor="text1"/>
        </w:rPr>
        <w:t>at risk of developing</w:t>
      </w:r>
      <w:r w:rsidRPr="00681491">
        <w:rPr>
          <w:rFonts w:ascii="Arial" w:eastAsia="Arial" w:hAnsi="Arial" w:cs="Arial"/>
          <w:color w:val="000000" w:themeColor="text1"/>
        </w:rPr>
        <w:t xml:space="preserve"> an </w:t>
      </w:r>
      <w:r w:rsidR="23470FED" w:rsidRPr="00681491">
        <w:rPr>
          <w:rFonts w:ascii="Arial" w:eastAsia="Arial" w:hAnsi="Arial" w:cs="Arial"/>
          <w:color w:val="000000" w:themeColor="text1"/>
        </w:rPr>
        <w:t>OUD and any co-occurring SUD/MH conditions</w:t>
      </w:r>
      <w:r w:rsidR="00BC3358" w:rsidRPr="00681491">
        <w:rPr>
          <w:rFonts w:ascii="Arial" w:eastAsia="Arial" w:hAnsi="Arial" w:cs="Arial"/>
          <w:color w:val="000000" w:themeColor="text1"/>
        </w:rPr>
        <w:t>.</w:t>
      </w:r>
      <w:r w:rsidR="23470FED" w:rsidRPr="00681491">
        <w:rPr>
          <w:rFonts w:ascii="Arial" w:eastAsia="Arial" w:hAnsi="Arial" w:cs="Arial"/>
          <w:color w:val="000000" w:themeColor="text1"/>
        </w:rPr>
        <w:t xml:space="preserve"> </w:t>
      </w:r>
    </w:p>
    <w:p w14:paraId="73FDB9D9" w14:textId="6477BBB2" w:rsidR="23470FED" w:rsidRPr="00681491" w:rsidRDefault="23470FED" w:rsidP="00580493">
      <w:pPr>
        <w:pStyle w:val="ListParagraph"/>
        <w:widowControl w:val="0"/>
        <w:numPr>
          <w:ilvl w:val="0"/>
          <w:numId w:val="19"/>
        </w:numPr>
        <w:spacing w:before="60" w:after="60" w:line="240" w:lineRule="auto"/>
        <w:contextualSpacing w:val="0"/>
        <w:rPr>
          <w:rFonts w:ascii="Arial" w:eastAsia="Arial" w:hAnsi="Arial" w:cs="Arial"/>
          <w:color w:val="000000" w:themeColor="text1"/>
        </w:rPr>
      </w:pPr>
      <w:r w:rsidRPr="00681491">
        <w:rPr>
          <w:rFonts w:ascii="Arial" w:eastAsia="Arial" w:hAnsi="Arial" w:cs="Arial"/>
          <w:color w:val="000000" w:themeColor="text1"/>
        </w:rPr>
        <w:t>Persons with OUD and any co-occurring SUD/MH conditions who are involved in, are at risk of becoming involved in, or are transitioning out of the criminal justice system</w:t>
      </w:r>
      <w:r w:rsidR="00BC3358" w:rsidRPr="00681491">
        <w:rPr>
          <w:rFonts w:ascii="Arial" w:eastAsia="Arial" w:hAnsi="Arial" w:cs="Arial"/>
          <w:color w:val="000000" w:themeColor="text1"/>
        </w:rPr>
        <w:t>.</w:t>
      </w:r>
      <w:r w:rsidRPr="00681491">
        <w:rPr>
          <w:rFonts w:ascii="Arial" w:eastAsia="Arial" w:hAnsi="Arial" w:cs="Arial"/>
          <w:color w:val="000000" w:themeColor="text1"/>
        </w:rPr>
        <w:t xml:space="preserve"> </w:t>
      </w:r>
    </w:p>
    <w:p w14:paraId="5512533A" w14:textId="4BBFE9F0" w:rsidR="23470FED" w:rsidRPr="00681491" w:rsidRDefault="23470FED">
      <w:pPr>
        <w:pStyle w:val="ListParagraph"/>
        <w:widowControl w:val="0"/>
        <w:numPr>
          <w:ilvl w:val="0"/>
          <w:numId w:val="19"/>
        </w:numPr>
        <w:spacing w:before="60" w:after="60" w:line="240" w:lineRule="auto"/>
        <w:contextualSpacing w:val="0"/>
        <w:rPr>
          <w:rFonts w:ascii="Arial" w:eastAsia="Arial" w:hAnsi="Arial" w:cs="Arial"/>
          <w:color w:val="000000" w:themeColor="text1"/>
        </w:rPr>
      </w:pPr>
      <w:r w:rsidRPr="00681491">
        <w:rPr>
          <w:rFonts w:ascii="Arial" w:eastAsia="Arial" w:hAnsi="Arial" w:cs="Arial"/>
          <w:color w:val="000000" w:themeColor="text1"/>
        </w:rPr>
        <w:t>Pregnant or parenting women with OUD and any co-occurring SUD/MH conditions, and the needs of their families, including babies with neonatal abstinence syndrome (NAS)</w:t>
      </w:r>
      <w:r w:rsidR="00BC3358" w:rsidRPr="00681491">
        <w:rPr>
          <w:rFonts w:ascii="Arial" w:eastAsia="Arial" w:hAnsi="Arial" w:cs="Arial"/>
          <w:color w:val="000000" w:themeColor="text1"/>
        </w:rPr>
        <w:t>.</w:t>
      </w:r>
    </w:p>
    <w:p w14:paraId="1C7E6745" w14:textId="77777777" w:rsidR="00AD48A4" w:rsidRPr="00681491" w:rsidRDefault="00AD48A4" w:rsidP="00580493">
      <w:pPr>
        <w:pStyle w:val="ListParagraph"/>
        <w:widowControl w:val="0"/>
        <w:spacing w:before="60" w:after="60" w:line="240" w:lineRule="auto"/>
        <w:contextualSpacing w:val="0"/>
        <w:rPr>
          <w:rFonts w:ascii="Arial" w:eastAsia="Arial" w:hAnsi="Arial" w:cs="Arial"/>
          <w:color w:val="000000" w:themeColor="text1"/>
        </w:rPr>
      </w:pPr>
    </w:p>
    <w:p w14:paraId="3FA24228" w14:textId="1F45714E" w:rsidR="007D57E1" w:rsidRPr="00681491" w:rsidRDefault="707C307A" w:rsidP="00F940FB">
      <w:pPr>
        <w:spacing w:before="60" w:after="60" w:line="276" w:lineRule="auto"/>
        <w:rPr>
          <w:rFonts w:ascii="Arial" w:hAnsi="Arial" w:cs="Arial"/>
          <w:b/>
          <w:u w:val="single"/>
        </w:rPr>
      </w:pPr>
      <w:r w:rsidRPr="00681491">
        <w:rPr>
          <w:rFonts w:ascii="Arial" w:hAnsi="Arial" w:cs="Arial"/>
          <w:b/>
          <w:bCs/>
          <w:u w:val="single"/>
        </w:rPr>
        <w:t>5</w:t>
      </w:r>
      <w:r w:rsidR="68061A60" w:rsidRPr="00681491">
        <w:rPr>
          <w:rFonts w:ascii="Arial" w:hAnsi="Arial" w:cs="Arial"/>
          <w:b/>
          <w:bCs/>
          <w:u w:val="single"/>
        </w:rPr>
        <w:t>-</w:t>
      </w:r>
      <w:r w:rsidR="008B0678" w:rsidRPr="00681491">
        <w:rPr>
          <w:rFonts w:ascii="Arial" w:hAnsi="Arial" w:cs="Arial"/>
          <w:b/>
          <w:bCs/>
          <w:u w:val="single"/>
        </w:rPr>
        <w:t>2</w:t>
      </w:r>
      <w:r w:rsidR="68061A60" w:rsidRPr="00681491">
        <w:rPr>
          <w:rFonts w:ascii="Arial" w:hAnsi="Arial" w:cs="Arial"/>
          <w:b/>
          <w:bCs/>
          <w:u w:val="single"/>
        </w:rPr>
        <w:t>.</w:t>
      </w:r>
      <w:r w:rsidR="4FFE48B1" w:rsidRPr="00681491">
        <w:rPr>
          <w:rFonts w:ascii="Arial" w:hAnsi="Arial" w:cs="Arial"/>
          <w:b/>
          <w:u w:val="single"/>
        </w:rPr>
        <w:t xml:space="preserve"> </w:t>
      </w:r>
      <w:r w:rsidR="53DD9C68" w:rsidRPr="00681491">
        <w:rPr>
          <w:rFonts w:ascii="Arial" w:hAnsi="Arial" w:cs="Arial"/>
          <w:b/>
          <w:u w:val="single"/>
        </w:rPr>
        <w:t>Core Strategies</w:t>
      </w:r>
      <w:r w:rsidR="7A191552" w:rsidRPr="00681491">
        <w:rPr>
          <w:rFonts w:ascii="Arial" w:hAnsi="Arial" w:cs="Arial"/>
          <w:b/>
          <w:u w:val="single"/>
        </w:rPr>
        <w:t>.</w:t>
      </w:r>
    </w:p>
    <w:p w14:paraId="54B0BDAD" w14:textId="326C770F" w:rsidR="007D57E1" w:rsidRPr="00681491" w:rsidRDefault="005E36FA" w:rsidP="00580493">
      <w:pPr>
        <w:spacing w:before="60" w:after="60" w:line="240" w:lineRule="auto"/>
        <w:rPr>
          <w:rFonts w:ascii="Arial" w:hAnsi="Arial" w:cs="Arial"/>
          <w:u w:val="single"/>
        </w:rPr>
      </w:pPr>
      <w:r w:rsidRPr="00681491">
        <w:rPr>
          <w:rFonts w:ascii="Arial" w:hAnsi="Arial" w:cs="Arial"/>
        </w:rPr>
        <w:t xml:space="preserve">Qualified Counties, Non-Qualified Counties and Managing Entities </w:t>
      </w:r>
      <w:r w:rsidR="7A191552" w:rsidRPr="00681491">
        <w:rPr>
          <w:rFonts w:ascii="Arial" w:hAnsi="Arial" w:cs="Arial"/>
        </w:rPr>
        <w:t>Core Strategies</w:t>
      </w:r>
      <w:r w:rsidR="53DD9C68" w:rsidRPr="00681491">
        <w:rPr>
          <w:rFonts w:ascii="Arial" w:hAnsi="Arial" w:cs="Arial"/>
        </w:rPr>
        <w:t xml:space="preserve"> </w:t>
      </w:r>
      <w:r w:rsidR="785177AE" w:rsidRPr="00681491">
        <w:rPr>
          <w:rFonts w:ascii="Arial" w:hAnsi="Arial" w:cs="Arial"/>
        </w:rPr>
        <w:t xml:space="preserve">shall </w:t>
      </w:r>
      <w:r w:rsidR="53DD9C68" w:rsidRPr="00681491">
        <w:rPr>
          <w:rFonts w:ascii="Arial" w:hAnsi="Arial" w:cs="Arial"/>
        </w:rPr>
        <w:t>include programs in the following areas:</w:t>
      </w:r>
    </w:p>
    <w:p w14:paraId="2D4AA648" w14:textId="2BB460F0" w:rsidR="0016116D" w:rsidRPr="00681491" w:rsidRDefault="0016116D" w:rsidP="00580493">
      <w:pPr>
        <w:pStyle w:val="ListParagraph"/>
        <w:numPr>
          <w:ilvl w:val="0"/>
          <w:numId w:val="10"/>
        </w:numPr>
        <w:spacing w:before="60" w:after="60" w:line="240" w:lineRule="auto"/>
        <w:contextualSpacing w:val="0"/>
        <w:rPr>
          <w:rFonts w:ascii="Arial" w:hAnsi="Arial" w:cs="Arial"/>
        </w:rPr>
      </w:pPr>
      <w:r w:rsidRPr="00681491">
        <w:rPr>
          <w:rFonts w:ascii="Arial" w:hAnsi="Arial" w:cs="Arial"/>
        </w:rPr>
        <w:t xml:space="preserve">Naloxone or other FDA-approved </w:t>
      </w:r>
      <w:r w:rsidR="00DE5C05">
        <w:rPr>
          <w:rFonts w:ascii="Arial" w:hAnsi="Arial" w:cs="Arial"/>
        </w:rPr>
        <w:t>medication</w:t>
      </w:r>
      <w:r w:rsidR="00DE5C05" w:rsidRPr="00681491">
        <w:rPr>
          <w:rFonts w:ascii="Arial" w:hAnsi="Arial" w:cs="Arial"/>
        </w:rPr>
        <w:t xml:space="preserve"> </w:t>
      </w:r>
      <w:r w:rsidRPr="00681491">
        <w:rPr>
          <w:rFonts w:ascii="Arial" w:hAnsi="Arial" w:cs="Arial"/>
        </w:rPr>
        <w:t>to reverse opioid overdoses</w:t>
      </w:r>
      <w:r w:rsidR="00DE5C05">
        <w:rPr>
          <w:rFonts w:ascii="Arial" w:hAnsi="Arial" w:cs="Arial"/>
        </w:rPr>
        <w:t>.</w:t>
      </w:r>
    </w:p>
    <w:p w14:paraId="23D9D91F" w14:textId="41F7ACD5" w:rsidR="0016116D" w:rsidRPr="00681491" w:rsidRDefault="0016116D" w:rsidP="00F940FB">
      <w:pPr>
        <w:pStyle w:val="ListParagraph"/>
        <w:numPr>
          <w:ilvl w:val="0"/>
          <w:numId w:val="11"/>
        </w:numPr>
        <w:spacing w:before="60" w:after="60" w:line="240" w:lineRule="auto"/>
        <w:ind w:left="1440"/>
        <w:contextualSpacing w:val="0"/>
        <w:rPr>
          <w:rFonts w:ascii="Arial" w:hAnsi="Arial" w:cs="Arial"/>
        </w:rPr>
      </w:pPr>
      <w:r w:rsidRPr="00681491">
        <w:rPr>
          <w:rFonts w:ascii="Arial" w:hAnsi="Arial" w:cs="Arial"/>
        </w:rPr>
        <w:t>Expand training for first responders, schools, community support groups and families</w:t>
      </w:r>
      <w:r w:rsidR="00DE5C05">
        <w:rPr>
          <w:rFonts w:ascii="Arial" w:hAnsi="Arial" w:cs="Arial"/>
        </w:rPr>
        <w:t>.</w:t>
      </w:r>
    </w:p>
    <w:p w14:paraId="776B403E" w14:textId="0A54BBCE" w:rsidR="0016116D" w:rsidRDefault="0016116D" w:rsidP="00DB6D20">
      <w:pPr>
        <w:pStyle w:val="ListParagraph"/>
        <w:numPr>
          <w:ilvl w:val="0"/>
          <w:numId w:val="11"/>
        </w:numPr>
        <w:spacing w:before="60" w:after="60" w:line="240" w:lineRule="auto"/>
        <w:ind w:left="1440"/>
        <w:contextualSpacing w:val="0"/>
        <w:rPr>
          <w:rFonts w:ascii="Arial" w:hAnsi="Arial" w:cs="Arial"/>
        </w:rPr>
      </w:pPr>
      <w:r w:rsidRPr="00681491">
        <w:rPr>
          <w:rFonts w:ascii="Arial" w:hAnsi="Arial" w:cs="Arial"/>
        </w:rPr>
        <w:t>Increase distribution to individuals who are uninsured or whose insurance does not cover the needed service.</w:t>
      </w:r>
    </w:p>
    <w:p w14:paraId="688C7D63" w14:textId="7CF689BF" w:rsidR="0016116D" w:rsidRPr="00681491" w:rsidRDefault="0016116D" w:rsidP="00580493">
      <w:pPr>
        <w:pStyle w:val="ListParagraph"/>
        <w:numPr>
          <w:ilvl w:val="0"/>
          <w:numId w:val="10"/>
        </w:numPr>
        <w:spacing w:before="60" w:after="60" w:line="240" w:lineRule="auto"/>
        <w:contextualSpacing w:val="0"/>
        <w:rPr>
          <w:rFonts w:ascii="Arial" w:hAnsi="Arial" w:cs="Arial"/>
        </w:rPr>
      </w:pPr>
      <w:r w:rsidRPr="00681491">
        <w:rPr>
          <w:rFonts w:ascii="Arial" w:hAnsi="Arial" w:cs="Arial"/>
        </w:rPr>
        <w:t>Medication-</w:t>
      </w:r>
      <w:r w:rsidR="00DE5C05">
        <w:rPr>
          <w:rFonts w:ascii="Arial" w:hAnsi="Arial" w:cs="Arial"/>
        </w:rPr>
        <w:t>a</w:t>
      </w:r>
      <w:r w:rsidRPr="00681491">
        <w:rPr>
          <w:rFonts w:ascii="Arial" w:hAnsi="Arial" w:cs="Arial"/>
        </w:rPr>
        <w:t xml:space="preserve">ssisted </w:t>
      </w:r>
      <w:r w:rsidR="00DE5C05">
        <w:rPr>
          <w:rFonts w:ascii="Arial" w:hAnsi="Arial" w:cs="Arial"/>
        </w:rPr>
        <w:t>t</w:t>
      </w:r>
      <w:r w:rsidRPr="00681491">
        <w:rPr>
          <w:rFonts w:ascii="Arial" w:hAnsi="Arial" w:cs="Arial"/>
        </w:rPr>
        <w:t>reatment and other opioid-related treatment</w:t>
      </w:r>
      <w:r w:rsidR="00DE5C05">
        <w:rPr>
          <w:rFonts w:ascii="Arial" w:hAnsi="Arial" w:cs="Arial"/>
        </w:rPr>
        <w:t>.</w:t>
      </w:r>
    </w:p>
    <w:p w14:paraId="70B32A56" w14:textId="36F6BBD5" w:rsidR="0016116D" w:rsidRPr="00681491" w:rsidRDefault="0016116D" w:rsidP="00F940FB">
      <w:pPr>
        <w:pStyle w:val="ListParagraph"/>
        <w:numPr>
          <w:ilvl w:val="0"/>
          <w:numId w:val="12"/>
        </w:numPr>
        <w:spacing w:before="60" w:after="60" w:line="240" w:lineRule="auto"/>
        <w:ind w:left="1440"/>
        <w:contextualSpacing w:val="0"/>
        <w:rPr>
          <w:rFonts w:ascii="Arial" w:hAnsi="Arial" w:cs="Arial"/>
        </w:rPr>
      </w:pPr>
      <w:r w:rsidRPr="00681491">
        <w:rPr>
          <w:rFonts w:ascii="Arial" w:hAnsi="Arial" w:cs="Arial"/>
        </w:rPr>
        <w:t xml:space="preserve">Increase </w:t>
      </w:r>
      <w:r w:rsidR="006212F4" w:rsidRPr="00681491">
        <w:rPr>
          <w:rFonts w:ascii="Arial" w:hAnsi="Arial" w:cs="Arial"/>
        </w:rPr>
        <w:t xml:space="preserve">the provision </w:t>
      </w:r>
      <w:r w:rsidRPr="00681491">
        <w:rPr>
          <w:rFonts w:ascii="Arial" w:hAnsi="Arial" w:cs="Arial"/>
        </w:rPr>
        <w:t>of MAT to non-Medicaid eligible or uninsured individuals.</w:t>
      </w:r>
    </w:p>
    <w:p w14:paraId="246C0A3F" w14:textId="29063BB4" w:rsidR="0016116D" w:rsidRPr="00681491" w:rsidRDefault="0016116D" w:rsidP="00F940FB">
      <w:pPr>
        <w:pStyle w:val="ListParagraph"/>
        <w:numPr>
          <w:ilvl w:val="0"/>
          <w:numId w:val="12"/>
        </w:numPr>
        <w:spacing w:before="60" w:after="60" w:line="240" w:lineRule="auto"/>
        <w:ind w:left="1440"/>
        <w:contextualSpacing w:val="0"/>
        <w:rPr>
          <w:rFonts w:ascii="Arial" w:hAnsi="Arial" w:cs="Arial"/>
        </w:rPr>
      </w:pPr>
      <w:r w:rsidRPr="00681491">
        <w:rPr>
          <w:rFonts w:ascii="Arial" w:hAnsi="Arial" w:cs="Arial"/>
        </w:rPr>
        <w:t xml:space="preserve">Provide education to school-based and youth-focused programs that discourage or prevent </w:t>
      </w:r>
      <w:r w:rsidR="008C5FB6" w:rsidRPr="00681491">
        <w:rPr>
          <w:rFonts w:ascii="Arial" w:hAnsi="Arial" w:cs="Arial"/>
        </w:rPr>
        <w:t>misuse.</w:t>
      </w:r>
    </w:p>
    <w:p w14:paraId="5FD1E708" w14:textId="190F59BA" w:rsidR="0016116D" w:rsidRPr="00681491" w:rsidRDefault="0016116D" w:rsidP="00F940FB">
      <w:pPr>
        <w:pStyle w:val="ListParagraph"/>
        <w:numPr>
          <w:ilvl w:val="0"/>
          <w:numId w:val="12"/>
        </w:numPr>
        <w:spacing w:before="60" w:after="60" w:line="240" w:lineRule="auto"/>
        <w:ind w:left="1440"/>
        <w:contextualSpacing w:val="0"/>
        <w:rPr>
          <w:rFonts w:ascii="Arial" w:hAnsi="Arial" w:cs="Arial"/>
        </w:rPr>
      </w:pPr>
      <w:r w:rsidRPr="00681491">
        <w:rPr>
          <w:rFonts w:ascii="Arial" w:hAnsi="Arial" w:cs="Arial"/>
        </w:rPr>
        <w:t>Provide MAT education and awareness training to healthcare providers, E</w:t>
      </w:r>
      <w:r w:rsidR="00C51723" w:rsidRPr="00681491">
        <w:rPr>
          <w:rFonts w:ascii="Arial" w:hAnsi="Arial" w:cs="Arial"/>
        </w:rPr>
        <w:t xml:space="preserve">mergency </w:t>
      </w:r>
      <w:r w:rsidRPr="00681491">
        <w:rPr>
          <w:rFonts w:ascii="Arial" w:hAnsi="Arial" w:cs="Arial"/>
        </w:rPr>
        <w:t>M</w:t>
      </w:r>
      <w:r w:rsidR="00E817B4" w:rsidRPr="00681491">
        <w:rPr>
          <w:rFonts w:ascii="Arial" w:hAnsi="Arial" w:cs="Arial"/>
        </w:rPr>
        <w:t>edical Technicians (EMT)</w:t>
      </w:r>
      <w:r w:rsidRPr="00681491">
        <w:rPr>
          <w:rFonts w:ascii="Arial" w:hAnsi="Arial" w:cs="Arial"/>
        </w:rPr>
        <w:t>, law enforcement, and other first responders</w:t>
      </w:r>
      <w:r w:rsidR="00DE5C05">
        <w:rPr>
          <w:rFonts w:ascii="Arial" w:hAnsi="Arial" w:cs="Arial"/>
        </w:rPr>
        <w:t>.</w:t>
      </w:r>
    </w:p>
    <w:p w14:paraId="1298F713" w14:textId="22906EE2" w:rsidR="0016116D" w:rsidRDefault="0016116D" w:rsidP="00DB6D20">
      <w:pPr>
        <w:pStyle w:val="ListParagraph"/>
        <w:numPr>
          <w:ilvl w:val="0"/>
          <w:numId w:val="12"/>
        </w:numPr>
        <w:spacing w:before="60" w:after="60" w:line="240" w:lineRule="auto"/>
        <w:ind w:left="1440"/>
        <w:contextualSpacing w:val="0"/>
        <w:rPr>
          <w:rFonts w:ascii="Arial" w:hAnsi="Arial" w:cs="Arial"/>
        </w:rPr>
      </w:pPr>
      <w:r w:rsidRPr="00681491">
        <w:rPr>
          <w:rFonts w:ascii="Arial" w:hAnsi="Arial" w:cs="Arial"/>
        </w:rPr>
        <w:t xml:space="preserve">Treatment and </w:t>
      </w:r>
      <w:r w:rsidR="009A0D50" w:rsidRPr="00681491">
        <w:rPr>
          <w:rFonts w:ascii="Arial" w:hAnsi="Arial" w:cs="Arial"/>
        </w:rPr>
        <w:t>r</w:t>
      </w:r>
      <w:r w:rsidRPr="00681491">
        <w:rPr>
          <w:rFonts w:ascii="Arial" w:hAnsi="Arial" w:cs="Arial"/>
        </w:rPr>
        <w:t xml:space="preserve">ecovery </w:t>
      </w:r>
      <w:r w:rsidR="009A0D50" w:rsidRPr="00681491">
        <w:rPr>
          <w:rFonts w:ascii="Arial" w:hAnsi="Arial" w:cs="Arial"/>
        </w:rPr>
        <w:t>s</w:t>
      </w:r>
      <w:r w:rsidRPr="00681491">
        <w:rPr>
          <w:rFonts w:ascii="Arial" w:hAnsi="Arial" w:cs="Arial"/>
        </w:rPr>
        <w:t xml:space="preserve">upport </w:t>
      </w:r>
      <w:r w:rsidR="00F2582E" w:rsidRPr="00681491">
        <w:rPr>
          <w:rFonts w:ascii="Arial" w:hAnsi="Arial" w:cs="Arial"/>
        </w:rPr>
        <w:t>s</w:t>
      </w:r>
      <w:r w:rsidRPr="00681491">
        <w:rPr>
          <w:rFonts w:ascii="Arial" w:hAnsi="Arial" w:cs="Arial"/>
        </w:rPr>
        <w:t>ervices such as residential and inpatient treatment, intensive outpatient treatment, outpatient therapy or counseling, and recovery housing that allow or integrate medication with other support services.</w:t>
      </w:r>
    </w:p>
    <w:p w14:paraId="114B4D3A" w14:textId="50F7DBA4" w:rsidR="0016116D" w:rsidRPr="00681491" w:rsidRDefault="0016116D" w:rsidP="00580493">
      <w:pPr>
        <w:pStyle w:val="ListParagraph"/>
        <w:numPr>
          <w:ilvl w:val="0"/>
          <w:numId w:val="10"/>
        </w:numPr>
        <w:spacing w:before="60" w:after="60" w:line="240" w:lineRule="auto"/>
        <w:contextualSpacing w:val="0"/>
        <w:rPr>
          <w:rFonts w:ascii="Arial" w:hAnsi="Arial" w:cs="Arial"/>
        </w:rPr>
      </w:pPr>
      <w:r w:rsidRPr="00681491">
        <w:rPr>
          <w:rFonts w:ascii="Arial" w:hAnsi="Arial" w:cs="Arial"/>
        </w:rPr>
        <w:t>Pregnant &amp; Postpartum Women</w:t>
      </w:r>
      <w:r w:rsidR="00DE5C05">
        <w:rPr>
          <w:rFonts w:ascii="Arial" w:hAnsi="Arial" w:cs="Arial"/>
        </w:rPr>
        <w:t>.</w:t>
      </w:r>
    </w:p>
    <w:p w14:paraId="10DE5BD3" w14:textId="54D89114" w:rsidR="0016116D" w:rsidRPr="00681491" w:rsidRDefault="0016116D" w:rsidP="00F940FB">
      <w:pPr>
        <w:pStyle w:val="ListParagraph"/>
        <w:numPr>
          <w:ilvl w:val="0"/>
          <w:numId w:val="13"/>
        </w:numPr>
        <w:spacing w:before="60" w:after="60" w:line="240" w:lineRule="auto"/>
        <w:ind w:left="1440"/>
        <w:contextualSpacing w:val="0"/>
        <w:rPr>
          <w:rFonts w:ascii="Arial" w:hAnsi="Arial" w:cs="Arial"/>
        </w:rPr>
      </w:pPr>
      <w:r w:rsidRPr="00681491">
        <w:rPr>
          <w:rFonts w:ascii="Arial" w:hAnsi="Arial" w:cs="Arial"/>
        </w:rPr>
        <w:t xml:space="preserve">Expand </w:t>
      </w:r>
      <w:r w:rsidR="00DE5C05">
        <w:rPr>
          <w:rFonts w:ascii="Arial" w:hAnsi="Arial" w:cs="Arial"/>
        </w:rPr>
        <w:t>s</w:t>
      </w:r>
      <w:r w:rsidRPr="00681491">
        <w:rPr>
          <w:rFonts w:ascii="Arial" w:hAnsi="Arial" w:cs="Arial"/>
        </w:rPr>
        <w:t xml:space="preserve">creening, </w:t>
      </w:r>
      <w:r w:rsidR="00DE5C05" w:rsidRPr="00681491">
        <w:rPr>
          <w:rFonts w:ascii="Arial" w:hAnsi="Arial" w:cs="Arial"/>
        </w:rPr>
        <w:t xml:space="preserve">brief intervention, and referral to treatment </w:t>
      </w:r>
      <w:r w:rsidRPr="00681491">
        <w:rPr>
          <w:rFonts w:ascii="Arial" w:hAnsi="Arial" w:cs="Arial"/>
        </w:rPr>
        <w:t>(SBIRT) services to non-­ Medicaid eligible or uninsured pregnant women.</w:t>
      </w:r>
    </w:p>
    <w:p w14:paraId="3D757882" w14:textId="3290B26C" w:rsidR="0016116D" w:rsidRPr="00681491" w:rsidRDefault="0016116D" w:rsidP="00F940FB">
      <w:pPr>
        <w:pStyle w:val="ListParagraph"/>
        <w:numPr>
          <w:ilvl w:val="0"/>
          <w:numId w:val="13"/>
        </w:numPr>
        <w:spacing w:before="60" w:after="60" w:line="240" w:lineRule="auto"/>
        <w:ind w:left="1440"/>
        <w:contextualSpacing w:val="0"/>
        <w:rPr>
          <w:rFonts w:ascii="Arial" w:hAnsi="Arial" w:cs="Arial"/>
        </w:rPr>
      </w:pPr>
      <w:r w:rsidRPr="00681491">
        <w:rPr>
          <w:rFonts w:ascii="Arial" w:hAnsi="Arial" w:cs="Arial"/>
        </w:rPr>
        <w:t>Expand comprehensive evidence-based treatment and recovery services, including MAT, for women with co-occurring</w:t>
      </w:r>
      <w:r w:rsidR="00986A69" w:rsidRPr="00681491">
        <w:rPr>
          <w:rFonts w:ascii="Arial" w:hAnsi="Arial" w:cs="Arial"/>
        </w:rPr>
        <w:t xml:space="preserve"> </w:t>
      </w:r>
      <w:r w:rsidRPr="00681491">
        <w:rPr>
          <w:rFonts w:ascii="Arial" w:hAnsi="Arial" w:cs="Arial"/>
        </w:rPr>
        <w:t xml:space="preserve">OUD and other substance use disorder </w:t>
      </w:r>
      <w:r w:rsidR="009437C4" w:rsidRPr="00681491">
        <w:rPr>
          <w:rFonts w:ascii="Arial" w:hAnsi="Arial" w:cs="Arial"/>
        </w:rPr>
        <w:t>SUD/MH</w:t>
      </w:r>
      <w:r w:rsidRPr="00681491">
        <w:rPr>
          <w:rFonts w:ascii="Arial" w:hAnsi="Arial" w:cs="Arial"/>
        </w:rPr>
        <w:t xml:space="preserve"> disorders for uninsured individuals; and</w:t>
      </w:r>
    </w:p>
    <w:p w14:paraId="5E9CD84F" w14:textId="13F94C96" w:rsidR="0016116D" w:rsidRDefault="0016116D" w:rsidP="00DB6D20">
      <w:pPr>
        <w:pStyle w:val="ListParagraph"/>
        <w:numPr>
          <w:ilvl w:val="0"/>
          <w:numId w:val="13"/>
        </w:numPr>
        <w:spacing w:before="60" w:after="60" w:line="240" w:lineRule="auto"/>
        <w:ind w:left="1440"/>
        <w:contextualSpacing w:val="0"/>
        <w:rPr>
          <w:rFonts w:ascii="Arial" w:hAnsi="Arial" w:cs="Arial"/>
        </w:rPr>
      </w:pPr>
      <w:r w:rsidRPr="00681491">
        <w:rPr>
          <w:rFonts w:ascii="Arial" w:hAnsi="Arial" w:cs="Arial"/>
        </w:rPr>
        <w:lastRenderedPageBreak/>
        <w:t>Provide comprehensive wrap-around services to individuals with OUD including housing, transportation, job placement/training, and childcare.</w:t>
      </w:r>
    </w:p>
    <w:p w14:paraId="42233AAC" w14:textId="14D33D02" w:rsidR="0016116D" w:rsidRPr="00681491" w:rsidRDefault="0016116D" w:rsidP="00580493">
      <w:pPr>
        <w:pStyle w:val="ListParagraph"/>
        <w:numPr>
          <w:ilvl w:val="0"/>
          <w:numId w:val="10"/>
        </w:numPr>
        <w:spacing w:before="60" w:after="60" w:line="240" w:lineRule="auto"/>
        <w:contextualSpacing w:val="0"/>
        <w:rPr>
          <w:rFonts w:ascii="Arial" w:hAnsi="Arial" w:cs="Arial"/>
        </w:rPr>
      </w:pPr>
      <w:r w:rsidRPr="00681491">
        <w:rPr>
          <w:rFonts w:ascii="Arial" w:hAnsi="Arial" w:cs="Arial"/>
        </w:rPr>
        <w:t>Expanding Treatment for Neonatal Abstinence Syndrome</w:t>
      </w:r>
      <w:r w:rsidR="00DE5C05">
        <w:rPr>
          <w:rFonts w:ascii="Arial" w:hAnsi="Arial" w:cs="Arial"/>
        </w:rPr>
        <w:t>.</w:t>
      </w:r>
    </w:p>
    <w:p w14:paraId="5C8EA882" w14:textId="74199D1E" w:rsidR="0016116D" w:rsidRPr="00681491" w:rsidRDefault="0016116D" w:rsidP="00F940FB">
      <w:pPr>
        <w:pStyle w:val="ListParagraph"/>
        <w:numPr>
          <w:ilvl w:val="0"/>
          <w:numId w:val="14"/>
        </w:numPr>
        <w:spacing w:before="60" w:after="60" w:line="240" w:lineRule="auto"/>
        <w:ind w:left="1440"/>
        <w:contextualSpacing w:val="0"/>
        <w:rPr>
          <w:rFonts w:ascii="Arial" w:hAnsi="Arial" w:cs="Arial"/>
        </w:rPr>
      </w:pPr>
      <w:r w:rsidRPr="00681491">
        <w:rPr>
          <w:rFonts w:ascii="Arial" w:hAnsi="Arial" w:cs="Arial"/>
        </w:rPr>
        <w:t xml:space="preserve">Expand comprehensive evidence-based </w:t>
      </w:r>
      <w:r w:rsidR="0011758F" w:rsidRPr="00681491">
        <w:rPr>
          <w:rFonts w:ascii="Arial" w:hAnsi="Arial" w:cs="Arial"/>
        </w:rPr>
        <w:t>care</w:t>
      </w:r>
      <w:r w:rsidRPr="00681491">
        <w:rPr>
          <w:rFonts w:ascii="Arial" w:hAnsi="Arial" w:cs="Arial"/>
        </w:rPr>
        <w:t xml:space="preserve"> for NAS babies.</w:t>
      </w:r>
    </w:p>
    <w:p w14:paraId="67E35CC4" w14:textId="1725DAD1" w:rsidR="0016116D" w:rsidRPr="00681491" w:rsidRDefault="0016116D" w:rsidP="00F940FB">
      <w:pPr>
        <w:pStyle w:val="ListParagraph"/>
        <w:numPr>
          <w:ilvl w:val="0"/>
          <w:numId w:val="14"/>
        </w:numPr>
        <w:spacing w:before="60" w:after="60" w:line="240" w:lineRule="auto"/>
        <w:ind w:left="1440"/>
        <w:contextualSpacing w:val="0"/>
        <w:rPr>
          <w:rFonts w:ascii="Arial" w:hAnsi="Arial" w:cs="Arial"/>
        </w:rPr>
      </w:pPr>
      <w:r w:rsidRPr="00681491">
        <w:rPr>
          <w:rFonts w:ascii="Arial" w:hAnsi="Arial" w:cs="Arial"/>
        </w:rPr>
        <w:t>Expand services for better continuum of care with infant-need dyad</w:t>
      </w:r>
      <w:r w:rsidR="00DE5C05">
        <w:rPr>
          <w:rFonts w:ascii="Arial" w:hAnsi="Arial" w:cs="Arial"/>
        </w:rPr>
        <w:t>.</w:t>
      </w:r>
    </w:p>
    <w:p w14:paraId="186AA75E" w14:textId="25FB2B63" w:rsidR="0016116D" w:rsidRDefault="0016116D" w:rsidP="00DB6D20">
      <w:pPr>
        <w:pStyle w:val="ListParagraph"/>
        <w:numPr>
          <w:ilvl w:val="0"/>
          <w:numId w:val="14"/>
        </w:numPr>
        <w:spacing w:before="60" w:after="60" w:line="240" w:lineRule="auto"/>
        <w:ind w:left="1440"/>
        <w:contextualSpacing w:val="0"/>
        <w:rPr>
          <w:rFonts w:ascii="Arial" w:hAnsi="Arial" w:cs="Arial"/>
        </w:rPr>
      </w:pPr>
      <w:r w:rsidRPr="00681491">
        <w:rPr>
          <w:rFonts w:ascii="Arial" w:hAnsi="Arial" w:cs="Arial"/>
        </w:rPr>
        <w:t>Expand long-term treatment and services for medical monitoring of NAS babies and their families.</w:t>
      </w:r>
    </w:p>
    <w:p w14:paraId="4EA384A9" w14:textId="1AB368D4" w:rsidR="0016116D" w:rsidRPr="00681491" w:rsidRDefault="0016116D" w:rsidP="00580493">
      <w:pPr>
        <w:pStyle w:val="ListParagraph"/>
        <w:numPr>
          <w:ilvl w:val="0"/>
          <w:numId w:val="10"/>
        </w:numPr>
        <w:spacing w:before="60" w:after="60" w:line="240" w:lineRule="auto"/>
        <w:contextualSpacing w:val="0"/>
        <w:rPr>
          <w:rFonts w:ascii="Arial" w:hAnsi="Arial" w:cs="Arial"/>
        </w:rPr>
      </w:pPr>
      <w:r w:rsidRPr="00681491">
        <w:rPr>
          <w:rFonts w:ascii="Arial" w:hAnsi="Arial" w:cs="Arial"/>
        </w:rPr>
        <w:t xml:space="preserve">Expansion of Warm Hand-off </w:t>
      </w:r>
      <w:r w:rsidR="0023338A" w:rsidRPr="00681491">
        <w:rPr>
          <w:rFonts w:ascii="Arial" w:hAnsi="Arial" w:cs="Arial"/>
        </w:rPr>
        <w:t xml:space="preserve">to </w:t>
      </w:r>
      <w:r w:rsidR="00B11BD7" w:rsidRPr="00681491">
        <w:rPr>
          <w:rFonts w:ascii="Arial" w:hAnsi="Arial" w:cs="Arial"/>
        </w:rPr>
        <w:t xml:space="preserve">Treatment and </w:t>
      </w:r>
      <w:r w:rsidRPr="00681491">
        <w:rPr>
          <w:rFonts w:ascii="Arial" w:hAnsi="Arial" w:cs="Arial"/>
        </w:rPr>
        <w:t>Recovery Services</w:t>
      </w:r>
      <w:r w:rsidR="00DE5C05">
        <w:rPr>
          <w:rFonts w:ascii="Arial" w:hAnsi="Arial" w:cs="Arial"/>
        </w:rPr>
        <w:t>.</w:t>
      </w:r>
    </w:p>
    <w:p w14:paraId="7225141E" w14:textId="56F38E6C" w:rsidR="0016116D" w:rsidRPr="00681491" w:rsidRDefault="0016116D" w:rsidP="00F940FB">
      <w:pPr>
        <w:pStyle w:val="ListParagraph"/>
        <w:numPr>
          <w:ilvl w:val="0"/>
          <w:numId w:val="15"/>
        </w:numPr>
        <w:spacing w:before="60" w:after="60" w:line="240" w:lineRule="auto"/>
        <w:ind w:left="1440"/>
        <w:contextualSpacing w:val="0"/>
        <w:rPr>
          <w:rFonts w:ascii="Arial" w:hAnsi="Arial" w:cs="Arial"/>
        </w:rPr>
      </w:pPr>
      <w:r w:rsidRPr="00681491">
        <w:rPr>
          <w:rFonts w:ascii="Arial" w:hAnsi="Arial" w:cs="Arial"/>
        </w:rPr>
        <w:t>Expand services such as navigators and on-call teams to begin MAT in hospital emergency departments.</w:t>
      </w:r>
    </w:p>
    <w:p w14:paraId="1381C31B" w14:textId="4FFB166B" w:rsidR="0016116D" w:rsidRPr="00681491" w:rsidRDefault="00A73E40" w:rsidP="00F940FB">
      <w:pPr>
        <w:pStyle w:val="ListParagraph"/>
        <w:numPr>
          <w:ilvl w:val="0"/>
          <w:numId w:val="15"/>
        </w:numPr>
        <w:spacing w:before="60" w:after="60" w:line="240" w:lineRule="auto"/>
        <w:ind w:left="1440"/>
        <w:contextualSpacing w:val="0"/>
        <w:rPr>
          <w:rFonts w:ascii="Arial" w:hAnsi="Arial" w:cs="Arial"/>
        </w:rPr>
      </w:pPr>
      <w:r w:rsidRPr="00681491">
        <w:rPr>
          <w:rFonts w:ascii="Arial" w:hAnsi="Arial" w:cs="Arial"/>
        </w:rPr>
        <w:t>Increase</w:t>
      </w:r>
      <w:r w:rsidR="0016116D" w:rsidRPr="00681491">
        <w:rPr>
          <w:rFonts w:ascii="Arial" w:hAnsi="Arial" w:cs="Arial"/>
        </w:rPr>
        <w:t xml:space="preserve"> warm hand-off</w:t>
      </w:r>
      <w:r w:rsidR="0023338A" w:rsidRPr="00681491">
        <w:rPr>
          <w:rFonts w:ascii="Arial" w:hAnsi="Arial" w:cs="Arial"/>
        </w:rPr>
        <w:t>s</w:t>
      </w:r>
      <w:r w:rsidR="0016116D" w:rsidRPr="00681491">
        <w:rPr>
          <w:rFonts w:ascii="Arial" w:hAnsi="Arial" w:cs="Arial"/>
        </w:rPr>
        <w:t xml:space="preserve"> to transition to </w:t>
      </w:r>
      <w:r w:rsidR="0023338A" w:rsidRPr="00681491">
        <w:rPr>
          <w:rFonts w:ascii="Arial" w:hAnsi="Arial" w:cs="Arial"/>
        </w:rPr>
        <w:t xml:space="preserve">treatment and </w:t>
      </w:r>
      <w:r w:rsidR="0016116D" w:rsidRPr="00681491">
        <w:rPr>
          <w:rFonts w:ascii="Arial" w:hAnsi="Arial" w:cs="Arial"/>
        </w:rPr>
        <w:t xml:space="preserve">recovery </w:t>
      </w:r>
      <w:r w:rsidR="008C5FB6" w:rsidRPr="00681491">
        <w:rPr>
          <w:rFonts w:ascii="Arial" w:hAnsi="Arial" w:cs="Arial"/>
        </w:rPr>
        <w:t>services.</w:t>
      </w:r>
      <w:r w:rsidR="004A2491" w:rsidRPr="00681491">
        <w:rPr>
          <w:rFonts w:ascii="Arial" w:hAnsi="Arial" w:cs="Arial"/>
        </w:rPr>
        <w:t xml:space="preserve"> </w:t>
      </w:r>
      <w:bookmarkStart w:id="12" w:name="_Hlk136869529"/>
      <w:r w:rsidR="004A2491" w:rsidRPr="00681491">
        <w:rPr>
          <w:rFonts w:ascii="Arial" w:hAnsi="Arial" w:cs="Arial"/>
        </w:rPr>
        <w:t xml:space="preserve">Incorporate the role of peer specialists in transition services to provide peer support to individuals prior to, during, and after clinical services to facilitate access to a continuum of care and array of community-based </w:t>
      </w:r>
      <w:r w:rsidR="007543ED" w:rsidRPr="00681491">
        <w:rPr>
          <w:rFonts w:ascii="Arial" w:hAnsi="Arial" w:cs="Arial"/>
        </w:rPr>
        <w:t xml:space="preserve">treatment and </w:t>
      </w:r>
      <w:r w:rsidR="004A2491" w:rsidRPr="00681491">
        <w:rPr>
          <w:rFonts w:ascii="Arial" w:hAnsi="Arial" w:cs="Arial"/>
        </w:rPr>
        <w:t>recovery supports.</w:t>
      </w:r>
    </w:p>
    <w:bookmarkEnd w:id="12"/>
    <w:p w14:paraId="74268E30" w14:textId="56F38E6C" w:rsidR="0016116D" w:rsidRPr="00681491" w:rsidRDefault="0016116D" w:rsidP="00F940FB">
      <w:pPr>
        <w:pStyle w:val="ListParagraph"/>
        <w:numPr>
          <w:ilvl w:val="0"/>
          <w:numId w:val="15"/>
        </w:numPr>
        <w:spacing w:before="60" w:after="60" w:line="240" w:lineRule="auto"/>
        <w:ind w:left="1440"/>
        <w:contextualSpacing w:val="0"/>
        <w:rPr>
          <w:rFonts w:ascii="Arial" w:hAnsi="Arial" w:cs="Arial"/>
        </w:rPr>
      </w:pPr>
      <w:r w:rsidRPr="00681491">
        <w:rPr>
          <w:rFonts w:ascii="Arial" w:hAnsi="Arial" w:cs="Arial"/>
        </w:rPr>
        <w:t xml:space="preserve">Broaden scope of recovery services to include co-occurring SUD or mental health conditions. </w:t>
      </w:r>
    </w:p>
    <w:p w14:paraId="0629CE2A" w14:textId="487D9560" w:rsidR="0016116D" w:rsidRPr="00681491" w:rsidRDefault="0016116D" w:rsidP="00F940FB">
      <w:pPr>
        <w:pStyle w:val="ListParagraph"/>
        <w:numPr>
          <w:ilvl w:val="0"/>
          <w:numId w:val="15"/>
        </w:numPr>
        <w:spacing w:before="60" w:after="60" w:line="240" w:lineRule="auto"/>
        <w:ind w:left="1440"/>
        <w:contextualSpacing w:val="0"/>
        <w:rPr>
          <w:rFonts w:ascii="Arial" w:hAnsi="Arial" w:cs="Arial"/>
        </w:rPr>
      </w:pPr>
      <w:r w:rsidRPr="00681491">
        <w:rPr>
          <w:rFonts w:ascii="Arial" w:hAnsi="Arial" w:cs="Arial"/>
        </w:rPr>
        <w:t>Provide comprehensive wrap-around services to individuals in recovery including housing, transportation, job placement/training, and childcare</w:t>
      </w:r>
      <w:r w:rsidR="00DE5C05">
        <w:rPr>
          <w:rFonts w:ascii="Arial" w:hAnsi="Arial" w:cs="Arial"/>
        </w:rPr>
        <w:t>.</w:t>
      </w:r>
    </w:p>
    <w:p w14:paraId="0CD6C527" w14:textId="0F3E30B7" w:rsidR="0016116D" w:rsidRDefault="0016116D" w:rsidP="00DB6D20">
      <w:pPr>
        <w:pStyle w:val="ListParagraph"/>
        <w:numPr>
          <w:ilvl w:val="0"/>
          <w:numId w:val="15"/>
        </w:numPr>
        <w:spacing w:before="60" w:after="60" w:line="240" w:lineRule="auto"/>
        <w:ind w:left="1440"/>
        <w:contextualSpacing w:val="0"/>
        <w:rPr>
          <w:rFonts w:ascii="Arial" w:hAnsi="Arial" w:cs="Arial"/>
        </w:rPr>
      </w:pPr>
      <w:r w:rsidRPr="00681491">
        <w:rPr>
          <w:rFonts w:ascii="Arial" w:hAnsi="Arial" w:cs="Arial"/>
        </w:rPr>
        <w:t>Hire additional social workers or other behavioral health workers to facilitate expansions above.</w:t>
      </w:r>
    </w:p>
    <w:p w14:paraId="26561CDF" w14:textId="5B87CD29" w:rsidR="0016116D" w:rsidRPr="00681491" w:rsidRDefault="0016116D" w:rsidP="00580493">
      <w:pPr>
        <w:pStyle w:val="ListParagraph"/>
        <w:numPr>
          <w:ilvl w:val="0"/>
          <w:numId w:val="10"/>
        </w:numPr>
        <w:spacing w:before="60" w:after="60" w:line="240" w:lineRule="auto"/>
        <w:contextualSpacing w:val="0"/>
        <w:rPr>
          <w:rFonts w:ascii="Arial" w:hAnsi="Arial" w:cs="Arial"/>
        </w:rPr>
      </w:pPr>
      <w:r w:rsidRPr="00681491">
        <w:rPr>
          <w:rFonts w:ascii="Arial" w:hAnsi="Arial" w:cs="Arial"/>
        </w:rPr>
        <w:t>Treatment for Incarcerated Population</w:t>
      </w:r>
      <w:r w:rsidR="00DE5C05">
        <w:rPr>
          <w:rFonts w:ascii="Arial" w:hAnsi="Arial" w:cs="Arial"/>
        </w:rPr>
        <w:t>.</w:t>
      </w:r>
    </w:p>
    <w:p w14:paraId="181FB399" w14:textId="24FD321C" w:rsidR="00DB6D20" w:rsidRPr="00681491" w:rsidRDefault="0016116D" w:rsidP="00F940FB">
      <w:pPr>
        <w:pStyle w:val="ListParagraph"/>
        <w:numPr>
          <w:ilvl w:val="0"/>
          <w:numId w:val="16"/>
        </w:numPr>
        <w:spacing w:before="60" w:after="60" w:line="240" w:lineRule="auto"/>
        <w:ind w:left="1440"/>
        <w:contextualSpacing w:val="0"/>
        <w:rPr>
          <w:rFonts w:ascii="Arial" w:hAnsi="Arial" w:cs="Arial"/>
        </w:rPr>
      </w:pPr>
      <w:r w:rsidRPr="00681491">
        <w:rPr>
          <w:rFonts w:ascii="Arial" w:hAnsi="Arial" w:cs="Arial"/>
        </w:rPr>
        <w:t>Provide evidence-based treatment and recovery support including MAT for persons with OUD and co-occurring SUD/MH disorders within and transitioning out of the criminal justice system</w:t>
      </w:r>
      <w:r w:rsidR="00DE5C05">
        <w:rPr>
          <w:rFonts w:ascii="Arial" w:hAnsi="Arial" w:cs="Arial"/>
        </w:rPr>
        <w:t>.</w:t>
      </w:r>
    </w:p>
    <w:p w14:paraId="65851918" w14:textId="36C08E3F" w:rsidR="0016116D" w:rsidRDefault="0016116D" w:rsidP="00DB6D20">
      <w:pPr>
        <w:pStyle w:val="ListParagraph"/>
        <w:numPr>
          <w:ilvl w:val="0"/>
          <w:numId w:val="16"/>
        </w:numPr>
        <w:spacing w:before="60" w:after="60" w:line="240" w:lineRule="auto"/>
        <w:ind w:left="1440"/>
        <w:contextualSpacing w:val="0"/>
        <w:rPr>
          <w:rFonts w:ascii="Arial" w:hAnsi="Arial" w:cs="Arial"/>
        </w:rPr>
      </w:pPr>
      <w:r w:rsidRPr="00F940FB">
        <w:rPr>
          <w:rFonts w:ascii="Arial" w:hAnsi="Arial" w:cs="Arial"/>
        </w:rPr>
        <w:t>Increase funding for jails to provide treatment to inmates with OUD.</w:t>
      </w:r>
    </w:p>
    <w:p w14:paraId="3E20A36E" w14:textId="2A19C641" w:rsidR="0016116D" w:rsidRPr="00681491" w:rsidRDefault="0016116D" w:rsidP="00580493">
      <w:pPr>
        <w:pStyle w:val="ListParagraph"/>
        <w:numPr>
          <w:ilvl w:val="0"/>
          <w:numId w:val="10"/>
        </w:numPr>
        <w:spacing w:before="60" w:after="60" w:line="240" w:lineRule="auto"/>
        <w:contextualSpacing w:val="0"/>
        <w:rPr>
          <w:rFonts w:ascii="Arial" w:hAnsi="Arial" w:cs="Arial"/>
        </w:rPr>
      </w:pPr>
      <w:r w:rsidRPr="00681491">
        <w:rPr>
          <w:rFonts w:ascii="Arial" w:hAnsi="Arial" w:cs="Arial"/>
        </w:rPr>
        <w:t>Prevention Programs</w:t>
      </w:r>
      <w:r w:rsidR="00DE5C05">
        <w:rPr>
          <w:rFonts w:ascii="Arial" w:hAnsi="Arial" w:cs="Arial"/>
        </w:rPr>
        <w:t>.</w:t>
      </w:r>
    </w:p>
    <w:p w14:paraId="19A9EADD" w14:textId="6794F335" w:rsidR="00E81217" w:rsidRDefault="00E81217" w:rsidP="00F940FB">
      <w:pPr>
        <w:pStyle w:val="ListParagraph"/>
        <w:numPr>
          <w:ilvl w:val="0"/>
          <w:numId w:val="17"/>
        </w:numPr>
        <w:spacing w:before="60" w:after="60" w:line="240" w:lineRule="auto"/>
        <w:ind w:left="1440"/>
        <w:contextualSpacing w:val="0"/>
        <w:rPr>
          <w:rFonts w:ascii="Arial" w:hAnsi="Arial" w:cs="Arial"/>
        </w:rPr>
      </w:pPr>
      <w:r>
        <w:rPr>
          <w:rFonts w:ascii="Arial" w:hAnsi="Arial" w:cs="Arial"/>
        </w:rPr>
        <w:t>Prevention programs shall be implemented in accordance with 65D-30.013, Florida Administrative Code.</w:t>
      </w:r>
    </w:p>
    <w:p w14:paraId="052A9A84" w14:textId="623B8A2D" w:rsidR="0016116D" w:rsidRPr="00681491" w:rsidRDefault="0016116D" w:rsidP="00F940FB">
      <w:pPr>
        <w:pStyle w:val="ListParagraph"/>
        <w:numPr>
          <w:ilvl w:val="0"/>
          <w:numId w:val="17"/>
        </w:numPr>
        <w:spacing w:before="60" w:after="60" w:line="240" w:lineRule="auto"/>
        <w:ind w:left="1440"/>
        <w:contextualSpacing w:val="0"/>
        <w:rPr>
          <w:rFonts w:ascii="Arial" w:hAnsi="Arial" w:cs="Arial"/>
        </w:rPr>
      </w:pPr>
      <w:r w:rsidRPr="00681491">
        <w:rPr>
          <w:rFonts w:ascii="Arial" w:hAnsi="Arial" w:cs="Arial"/>
        </w:rPr>
        <w:t>Funding for media campaigns to prevent opioid use</w:t>
      </w:r>
      <w:r w:rsidR="00640436">
        <w:rPr>
          <w:rFonts w:ascii="Arial" w:hAnsi="Arial" w:cs="Arial"/>
        </w:rPr>
        <w:t xml:space="preserve">. For example, “The Facts. Your Future.” or the </w:t>
      </w:r>
      <w:r w:rsidRPr="00681491">
        <w:rPr>
          <w:rFonts w:ascii="Arial" w:hAnsi="Arial" w:cs="Arial"/>
        </w:rPr>
        <w:t>F</w:t>
      </w:r>
      <w:r w:rsidR="001A05FA" w:rsidRPr="00681491">
        <w:rPr>
          <w:rFonts w:ascii="Arial" w:hAnsi="Arial" w:cs="Arial"/>
        </w:rPr>
        <w:t xml:space="preserve">ood and </w:t>
      </w:r>
      <w:r w:rsidRPr="00681491">
        <w:rPr>
          <w:rFonts w:ascii="Arial" w:hAnsi="Arial" w:cs="Arial"/>
        </w:rPr>
        <w:t>D</w:t>
      </w:r>
      <w:r w:rsidR="001A05FA" w:rsidRPr="00681491">
        <w:rPr>
          <w:rFonts w:ascii="Arial" w:hAnsi="Arial" w:cs="Arial"/>
        </w:rPr>
        <w:t xml:space="preserve">rug </w:t>
      </w:r>
      <w:r w:rsidRPr="00681491">
        <w:rPr>
          <w:rFonts w:ascii="Arial" w:hAnsi="Arial" w:cs="Arial"/>
        </w:rPr>
        <w:t>A</w:t>
      </w:r>
      <w:r w:rsidR="001A05FA" w:rsidRPr="00681491">
        <w:rPr>
          <w:rFonts w:ascii="Arial" w:hAnsi="Arial" w:cs="Arial"/>
        </w:rPr>
        <w:t>dministration</w:t>
      </w:r>
      <w:r w:rsidR="00E46D8D" w:rsidRPr="00681491">
        <w:rPr>
          <w:rFonts w:ascii="Arial" w:hAnsi="Arial" w:cs="Arial"/>
        </w:rPr>
        <w:t>’s</w:t>
      </w:r>
      <w:r w:rsidRPr="00681491">
        <w:rPr>
          <w:rFonts w:ascii="Arial" w:hAnsi="Arial" w:cs="Arial"/>
        </w:rPr>
        <w:t xml:space="preserve"> </w:t>
      </w:r>
      <w:r w:rsidR="008F7E4E" w:rsidRPr="00681491">
        <w:rPr>
          <w:rFonts w:ascii="Arial" w:hAnsi="Arial" w:cs="Arial"/>
        </w:rPr>
        <w:t>“</w:t>
      </w:r>
      <w:r w:rsidRPr="00681491">
        <w:rPr>
          <w:rFonts w:ascii="Arial" w:hAnsi="Arial" w:cs="Arial"/>
        </w:rPr>
        <w:t>Real Cost</w:t>
      </w:r>
      <w:r w:rsidR="008F7E4E" w:rsidRPr="00681491">
        <w:rPr>
          <w:rFonts w:ascii="Arial" w:hAnsi="Arial" w:cs="Arial"/>
        </w:rPr>
        <w:t>”</w:t>
      </w:r>
      <w:r w:rsidRPr="00681491">
        <w:rPr>
          <w:rFonts w:ascii="Arial" w:hAnsi="Arial" w:cs="Arial"/>
        </w:rPr>
        <w:t xml:space="preserve"> campaign to prevent youth from misusing tobacco</w:t>
      </w:r>
      <w:r w:rsidR="008C5FB6" w:rsidRPr="00681491">
        <w:rPr>
          <w:rFonts w:ascii="Arial" w:hAnsi="Arial" w:cs="Arial"/>
        </w:rPr>
        <w:t>.</w:t>
      </w:r>
    </w:p>
    <w:p w14:paraId="4E766E7A" w14:textId="56F38E6C" w:rsidR="0016116D" w:rsidRPr="00681491" w:rsidRDefault="0016116D" w:rsidP="00F940FB">
      <w:pPr>
        <w:pStyle w:val="ListParagraph"/>
        <w:numPr>
          <w:ilvl w:val="0"/>
          <w:numId w:val="17"/>
        </w:numPr>
        <w:spacing w:before="60" w:after="60" w:line="240" w:lineRule="auto"/>
        <w:ind w:left="1440"/>
        <w:contextualSpacing w:val="0"/>
        <w:rPr>
          <w:rFonts w:ascii="Arial" w:hAnsi="Arial" w:cs="Arial"/>
        </w:rPr>
      </w:pPr>
      <w:r w:rsidRPr="00681491">
        <w:rPr>
          <w:rFonts w:ascii="Arial" w:hAnsi="Arial" w:cs="Arial"/>
        </w:rPr>
        <w:t>Funding for evidence-based prevention programs in schools</w:t>
      </w:r>
      <w:r w:rsidR="008C5FB6" w:rsidRPr="00681491">
        <w:rPr>
          <w:rFonts w:ascii="Arial" w:hAnsi="Arial" w:cs="Arial"/>
        </w:rPr>
        <w:t>.</w:t>
      </w:r>
    </w:p>
    <w:p w14:paraId="307924D3" w14:textId="74A7851F" w:rsidR="0016116D" w:rsidRPr="00681491" w:rsidRDefault="0016116D" w:rsidP="00F940FB">
      <w:pPr>
        <w:pStyle w:val="ListParagraph"/>
        <w:numPr>
          <w:ilvl w:val="0"/>
          <w:numId w:val="17"/>
        </w:numPr>
        <w:spacing w:before="60" w:after="60" w:line="240" w:lineRule="auto"/>
        <w:ind w:left="1440"/>
        <w:contextualSpacing w:val="0"/>
        <w:rPr>
          <w:rFonts w:ascii="Arial" w:hAnsi="Arial" w:cs="Arial"/>
        </w:rPr>
      </w:pPr>
      <w:r w:rsidRPr="00681491">
        <w:rPr>
          <w:rFonts w:ascii="Arial" w:hAnsi="Arial" w:cs="Arial"/>
        </w:rPr>
        <w:t>Funding for medical provider education and outreach regarding best prescribing practices for opioids consistent with the 2016 CDC guidelines, including providers at hospitals (academic detailing</w:t>
      </w:r>
      <w:r w:rsidR="00771DF5" w:rsidRPr="00681491">
        <w:rPr>
          <w:rFonts w:ascii="Arial" w:hAnsi="Arial" w:cs="Arial"/>
        </w:rPr>
        <w:t>).</w:t>
      </w:r>
    </w:p>
    <w:p w14:paraId="328678B6" w14:textId="54373EE8" w:rsidR="0016116D" w:rsidRPr="00681491" w:rsidRDefault="0016116D" w:rsidP="00F940FB">
      <w:pPr>
        <w:pStyle w:val="ListParagraph"/>
        <w:numPr>
          <w:ilvl w:val="0"/>
          <w:numId w:val="17"/>
        </w:numPr>
        <w:spacing w:before="60" w:after="60" w:line="240" w:lineRule="auto"/>
        <w:ind w:left="1440"/>
        <w:contextualSpacing w:val="0"/>
        <w:rPr>
          <w:rFonts w:ascii="Arial" w:hAnsi="Arial" w:cs="Arial"/>
        </w:rPr>
      </w:pPr>
      <w:r w:rsidRPr="00681491">
        <w:rPr>
          <w:rFonts w:ascii="Arial" w:hAnsi="Arial" w:cs="Arial"/>
        </w:rPr>
        <w:t>Funding for community drug disposal programs</w:t>
      </w:r>
      <w:r w:rsidR="00DE5C05">
        <w:rPr>
          <w:rFonts w:ascii="Arial" w:hAnsi="Arial" w:cs="Arial"/>
        </w:rPr>
        <w:t>.</w:t>
      </w:r>
    </w:p>
    <w:p w14:paraId="6BD1B196" w14:textId="77327BCB" w:rsidR="0016116D" w:rsidRDefault="0016116D" w:rsidP="00DB6D20">
      <w:pPr>
        <w:pStyle w:val="ListParagraph"/>
        <w:numPr>
          <w:ilvl w:val="0"/>
          <w:numId w:val="17"/>
        </w:numPr>
        <w:spacing w:before="60" w:after="60" w:line="240" w:lineRule="auto"/>
        <w:ind w:left="1440"/>
        <w:contextualSpacing w:val="0"/>
        <w:rPr>
          <w:rFonts w:ascii="Arial" w:hAnsi="Arial" w:cs="Arial"/>
        </w:rPr>
      </w:pPr>
      <w:r w:rsidRPr="00681491">
        <w:rPr>
          <w:rFonts w:ascii="Arial" w:hAnsi="Arial" w:cs="Arial"/>
        </w:rPr>
        <w:t>Funding and training for first responders to participate in pre-arrest diversion programs, post­ overdose response teams, or similar strategies that connect at-risk individuals to behavioral health services and supports.</w:t>
      </w:r>
    </w:p>
    <w:p w14:paraId="6696AEAB" w14:textId="6C14093D" w:rsidR="0016116D" w:rsidRPr="00681491" w:rsidRDefault="00A00FF1" w:rsidP="00580493">
      <w:pPr>
        <w:pStyle w:val="ListParagraph"/>
        <w:numPr>
          <w:ilvl w:val="0"/>
          <w:numId w:val="10"/>
        </w:numPr>
        <w:spacing w:before="60" w:after="60" w:line="240" w:lineRule="auto"/>
        <w:contextualSpacing w:val="0"/>
        <w:rPr>
          <w:rFonts w:ascii="Arial" w:hAnsi="Arial" w:cs="Arial"/>
        </w:rPr>
      </w:pPr>
      <w:r w:rsidRPr="00681491">
        <w:rPr>
          <w:rFonts w:ascii="Arial" w:hAnsi="Arial" w:cs="Arial"/>
        </w:rPr>
        <w:t xml:space="preserve">Supporting </w:t>
      </w:r>
      <w:r w:rsidR="0016116D" w:rsidRPr="00681491">
        <w:rPr>
          <w:rFonts w:ascii="Arial" w:hAnsi="Arial" w:cs="Arial"/>
        </w:rPr>
        <w:t>Syringe Service Programs</w:t>
      </w:r>
      <w:r w:rsidR="00DE5C05">
        <w:rPr>
          <w:rFonts w:ascii="Arial" w:hAnsi="Arial" w:cs="Arial"/>
        </w:rPr>
        <w:t>.</w:t>
      </w:r>
    </w:p>
    <w:p w14:paraId="3DB7B49B" w14:textId="3A81489C" w:rsidR="0016116D" w:rsidRPr="00681491" w:rsidRDefault="0016116D" w:rsidP="00F940FB">
      <w:pPr>
        <w:pStyle w:val="ListParagraph"/>
        <w:numPr>
          <w:ilvl w:val="0"/>
          <w:numId w:val="18"/>
        </w:numPr>
        <w:spacing w:before="60" w:after="60" w:line="240" w:lineRule="auto"/>
        <w:ind w:left="1440"/>
        <w:contextualSpacing w:val="0"/>
        <w:rPr>
          <w:rFonts w:ascii="Arial" w:hAnsi="Arial" w:cs="Arial"/>
        </w:rPr>
      </w:pPr>
      <w:r w:rsidRPr="00681491">
        <w:rPr>
          <w:rFonts w:ascii="Arial" w:hAnsi="Arial" w:cs="Arial"/>
        </w:rPr>
        <w:t>Provide comprehensive syringe services programs</w:t>
      </w:r>
      <w:r w:rsidR="005D2566" w:rsidRPr="00681491">
        <w:rPr>
          <w:rFonts w:ascii="Arial" w:hAnsi="Arial" w:cs="Arial"/>
        </w:rPr>
        <w:t xml:space="preserve"> (SSP</w:t>
      </w:r>
      <w:r w:rsidR="00F71B8A" w:rsidRPr="00681491">
        <w:rPr>
          <w:rFonts w:ascii="Arial" w:hAnsi="Arial" w:cs="Arial"/>
        </w:rPr>
        <w:t>s</w:t>
      </w:r>
      <w:r w:rsidR="005D2566" w:rsidRPr="00681491">
        <w:rPr>
          <w:rFonts w:ascii="Arial" w:hAnsi="Arial" w:cs="Arial"/>
        </w:rPr>
        <w:t>)</w:t>
      </w:r>
      <w:r w:rsidRPr="00681491">
        <w:rPr>
          <w:rFonts w:ascii="Arial" w:hAnsi="Arial" w:cs="Arial"/>
        </w:rPr>
        <w:t xml:space="preserve"> with more wrap-around services including linkage to OUD treatment, access to sterile syringes, and linkage to care and treatment of infectious diseases.</w:t>
      </w:r>
    </w:p>
    <w:p w14:paraId="259D70CD" w14:textId="14EDAA1D" w:rsidR="3F3F61FB" w:rsidRPr="00681491" w:rsidRDefault="4E33BCDB" w:rsidP="00F940FB">
      <w:pPr>
        <w:pStyle w:val="ListParagraph"/>
        <w:numPr>
          <w:ilvl w:val="0"/>
          <w:numId w:val="18"/>
        </w:numPr>
        <w:spacing w:before="60" w:after="60" w:line="240" w:lineRule="auto"/>
        <w:ind w:left="1440"/>
        <w:contextualSpacing w:val="0"/>
        <w:rPr>
          <w:rFonts w:ascii="Arial" w:eastAsia="Arial" w:hAnsi="Arial" w:cs="Arial"/>
        </w:rPr>
      </w:pPr>
      <w:r w:rsidRPr="00681491">
        <w:rPr>
          <w:rFonts w:ascii="Arial" w:eastAsia="Arial" w:hAnsi="Arial" w:cs="Arial"/>
        </w:rPr>
        <w:t>Naloxone or other FDA-approved drugs to reverse opioid overdoses.</w:t>
      </w:r>
    </w:p>
    <w:p w14:paraId="03D937F7" w14:textId="0301065D" w:rsidR="7E69F553" w:rsidRPr="00681491" w:rsidRDefault="7E69F553" w:rsidP="00580493">
      <w:pPr>
        <w:spacing w:before="60" w:after="60" w:line="240" w:lineRule="auto"/>
        <w:jc w:val="center"/>
        <w:rPr>
          <w:rFonts w:ascii="Arial" w:eastAsia="Arial" w:hAnsi="Arial" w:cs="Arial"/>
        </w:rPr>
      </w:pPr>
    </w:p>
    <w:p w14:paraId="09DC4278" w14:textId="77777777" w:rsidR="003000E8" w:rsidRPr="00681491" w:rsidRDefault="003000E8">
      <w:pPr>
        <w:rPr>
          <w:rFonts w:ascii="Arial" w:eastAsia="Arial" w:hAnsi="Arial" w:cs="Arial"/>
          <w:b/>
          <w:bCs/>
        </w:rPr>
      </w:pPr>
      <w:r w:rsidRPr="00681491">
        <w:rPr>
          <w:rFonts w:ascii="Arial" w:eastAsia="Arial" w:hAnsi="Arial" w:cs="Arial"/>
          <w:b/>
          <w:bCs/>
        </w:rPr>
        <w:br w:type="page"/>
      </w:r>
    </w:p>
    <w:p w14:paraId="520A3157" w14:textId="5A765D0B" w:rsidR="43AFE76F" w:rsidRPr="00681491" w:rsidRDefault="5D1E3CFC" w:rsidP="00580493">
      <w:pPr>
        <w:spacing w:before="60" w:after="60" w:line="240" w:lineRule="auto"/>
        <w:jc w:val="center"/>
        <w:rPr>
          <w:rFonts w:ascii="Arial" w:eastAsia="Arial" w:hAnsi="Arial" w:cs="Arial"/>
          <w:b/>
        </w:rPr>
      </w:pPr>
      <w:r w:rsidRPr="00681491">
        <w:rPr>
          <w:rFonts w:ascii="Arial" w:eastAsia="Arial" w:hAnsi="Arial" w:cs="Arial"/>
          <w:b/>
          <w:bCs/>
        </w:rPr>
        <w:lastRenderedPageBreak/>
        <w:t xml:space="preserve">CHAPTER </w:t>
      </w:r>
      <w:r w:rsidR="7E410653" w:rsidRPr="00681491">
        <w:rPr>
          <w:rFonts w:ascii="Arial" w:eastAsia="Arial" w:hAnsi="Arial" w:cs="Arial"/>
          <w:b/>
          <w:bCs/>
        </w:rPr>
        <w:t>6</w:t>
      </w:r>
    </w:p>
    <w:p w14:paraId="36BA4868" w14:textId="2BE2649D" w:rsidR="002C01A4" w:rsidRDefault="00A93983" w:rsidP="00580493">
      <w:pPr>
        <w:spacing w:before="60" w:after="60" w:line="240" w:lineRule="auto"/>
        <w:jc w:val="center"/>
        <w:rPr>
          <w:rFonts w:ascii="Arial" w:hAnsi="Arial" w:cs="Arial"/>
          <w:b/>
          <w:bCs/>
        </w:rPr>
      </w:pPr>
      <w:r>
        <w:rPr>
          <w:rFonts w:ascii="Arial" w:hAnsi="Arial" w:cs="Arial"/>
          <w:b/>
          <w:bCs/>
        </w:rPr>
        <w:t>APPROVED USES</w:t>
      </w:r>
      <w:r w:rsidR="004639C0">
        <w:rPr>
          <w:rFonts w:ascii="Arial" w:hAnsi="Arial" w:cs="Arial"/>
          <w:b/>
          <w:bCs/>
        </w:rPr>
        <w:t xml:space="preserve"> </w:t>
      </w:r>
    </w:p>
    <w:p w14:paraId="74BD31D7" w14:textId="77777777" w:rsidR="00A93983" w:rsidRPr="00681491" w:rsidRDefault="00A93983" w:rsidP="00580493">
      <w:pPr>
        <w:spacing w:before="60" w:after="60" w:line="240" w:lineRule="auto"/>
        <w:jc w:val="center"/>
        <w:rPr>
          <w:rFonts w:ascii="Arial" w:hAnsi="Arial" w:cs="Arial"/>
          <w:b/>
          <w:bCs/>
        </w:rPr>
      </w:pPr>
    </w:p>
    <w:p w14:paraId="2225E5F2" w14:textId="3E88D579" w:rsidR="002C01A4" w:rsidRPr="00681491" w:rsidRDefault="003000E8">
      <w:pPr>
        <w:spacing w:before="60" w:after="60" w:line="240" w:lineRule="auto"/>
        <w:rPr>
          <w:rFonts w:ascii="Arial" w:hAnsi="Arial" w:cs="Arial"/>
        </w:rPr>
      </w:pPr>
      <w:r w:rsidRPr="00681491">
        <w:rPr>
          <w:rFonts w:ascii="Arial" w:hAnsi="Arial" w:cs="Arial"/>
        </w:rPr>
        <w:t xml:space="preserve">Qualified Counties, Non-Qualified Counties and Managing Entities may </w:t>
      </w:r>
      <w:r w:rsidR="00C16AD2" w:rsidRPr="00681491">
        <w:rPr>
          <w:rFonts w:ascii="Arial" w:hAnsi="Arial" w:cs="Arial"/>
        </w:rPr>
        <w:t>choose from among the strategies listed below</w:t>
      </w:r>
      <w:r w:rsidRPr="00681491">
        <w:rPr>
          <w:rFonts w:ascii="Arial" w:hAnsi="Arial" w:cs="Arial"/>
        </w:rPr>
        <w:t xml:space="preserve"> for treatment and recovery support services to persons with OUD and co-occurring SUD/mental health conditions and their families. Qualified Counties, Non-Qualified Counties and Managing Entities shall </w:t>
      </w:r>
      <w:r w:rsidR="00880D05" w:rsidRPr="00681491">
        <w:rPr>
          <w:rFonts w:ascii="Arial" w:hAnsi="Arial" w:cs="Arial"/>
        </w:rPr>
        <w:t>prioritize evidence-based practices when selecting interventions</w:t>
      </w:r>
      <w:r w:rsidRPr="00681491">
        <w:rPr>
          <w:rFonts w:ascii="Arial" w:hAnsi="Arial" w:cs="Arial"/>
        </w:rPr>
        <w:t xml:space="preserve"> and </w:t>
      </w:r>
      <w:r w:rsidR="009E1A27" w:rsidRPr="00681491">
        <w:rPr>
          <w:rFonts w:ascii="Arial" w:hAnsi="Arial" w:cs="Arial"/>
        </w:rPr>
        <w:t xml:space="preserve">shall </w:t>
      </w:r>
      <w:r w:rsidR="00361C2F" w:rsidRPr="00681491">
        <w:rPr>
          <w:rFonts w:ascii="Arial" w:hAnsi="Arial" w:cs="Arial"/>
        </w:rPr>
        <w:t xml:space="preserve">prioritize </w:t>
      </w:r>
      <w:r w:rsidR="002F7F86" w:rsidRPr="00681491">
        <w:rPr>
          <w:rFonts w:ascii="Arial" w:hAnsi="Arial" w:cs="Arial"/>
        </w:rPr>
        <w:t xml:space="preserve">coordination and </w:t>
      </w:r>
      <w:r w:rsidR="00451FB8" w:rsidRPr="00681491">
        <w:rPr>
          <w:rFonts w:ascii="Arial" w:hAnsi="Arial" w:cs="Arial"/>
        </w:rPr>
        <w:t>collaboration and</w:t>
      </w:r>
      <w:r w:rsidR="00B9148E" w:rsidRPr="00681491">
        <w:rPr>
          <w:rFonts w:ascii="Arial" w:hAnsi="Arial" w:cs="Arial"/>
        </w:rPr>
        <w:t xml:space="preserve"> </w:t>
      </w:r>
      <w:r w:rsidR="002F7F86" w:rsidRPr="00681491">
        <w:rPr>
          <w:rFonts w:ascii="Arial" w:hAnsi="Arial" w:cs="Arial"/>
        </w:rPr>
        <w:t>emphasiz</w:t>
      </w:r>
      <w:r w:rsidR="00B9148E" w:rsidRPr="00681491">
        <w:rPr>
          <w:rFonts w:ascii="Arial" w:hAnsi="Arial" w:cs="Arial"/>
        </w:rPr>
        <w:t>e</w:t>
      </w:r>
      <w:r w:rsidR="002F7F86" w:rsidRPr="00681491">
        <w:rPr>
          <w:rFonts w:ascii="Arial" w:hAnsi="Arial" w:cs="Arial"/>
        </w:rPr>
        <w:t xml:space="preserve"> evaluation and continuous improvement</w:t>
      </w:r>
      <w:r w:rsidR="00451FB8" w:rsidRPr="00681491">
        <w:rPr>
          <w:rFonts w:ascii="Arial" w:hAnsi="Arial" w:cs="Arial"/>
        </w:rPr>
        <w:t xml:space="preserve">. </w:t>
      </w:r>
    </w:p>
    <w:p w14:paraId="4CD1C7D5" w14:textId="77777777" w:rsidR="00A93983" w:rsidRPr="00681491" w:rsidRDefault="00A93983" w:rsidP="00580493">
      <w:pPr>
        <w:spacing w:before="60" w:after="60" w:line="240" w:lineRule="auto"/>
        <w:rPr>
          <w:rFonts w:ascii="Arial" w:hAnsi="Arial" w:cs="Arial"/>
        </w:rPr>
      </w:pPr>
    </w:p>
    <w:p w14:paraId="5565018B" w14:textId="22724772" w:rsidR="30683373" w:rsidRPr="00F96F3D" w:rsidRDefault="649749C2" w:rsidP="00F940FB">
      <w:pPr>
        <w:spacing w:before="60" w:after="60" w:line="276" w:lineRule="auto"/>
        <w:rPr>
          <w:rFonts w:ascii="Arial" w:hAnsi="Arial" w:cs="Arial"/>
        </w:rPr>
      </w:pPr>
      <w:r w:rsidRPr="00681491">
        <w:rPr>
          <w:rFonts w:ascii="Arial" w:hAnsi="Arial" w:cs="Arial"/>
          <w:b/>
          <w:bCs/>
        </w:rPr>
        <w:t>6</w:t>
      </w:r>
      <w:r w:rsidR="30683373" w:rsidRPr="00681491">
        <w:rPr>
          <w:rFonts w:ascii="Arial" w:hAnsi="Arial" w:cs="Arial"/>
          <w:b/>
          <w:bCs/>
        </w:rPr>
        <w:t>-</w:t>
      </w:r>
      <w:r w:rsidR="008B0678" w:rsidRPr="00681491">
        <w:rPr>
          <w:rFonts w:ascii="Arial" w:hAnsi="Arial" w:cs="Arial"/>
          <w:b/>
          <w:bCs/>
        </w:rPr>
        <w:t>1</w:t>
      </w:r>
      <w:r w:rsidR="30683373" w:rsidRPr="00681491">
        <w:rPr>
          <w:rFonts w:ascii="Arial" w:hAnsi="Arial" w:cs="Arial"/>
          <w:b/>
          <w:bCs/>
        </w:rPr>
        <w:t xml:space="preserve">. </w:t>
      </w:r>
      <w:r w:rsidR="30683373" w:rsidRPr="00681491">
        <w:rPr>
          <w:rFonts w:ascii="Arial" w:hAnsi="Arial" w:cs="Arial"/>
          <w:b/>
          <w:u w:val="single"/>
        </w:rPr>
        <w:t>Treatment of Opioid Use Disorder.</w:t>
      </w:r>
      <w:r w:rsidR="30683373" w:rsidRPr="00681491">
        <w:rPr>
          <w:rFonts w:ascii="Arial" w:hAnsi="Arial" w:cs="Arial"/>
          <w:b/>
          <w:bCs/>
        </w:rPr>
        <w:t xml:space="preserve"> </w:t>
      </w:r>
    </w:p>
    <w:p w14:paraId="1E7666F3" w14:textId="44AFB8BD" w:rsidR="00AD48A4" w:rsidRPr="00681491" w:rsidRDefault="21FA5EFF" w:rsidP="00580493">
      <w:pPr>
        <w:spacing w:before="60" w:after="60" w:line="240" w:lineRule="auto"/>
        <w:rPr>
          <w:rFonts w:ascii="Arial" w:hAnsi="Arial" w:cs="Arial"/>
        </w:rPr>
      </w:pPr>
      <w:r w:rsidRPr="00681491">
        <w:rPr>
          <w:rFonts w:ascii="Arial" w:hAnsi="Arial" w:cs="Arial"/>
        </w:rPr>
        <w:t>Support</w:t>
      </w:r>
      <w:r w:rsidR="613C7EA2" w:rsidRPr="00681491">
        <w:rPr>
          <w:rFonts w:ascii="Arial" w:hAnsi="Arial" w:cs="Arial"/>
        </w:rPr>
        <w:t>ing</w:t>
      </w:r>
      <w:r w:rsidR="00843D4F" w:rsidRPr="00681491">
        <w:rPr>
          <w:rFonts w:ascii="Arial" w:hAnsi="Arial" w:cs="Arial"/>
        </w:rPr>
        <w:t xml:space="preserve"> treatment of OUD and any co-occurring </w:t>
      </w:r>
      <w:r w:rsidR="003000E8" w:rsidRPr="00681491">
        <w:rPr>
          <w:rFonts w:ascii="Arial" w:hAnsi="Arial" w:cs="Arial"/>
        </w:rPr>
        <w:t>SUD/MH</w:t>
      </w:r>
      <w:r w:rsidR="00CC104A" w:rsidRPr="00681491">
        <w:rPr>
          <w:rFonts w:ascii="Arial" w:hAnsi="Arial" w:cs="Arial"/>
        </w:rPr>
        <w:t xml:space="preserve"> </w:t>
      </w:r>
      <w:r w:rsidR="00843D4F" w:rsidRPr="00681491">
        <w:rPr>
          <w:rFonts w:ascii="Arial" w:hAnsi="Arial" w:cs="Arial"/>
        </w:rPr>
        <w:t>conditions through evidence-based or evidence-informed programs or strategies that may include, but are not limited to, the following:</w:t>
      </w:r>
    </w:p>
    <w:p w14:paraId="036B9C53" w14:textId="77777777" w:rsidR="00D63A70" w:rsidRPr="00681491" w:rsidRDefault="00D63A70" w:rsidP="00580493">
      <w:pPr>
        <w:spacing w:before="60" w:after="60" w:line="240" w:lineRule="auto"/>
        <w:rPr>
          <w:rFonts w:ascii="Arial" w:hAnsi="Arial" w:cs="Arial"/>
        </w:rPr>
      </w:pPr>
    </w:p>
    <w:p w14:paraId="28E46C6F" w14:textId="49D7F694" w:rsidR="0028297C" w:rsidRPr="00681491" w:rsidRDefault="00843D4F" w:rsidP="00580493">
      <w:pPr>
        <w:pStyle w:val="ListParagraph"/>
        <w:numPr>
          <w:ilvl w:val="0"/>
          <w:numId w:val="21"/>
        </w:numPr>
        <w:spacing w:before="60" w:after="60" w:line="240" w:lineRule="auto"/>
        <w:contextualSpacing w:val="0"/>
        <w:rPr>
          <w:rFonts w:ascii="Arial" w:hAnsi="Arial" w:cs="Arial"/>
        </w:rPr>
      </w:pPr>
      <w:r w:rsidRPr="00681491">
        <w:rPr>
          <w:rFonts w:ascii="Arial" w:hAnsi="Arial" w:cs="Arial"/>
        </w:rPr>
        <w:t>Expand availability of treatment, including all forms of MAT approved by the U.S. F</w:t>
      </w:r>
      <w:r w:rsidR="00A97E29" w:rsidRPr="00681491">
        <w:rPr>
          <w:rFonts w:ascii="Arial" w:hAnsi="Arial" w:cs="Arial"/>
        </w:rPr>
        <w:t>DA</w:t>
      </w:r>
      <w:r w:rsidRPr="00681491">
        <w:rPr>
          <w:rFonts w:ascii="Arial" w:hAnsi="Arial" w:cs="Arial"/>
        </w:rPr>
        <w:t>.</w:t>
      </w:r>
    </w:p>
    <w:p w14:paraId="59E1712C" w14:textId="3026B357" w:rsidR="00B95FAF" w:rsidRPr="00681491" w:rsidRDefault="00843D4F" w:rsidP="00580493">
      <w:pPr>
        <w:pStyle w:val="ListParagraph"/>
        <w:numPr>
          <w:ilvl w:val="0"/>
          <w:numId w:val="21"/>
        </w:numPr>
        <w:spacing w:before="60" w:after="60" w:line="240" w:lineRule="auto"/>
        <w:contextualSpacing w:val="0"/>
        <w:rPr>
          <w:rFonts w:ascii="Arial" w:hAnsi="Arial" w:cs="Arial"/>
        </w:rPr>
      </w:pPr>
      <w:r w:rsidRPr="00681491">
        <w:rPr>
          <w:rFonts w:ascii="Arial" w:hAnsi="Arial" w:cs="Arial"/>
        </w:rPr>
        <w:t>Support and reimburse evidence-based services that adhere to the ASAM continuum of care</w:t>
      </w:r>
      <w:r w:rsidR="00DE5C05">
        <w:rPr>
          <w:rFonts w:ascii="Arial" w:hAnsi="Arial" w:cs="Arial"/>
        </w:rPr>
        <w:t>.</w:t>
      </w:r>
      <w:r w:rsidRPr="00681491">
        <w:rPr>
          <w:rFonts w:ascii="Arial" w:hAnsi="Arial" w:cs="Arial"/>
        </w:rPr>
        <w:t xml:space="preserve"> </w:t>
      </w:r>
    </w:p>
    <w:p w14:paraId="4A1DEC5B" w14:textId="0DE38366" w:rsidR="00B95FAF" w:rsidRPr="00681491" w:rsidRDefault="00843D4F" w:rsidP="00580493">
      <w:pPr>
        <w:pStyle w:val="ListParagraph"/>
        <w:numPr>
          <w:ilvl w:val="0"/>
          <w:numId w:val="21"/>
        </w:numPr>
        <w:spacing w:before="60" w:after="60" w:line="240" w:lineRule="auto"/>
        <w:contextualSpacing w:val="0"/>
        <w:rPr>
          <w:rFonts w:ascii="Arial" w:hAnsi="Arial" w:cs="Arial"/>
        </w:rPr>
      </w:pPr>
      <w:r w:rsidRPr="00681491">
        <w:rPr>
          <w:rFonts w:ascii="Arial" w:hAnsi="Arial" w:cs="Arial"/>
        </w:rPr>
        <w:t>Expand telehealth to increase access to treatment, including MAT, as well as counseling, psychiatric support, and other treatment and recovery support services.</w:t>
      </w:r>
    </w:p>
    <w:p w14:paraId="1C0D2A85" w14:textId="0969E6B9" w:rsidR="001C2219" w:rsidRPr="00681491" w:rsidRDefault="00843D4F" w:rsidP="00580493">
      <w:pPr>
        <w:pStyle w:val="ListParagraph"/>
        <w:numPr>
          <w:ilvl w:val="0"/>
          <w:numId w:val="21"/>
        </w:numPr>
        <w:spacing w:before="60" w:after="60" w:line="240" w:lineRule="auto"/>
        <w:contextualSpacing w:val="0"/>
        <w:rPr>
          <w:rFonts w:ascii="Arial" w:hAnsi="Arial" w:cs="Arial"/>
        </w:rPr>
      </w:pPr>
      <w:r w:rsidRPr="00681491">
        <w:rPr>
          <w:rFonts w:ascii="Arial" w:hAnsi="Arial" w:cs="Arial"/>
        </w:rPr>
        <w:t>Improve oversight of Opioid Treatment Programs (OTPs) to assure evidence-based or evidence­ informed practices such as adequate methadone dosing and low threshold approaches to treatment.</w:t>
      </w:r>
    </w:p>
    <w:p w14:paraId="612206B4" w14:textId="27F124CE" w:rsidR="001C2219" w:rsidRPr="00681491" w:rsidRDefault="00843D4F" w:rsidP="00580493">
      <w:pPr>
        <w:pStyle w:val="ListParagraph"/>
        <w:numPr>
          <w:ilvl w:val="0"/>
          <w:numId w:val="21"/>
        </w:numPr>
        <w:spacing w:before="60" w:after="60" w:line="240" w:lineRule="auto"/>
        <w:contextualSpacing w:val="0"/>
        <w:rPr>
          <w:rFonts w:ascii="Arial" w:hAnsi="Arial" w:cs="Arial"/>
        </w:rPr>
      </w:pPr>
      <w:r w:rsidRPr="00681491">
        <w:rPr>
          <w:rFonts w:ascii="Arial" w:hAnsi="Arial" w:cs="Arial"/>
        </w:rPr>
        <w:t>Support mobile intervention, treatment, and recovery services, offered by qualified professionals and service providers, such as peer recovery coaches, for persons with OUD and any co-occurring SUD/MH conditions and for persons who have experienced an opioid overdose.</w:t>
      </w:r>
    </w:p>
    <w:p w14:paraId="297D8700" w14:textId="4CEDA926" w:rsidR="001C2219" w:rsidRPr="00681491" w:rsidRDefault="00843D4F" w:rsidP="00580493">
      <w:pPr>
        <w:pStyle w:val="ListParagraph"/>
        <w:numPr>
          <w:ilvl w:val="0"/>
          <w:numId w:val="21"/>
        </w:numPr>
        <w:spacing w:before="60" w:after="60" w:line="240" w:lineRule="auto"/>
        <w:contextualSpacing w:val="0"/>
        <w:rPr>
          <w:rFonts w:ascii="Arial" w:hAnsi="Arial" w:cs="Arial"/>
        </w:rPr>
      </w:pPr>
      <w:r w:rsidRPr="00681491">
        <w:rPr>
          <w:rFonts w:ascii="Arial" w:hAnsi="Arial" w:cs="Arial"/>
        </w:rPr>
        <w:t>Treatment of trauma for individuals (e.g., violence, sexual assault, human trafficking, or adverse childhood experiences) and family members (e.g., surviving family members after an overdose or overdose fatality), and training of health care personnel to identify and address such trauma.</w:t>
      </w:r>
    </w:p>
    <w:p w14:paraId="1399DF79" w14:textId="0D4D965C" w:rsidR="001C2219" w:rsidRPr="00681491" w:rsidRDefault="00843D4F" w:rsidP="00580493">
      <w:pPr>
        <w:pStyle w:val="ListParagraph"/>
        <w:numPr>
          <w:ilvl w:val="0"/>
          <w:numId w:val="21"/>
        </w:numPr>
        <w:spacing w:before="60" w:after="60" w:line="240" w:lineRule="auto"/>
        <w:contextualSpacing w:val="0"/>
        <w:rPr>
          <w:rFonts w:ascii="Arial" w:hAnsi="Arial" w:cs="Arial"/>
        </w:rPr>
      </w:pPr>
      <w:r w:rsidRPr="00681491">
        <w:rPr>
          <w:rFonts w:ascii="Arial" w:hAnsi="Arial" w:cs="Arial"/>
        </w:rPr>
        <w:t>Support evidence-based withdrawal management services.</w:t>
      </w:r>
    </w:p>
    <w:p w14:paraId="46218573" w14:textId="1287693B" w:rsidR="001C2219" w:rsidRPr="00681491" w:rsidRDefault="00843D4F" w:rsidP="00580493">
      <w:pPr>
        <w:pStyle w:val="ListParagraph"/>
        <w:numPr>
          <w:ilvl w:val="0"/>
          <w:numId w:val="21"/>
        </w:numPr>
        <w:spacing w:before="60" w:after="60" w:line="240" w:lineRule="auto"/>
        <w:contextualSpacing w:val="0"/>
        <w:rPr>
          <w:rFonts w:ascii="Arial" w:hAnsi="Arial" w:cs="Arial"/>
        </w:rPr>
      </w:pPr>
      <w:r w:rsidRPr="00681491">
        <w:rPr>
          <w:rFonts w:ascii="Arial" w:hAnsi="Arial" w:cs="Arial"/>
        </w:rPr>
        <w:t>Training on MAT for health care providers, first responders, students, or other supporting professionals, such as peer recovery coaches or recovery outreach specialists, including tele mentoring to assist community-based providers in rural or underserved areas.</w:t>
      </w:r>
    </w:p>
    <w:p w14:paraId="1AAF91C2" w14:textId="56CAD839" w:rsidR="00FF4717" w:rsidRPr="00681491" w:rsidRDefault="00843D4F" w:rsidP="00580493">
      <w:pPr>
        <w:pStyle w:val="ListParagraph"/>
        <w:numPr>
          <w:ilvl w:val="0"/>
          <w:numId w:val="21"/>
        </w:numPr>
        <w:spacing w:before="60" w:after="60" w:line="240" w:lineRule="auto"/>
        <w:contextualSpacing w:val="0"/>
        <w:rPr>
          <w:rFonts w:ascii="Arial" w:hAnsi="Arial" w:cs="Arial"/>
        </w:rPr>
      </w:pPr>
      <w:r w:rsidRPr="00681491">
        <w:rPr>
          <w:rFonts w:ascii="Arial" w:hAnsi="Arial" w:cs="Arial"/>
        </w:rPr>
        <w:t>Support workforce development for addiction professionals.</w:t>
      </w:r>
    </w:p>
    <w:p w14:paraId="5C63C25A" w14:textId="7828447A" w:rsidR="00FF4717" w:rsidRPr="00681491" w:rsidRDefault="00843D4F" w:rsidP="00580493">
      <w:pPr>
        <w:pStyle w:val="ListParagraph"/>
        <w:numPr>
          <w:ilvl w:val="0"/>
          <w:numId w:val="21"/>
        </w:numPr>
        <w:spacing w:before="60" w:after="60" w:line="240" w:lineRule="auto"/>
        <w:contextualSpacing w:val="0"/>
        <w:rPr>
          <w:rFonts w:ascii="Arial" w:hAnsi="Arial" w:cs="Arial"/>
        </w:rPr>
      </w:pPr>
      <w:r w:rsidRPr="00681491">
        <w:rPr>
          <w:rFonts w:ascii="Arial" w:hAnsi="Arial" w:cs="Arial"/>
        </w:rPr>
        <w:t>Fellowships for addiction medicine specialists for direct patient care, instructors, and clinical research for treatments.</w:t>
      </w:r>
    </w:p>
    <w:p w14:paraId="6DFED7E5" w14:textId="37BF70A6" w:rsidR="0028297C" w:rsidRPr="00681491" w:rsidRDefault="00843D4F" w:rsidP="00580493">
      <w:pPr>
        <w:pStyle w:val="ListParagraph"/>
        <w:numPr>
          <w:ilvl w:val="0"/>
          <w:numId w:val="21"/>
        </w:numPr>
        <w:spacing w:before="60" w:after="60" w:line="240" w:lineRule="auto"/>
        <w:contextualSpacing w:val="0"/>
        <w:rPr>
          <w:rFonts w:ascii="Arial" w:hAnsi="Arial" w:cs="Arial"/>
        </w:rPr>
      </w:pPr>
      <w:r w:rsidRPr="00681491">
        <w:rPr>
          <w:rFonts w:ascii="Arial" w:hAnsi="Arial" w:cs="Arial"/>
        </w:rPr>
        <w:t>Scholarships and supports for behavioral health practitioners or workers involved in addressing OUD and any co-occurring SUD</w:t>
      </w:r>
      <w:r w:rsidR="00526634" w:rsidRPr="00681491">
        <w:rPr>
          <w:rFonts w:ascii="Arial" w:hAnsi="Arial" w:cs="Arial"/>
        </w:rPr>
        <w:t>/MH</w:t>
      </w:r>
      <w:r w:rsidR="0038587F" w:rsidRPr="00681491">
        <w:rPr>
          <w:rFonts w:ascii="Arial" w:hAnsi="Arial" w:cs="Arial"/>
        </w:rPr>
        <w:t xml:space="preserve"> conditions</w:t>
      </w:r>
      <w:r w:rsidRPr="00681491">
        <w:rPr>
          <w:rFonts w:ascii="Arial" w:hAnsi="Arial" w:cs="Arial"/>
        </w:rPr>
        <w:t>, including but not limited to training, scholarships, fellowships, loan repayment programs, or other incentives for providers to work in rural or underserved areas.</w:t>
      </w:r>
    </w:p>
    <w:p w14:paraId="50C423CB" w14:textId="3546F773" w:rsidR="0028297C" w:rsidRPr="00681491" w:rsidRDefault="00843D4F" w:rsidP="00580493">
      <w:pPr>
        <w:pStyle w:val="ListParagraph"/>
        <w:numPr>
          <w:ilvl w:val="0"/>
          <w:numId w:val="21"/>
        </w:numPr>
        <w:spacing w:before="60" w:after="60" w:line="240" w:lineRule="auto"/>
        <w:contextualSpacing w:val="0"/>
        <w:rPr>
          <w:rFonts w:ascii="Arial" w:hAnsi="Arial" w:cs="Arial"/>
        </w:rPr>
      </w:pPr>
      <w:bookmarkStart w:id="13" w:name="_Hlk138240607"/>
      <w:r w:rsidRPr="00681491">
        <w:rPr>
          <w:rFonts w:ascii="Arial" w:hAnsi="Arial" w:cs="Arial"/>
        </w:rPr>
        <w:t>Provide funding and training for clinicians to prescribe MAT for OUD and provide technical assistance and professional support to clinicians.</w:t>
      </w:r>
    </w:p>
    <w:bookmarkEnd w:id="13"/>
    <w:p w14:paraId="05D26547" w14:textId="77777777" w:rsidR="0028297C" w:rsidRPr="00681491" w:rsidRDefault="00843D4F" w:rsidP="00580493">
      <w:pPr>
        <w:pStyle w:val="ListParagraph"/>
        <w:numPr>
          <w:ilvl w:val="0"/>
          <w:numId w:val="21"/>
        </w:numPr>
        <w:spacing w:before="60" w:after="60" w:line="240" w:lineRule="auto"/>
        <w:contextualSpacing w:val="0"/>
        <w:rPr>
          <w:rFonts w:ascii="Arial" w:hAnsi="Arial" w:cs="Arial"/>
        </w:rPr>
      </w:pPr>
      <w:r w:rsidRPr="00681491">
        <w:rPr>
          <w:rFonts w:ascii="Arial" w:hAnsi="Arial" w:cs="Arial"/>
        </w:rPr>
        <w:lastRenderedPageBreak/>
        <w:t>Dissemination of web-based training curricula, such as the American Academy of Addiction Psychiatry's Provider Clinical Support Service-Opioids web-based training curriculum and motivational interviewing.</w:t>
      </w:r>
    </w:p>
    <w:p w14:paraId="3475133C" w14:textId="758074E0" w:rsidR="00843D4F" w:rsidRPr="00681491" w:rsidRDefault="00843D4F">
      <w:pPr>
        <w:pStyle w:val="ListParagraph"/>
        <w:numPr>
          <w:ilvl w:val="0"/>
          <w:numId w:val="21"/>
        </w:numPr>
        <w:spacing w:before="60" w:after="60" w:line="240" w:lineRule="auto"/>
        <w:contextualSpacing w:val="0"/>
        <w:rPr>
          <w:rFonts w:ascii="Arial" w:hAnsi="Arial" w:cs="Arial"/>
        </w:rPr>
      </w:pPr>
      <w:r w:rsidRPr="00681491">
        <w:rPr>
          <w:rFonts w:ascii="Arial" w:hAnsi="Arial" w:cs="Arial"/>
        </w:rPr>
        <w:t>Development and dissemination of new curricula, such as the American Academy of Addiction Psychiatry's Provider Clinical Support Service for Medication-Assisted Treatment.</w:t>
      </w:r>
    </w:p>
    <w:p w14:paraId="5C10A517" w14:textId="77777777" w:rsidR="00AD48A4" w:rsidRPr="00681491" w:rsidRDefault="00AD48A4" w:rsidP="00580493">
      <w:pPr>
        <w:pStyle w:val="ListParagraph"/>
        <w:spacing w:before="60" w:after="60" w:line="240" w:lineRule="auto"/>
        <w:contextualSpacing w:val="0"/>
        <w:rPr>
          <w:rFonts w:ascii="Arial" w:hAnsi="Arial" w:cs="Arial"/>
        </w:rPr>
      </w:pPr>
    </w:p>
    <w:p w14:paraId="0A6FB426" w14:textId="34320F01" w:rsidR="00843D4F" w:rsidRPr="00681491" w:rsidRDefault="77F6506F" w:rsidP="00F940FB">
      <w:pPr>
        <w:spacing w:before="60" w:after="60" w:line="276" w:lineRule="auto"/>
        <w:rPr>
          <w:rFonts w:ascii="Arial" w:hAnsi="Arial" w:cs="Arial"/>
          <w:b/>
          <w:u w:val="single"/>
        </w:rPr>
      </w:pPr>
      <w:r w:rsidRPr="00681491">
        <w:rPr>
          <w:rFonts w:ascii="Arial" w:hAnsi="Arial" w:cs="Arial"/>
          <w:b/>
          <w:bCs/>
        </w:rPr>
        <w:t>6</w:t>
      </w:r>
      <w:r w:rsidR="7E564518" w:rsidRPr="00681491">
        <w:rPr>
          <w:rFonts w:ascii="Arial" w:hAnsi="Arial" w:cs="Arial"/>
          <w:b/>
          <w:bCs/>
        </w:rPr>
        <w:t>-</w:t>
      </w:r>
      <w:r w:rsidR="008B0678" w:rsidRPr="00681491">
        <w:rPr>
          <w:rFonts w:ascii="Arial" w:hAnsi="Arial" w:cs="Arial"/>
          <w:b/>
          <w:bCs/>
        </w:rPr>
        <w:t>2</w:t>
      </w:r>
      <w:r w:rsidR="7E564518" w:rsidRPr="00681491">
        <w:rPr>
          <w:rFonts w:ascii="Arial" w:hAnsi="Arial" w:cs="Arial"/>
          <w:b/>
          <w:bCs/>
        </w:rPr>
        <w:t xml:space="preserve">. </w:t>
      </w:r>
      <w:r w:rsidR="21FA5EFF" w:rsidRPr="00681491">
        <w:rPr>
          <w:rFonts w:ascii="Arial" w:hAnsi="Arial" w:cs="Arial"/>
          <w:b/>
          <w:u w:val="single"/>
        </w:rPr>
        <w:t>Support people in treatment and recovery</w:t>
      </w:r>
      <w:r w:rsidR="3450AB51" w:rsidRPr="00681491">
        <w:rPr>
          <w:rFonts w:ascii="Arial" w:hAnsi="Arial" w:cs="Arial"/>
          <w:b/>
          <w:u w:val="single"/>
        </w:rPr>
        <w:t>.</w:t>
      </w:r>
    </w:p>
    <w:p w14:paraId="7A5ED6FD" w14:textId="6E45CCF2" w:rsidR="0068118E" w:rsidRPr="00681491" w:rsidRDefault="00606F76" w:rsidP="00580493">
      <w:pPr>
        <w:spacing w:before="60" w:after="60" w:line="240" w:lineRule="auto"/>
        <w:rPr>
          <w:rFonts w:ascii="Arial" w:hAnsi="Arial" w:cs="Arial"/>
        </w:rPr>
      </w:pPr>
      <w:r>
        <w:rPr>
          <w:rFonts w:ascii="Arial" w:hAnsi="Arial" w:cs="Arial"/>
        </w:rPr>
        <w:t xml:space="preserve">Support </w:t>
      </w:r>
      <w:r w:rsidRPr="00681491">
        <w:rPr>
          <w:rFonts w:ascii="Arial" w:hAnsi="Arial" w:cs="Arial"/>
        </w:rPr>
        <w:t>i</w:t>
      </w:r>
      <w:r>
        <w:rPr>
          <w:rFonts w:ascii="Arial" w:hAnsi="Arial" w:cs="Arial"/>
        </w:rPr>
        <w:t xml:space="preserve">ndividual </w:t>
      </w:r>
      <w:r w:rsidRPr="00606F76">
        <w:rPr>
          <w:rFonts w:ascii="Arial" w:hAnsi="Arial" w:cs="Arial"/>
        </w:rPr>
        <w:t xml:space="preserve">pathways </w:t>
      </w:r>
      <w:r>
        <w:rPr>
          <w:rFonts w:ascii="Arial" w:hAnsi="Arial" w:cs="Arial"/>
        </w:rPr>
        <w:t xml:space="preserve">of treatment </w:t>
      </w:r>
      <w:r w:rsidRPr="00606F76">
        <w:rPr>
          <w:rFonts w:ascii="Arial" w:hAnsi="Arial" w:cs="Arial"/>
        </w:rPr>
        <w:t>and recovery</w:t>
      </w:r>
      <w:r>
        <w:rPr>
          <w:rFonts w:ascii="Arial" w:hAnsi="Arial" w:cs="Arial"/>
        </w:rPr>
        <w:t xml:space="preserve"> </w:t>
      </w:r>
      <w:r w:rsidRPr="00606F76">
        <w:rPr>
          <w:rFonts w:ascii="Arial" w:hAnsi="Arial" w:cs="Arial"/>
        </w:rPr>
        <w:t xml:space="preserve">support, </w:t>
      </w:r>
      <w:r>
        <w:rPr>
          <w:rFonts w:ascii="Arial" w:hAnsi="Arial" w:cs="Arial"/>
        </w:rPr>
        <w:t xml:space="preserve">using evidenced-based practices to promote </w:t>
      </w:r>
      <w:r w:rsidRPr="00606F76">
        <w:rPr>
          <w:rFonts w:ascii="Arial" w:hAnsi="Arial" w:cs="Arial"/>
        </w:rPr>
        <w:t xml:space="preserve">greater decision making within the service relationship, </w:t>
      </w:r>
      <w:r>
        <w:rPr>
          <w:rFonts w:ascii="Arial" w:hAnsi="Arial" w:cs="Arial"/>
        </w:rPr>
        <w:t xml:space="preserve">along with an </w:t>
      </w:r>
      <w:r w:rsidRPr="00606F76">
        <w:rPr>
          <w:rFonts w:ascii="Arial" w:hAnsi="Arial" w:cs="Arial"/>
        </w:rPr>
        <w:t xml:space="preserve">emphasis on empowering </w:t>
      </w:r>
      <w:r>
        <w:rPr>
          <w:rFonts w:ascii="Arial" w:hAnsi="Arial" w:cs="Arial"/>
        </w:rPr>
        <w:t>individuals</w:t>
      </w:r>
      <w:r w:rsidRPr="00606F76">
        <w:rPr>
          <w:rFonts w:ascii="Arial" w:hAnsi="Arial" w:cs="Arial"/>
        </w:rPr>
        <w:t xml:space="preserve"> to self-manage their own recover</w:t>
      </w:r>
      <w:r>
        <w:rPr>
          <w:rFonts w:ascii="Arial" w:hAnsi="Arial" w:cs="Arial"/>
        </w:rPr>
        <w:t>y</w:t>
      </w:r>
      <w:r w:rsidRPr="00606F76">
        <w:rPr>
          <w:rFonts w:ascii="Arial" w:hAnsi="Arial" w:cs="Arial"/>
        </w:rPr>
        <w:t xml:space="preserve"> and identify their personal life and treatment goals</w:t>
      </w:r>
      <w:r>
        <w:rPr>
          <w:rFonts w:ascii="Arial" w:hAnsi="Arial" w:cs="Arial"/>
        </w:rPr>
        <w:t xml:space="preserve"> while increasing their recovery capital</w:t>
      </w:r>
      <w:r w:rsidRPr="00606F76">
        <w:rPr>
          <w:rFonts w:ascii="Arial" w:hAnsi="Arial" w:cs="Arial"/>
        </w:rPr>
        <w:t xml:space="preserve">. </w:t>
      </w:r>
      <w:r>
        <w:rPr>
          <w:rFonts w:ascii="Arial" w:hAnsi="Arial" w:cs="Arial"/>
        </w:rPr>
        <w:t>E</w:t>
      </w:r>
      <w:r w:rsidR="00843D4F" w:rsidRPr="00681491">
        <w:rPr>
          <w:rFonts w:ascii="Arial" w:hAnsi="Arial" w:cs="Arial"/>
        </w:rPr>
        <w:t>vidence-</w:t>
      </w:r>
      <w:r>
        <w:rPr>
          <w:rFonts w:ascii="Arial" w:hAnsi="Arial" w:cs="Arial"/>
        </w:rPr>
        <w:t xml:space="preserve">based, </w:t>
      </w:r>
      <w:r w:rsidR="00843D4F" w:rsidRPr="00681491">
        <w:rPr>
          <w:rFonts w:ascii="Arial" w:hAnsi="Arial" w:cs="Arial"/>
        </w:rPr>
        <w:t>informed programs or strategies may include, but are not limited to, the following:</w:t>
      </w:r>
    </w:p>
    <w:p w14:paraId="236AA92A" w14:textId="0F4130BF" w:rsidR="0068118E" w:rsidRPr="00681491" w:rsidRDefault="00843D4F" w:rsidP="00580493">
      <w:pPr>
        <w:pStyle w:val="ListParagraph"/>
        <w:numPr>
          <w:ilvl w:val="0"/>
          <w:numId w:val="22"/>
        </w:numPr>
        <w:spacing w:before="60" w:after="60" w:line="240" w:lineRule="auto"/>
        <w:contextualSpacing w:val="0"/>
        <w:rPr>
          <w:rFonts w:ascii="Arial" w:hAnsi="Arial" w:cs="Arial"/>
        </w:rPr>
      </w:pPr>
      <w:r w:rsidRPr="00681491">
        <w:rPr>
          <w:rFonts w:ascii="Arial" w:hAnsi="Arial" w:cs="Arial"/>
        </w:rPr>
        <w:t>Provide comprehensive wrap-around services, including housing, transportation, education, job placement, job training, or childcare.</w:t>
      </w:r>
    </w:p>
    <w:p w14:paraId="4DE87079" w14:textId="32EE5030" w:rsidR="00D06930" w:rsidRPr="00681491" w:rsidRDefault="00843D4F" w:rsidP="00580493">
      <w:pPr>
        <w:pStyle w:val="ListParagraph"/>
        <w:numPr>
          <w:ilvl w:val="0"/>
          <w:numId w:val="22"/>
        </w:numPr>
        <w:spacing w:before="60" w:after="60" w:line="240" w:lineRule="auto"/>
        <w:contextualSpacing w:val="0"/>
        <w:rPr>
          <w:rFonts w:ascii="Arial" w:hAnsi="Arial" w:cs="Arial"/>
        </w:rPr>
      </w:pPr>
      <w:r w:rsidRPr="00681491">
        <w:rPr>
          <w:rFonts w:ascii="Arial" w:hAnsi="Arial" w:cs="Arial"/>
        </w:rPr>
        <w:t>Provide the full continuum of care of treatment and recovery including supportive housing, peer support services and counseling, community navigators, case management, and connections to community-based services.</w:t>
      </w:r>
    </w:p>
    <w:p w14:paraId="692F9EFB" w14:textId="184F13B4" w:rsidR="00D06930" w:rsidRPr="00681491" w:rsidRDefault="00843D4F" w:rsidP="00580493">
      <w:pPr>
        <w:pStyle w:val="ListParagraph"/>
        <w:numPr>
          <w:ilvl w:val="0"/>
          <w:numId w:val="22"/>
        </w:numPr>
        <w:spacing w:before="60" w:after="60" w:line="240" w:lineRule="auto"/>
        <w:contextualSpacing w:val="0"/>
        <w:rPr>
          <w:rFonts w:ascii="Arial" w:hAnsi="Arial" w:cs="Arial"/>
        </w:rPr>
      </w:pPr>
      <w:r w:rsidRPr="00681491">
        <w:rPr>
          <w:rFonts w:ascii="Arial" w:hAnsi="Arial" w:cs="Arial"/>
        </w:rPr>
        <w:t xml:space="preserve">Provide counseling, peer support, </w:t>
      </w:r>
      <w:r w:rsidR="00A91E5B" w:rsidRPr="00681491">
        <w:rPr>
          <w:rFonts w:ascii="Arial" w:hAnsi="Arial" w:cs="Arial"/>
        </w:rPr>
        <w:t>recovery</w:t>
      </w:r>
      <w:r w:rsidR="004B7A2B" w:rsidRPr="00681491">
        <w:rPr>
          <w:rFonts w:ascii="Arial" w:hAnsi="Arial" w:cs="Arial"/>
        </w:rPr>
        <w:t xml:space="preserve">-focused </w:t>
      </w:r>
      <w:r w:rsidRPr="00681491">
        <w:rPr>
          <w:rFonts w:ascii="Arial" w:hAnsi="Arial" w:cs="Arial"/>
        </w:rPr>
        <w:t xml:space="preserve">case management and residential treatment with access to medications for those who need it. </w:t>
      </w:r>
    </w:p>
    <w:p w14:paraId="62F2F8E5" w14:textId="0E3F637A" w:rsidR="00C70FA1" w:rsidRPr="00681491" w:rsidRDefault="00843D4F" w:rsidP="00580493">
      <w:pPr>
        <w:pStyle w:val="ListParagraph"/>
        <w:numPr>
          <w:ilvl w:val="0"/>
          <w:numId w:val="22"/>
        </w:numPr>
        <w:spacing w:before="60" w:after="60" w:line="240" w:lineRule="auto"/>
        <w:contextualSpacing w:val="0"/>
        <w:rPr>
          <w:rFonts w:ascii="Arial" w:hAnsi="Arial" w:cs="Arial"/>
        </w:rPr>
      </w:pPr>
      <w:r w:rsidRPr="00681491">
        <w:rPr>
          <w:rFonts w:ascii="Arial" w:hAnsi="Arial" w:cs="Arial"/>
        </w:rPr>
        <w:t>Provide access to housing, including supportive housing, recovery housing, housing assistance programs, training for housing providers, or recovery housing programs that allow or integrate FDA</w:t>
      </w:r>
      <w:r w:rsidR="003B18F6" w:rsidRPr="00681491">
        <w:rPr>
          <w:rFonts w:ascii="Arial" w:hAnsi="Arial" w:cs="Arial"/>
        </w:rPr>
        <w:t xml:space="preserve"> </w:t>
      </w:r>
      <w:r w:rsidRPr="00681491">
        <w:rPr>
          <w:rFonts w:ascii="Arial" w:hAnsi="Arial" w:cs="Arial"/>
        </w:rPr>
        <w:t>approved medication with other support services.</w:t>
      </w:r>
    </w:p>
    <w:p w14:paraId="1E4350BF" w14:textId="7522AA7A" w:rsidR="00C70FA1" w:rsidRPr="00681491" w:rsidRDefault="00843D4F" w:rsidP="00580493">
      <w:pPr>
        <w:pStyle w:val="ListParagraph"/>
        <w:numPr>
          <w:ilvl w:val="0"/>
          <w:numId w:val="22"/>
        </w:numPr>
        <w:spacing w:before="60" w:after="60" w:line="240" w:lineRule="auto"/>
        <w:contextualSpacing w:val="0"/>
        <w:rPr>
          <w:rFonts w:ascii="Arial" w:hAnsi="Arial" w:cs="Arial"/>
        </w:rPr>
      </w:pPr>
      <w:r w:rsidRPr="00681491">
        <w:rPr>
          <w:rFonts w:ascii="Arial" w:hAnsi="Arial" w:cs="Arial"/>
        </w:rPr>
        <w:t>Provide community support services, including social and legal services, to assist in deinstitutionalizing persons.</w:t>
      </w:r>
    </w:p>
    <w:p w14:paraId="177D63EA" w14:textId="4313C63A" w:rsidR="00C70FA1" w:rsidRPr="00681491" w:rsidRDefault="00843D4F" w:rsidP="00580493">
      <w:pPr>
        <w:pStyle w:val="ListParagraph"/>
        <w:numPr>
          <w:ilvl w:val="0"/>
          <w:numId w:val="22"/>
        </w:numPr>
        <w:spacing w:before="60" w:after="60" w:line="240" w:lineRule="auto"/>
        <w:contextualSpacing w:val="0"/>
        <w:rPr>
          <w:rFonts w:ascii="Arial" w:hAnsi="Arial" w:cs="Arial"/>
        </w:rPr>
      </w:pPr>
      <w:r w:rsidRPr="00681491">
        <w:rPr>
          <w:rFonts w:ascii="Arial" w:hAnsi="Arial" w:cs="Arial"/>
        </w:rPr>
        <w:t>Support or expand peer-recovery centers, which may include support groups, social events, computer access, or other services.</w:t>
      </w:r>
    </w:p>
    <w:p w14:paraId="406EC826" w14:textId="1329FA10" w:rsidR="00AC36AC" w:rsidRPr="00681491" w:rsidRDefault="00843D4F" w:rsidP="00580493">
      <w:pPr>
        <w:pStyle w:val="ListParagraph"/>
        <w:numPr>
          <w:ilvl w:val="0"/>
          <w:numId w:val="22"/>
        </w:numPr>
        <w:spacing w:before="60" w:after="60" w:line="240" w:lineRule="auto"/>
        <w:contextualSpacing w:val="0"/>
        <w:rPr>
          <w:rFonts w:ascii="Arial" w:hAnsi="Arial" w:cs="Arial"/>
        </w:rPr>
      </w:pPr>
      <w:r w:rsidRPr="00681491">
        <w:rPr>
          <w:rFonts w:ascii="Arial" w:hAnsi="Arial" w:cs="Arial"/>
        </w:rPr>
        <w:t>Provide or support transportation to treatment or recovery programs or services.</w:t>
      </w:r>
    </w:p>
    <w:p w14:paraId="75011FDC" w14:textId="4C40614B" w:rsidR="00512D9E" w:rsidRPr="00681491" w:rsidRDefault="00843D4F" w:rsidP="00580493">
      <w:pPr>
        <w:pStyle w:val="ListParagraph"/>
        <w:numPr>
          <w:ilvl w:val="0"/>
          <w:numId w:val="22"/>
        </w:numPr>
        <w:spacing w:before="60" w:after="60" w:line="240" w:lineRule="auto"/>
        <w:contextualSpacing w:val="0"/>
        <w:rPr>
          <w:rFonts w:ascii="Arial" w:hAnsi="Arial" w:cs="Arial"/>
        </w:rPr>
      </w:pPr>
      <w:r w:rsidRPr="00681491">
        <w:rPr>
          <w:rFonts w:ascii="Arial" w:hAnsi="Arial" w:cs="Arial"/>
        </w:rPr>
        <w:t>Provide employment training or educational services for persons in treatment or recovery.</w:t>
      </w:r>
    </w:p>
    <w:p w14:paraId="473034C1" w14:textId="5BF536F3" w:rsidR="00CE6BBC" w:rsidRPr="00681491" w:rsidRDefault="00843D4F" w:rsidP="00580493">
      <w:pPr>
        <w:pStyle w:val="ListParagraph"/>
        <w:numPr>
          <w:ilvl w:val="0"/>
          <w:numId w:val="22"/>
        </w:numPr>
        <w:spacing w:before="60" w:after="60" w:line="240" w:lineRule="auto"/>
        <w:contextualSpacing w:val="0"/>
        <w:rPr>
          <w:rFonts w:ascii="Arial" w:hAnsi="Arial" w:cs="Arial"/>
        </w:rPr>
      </w:pPr>
      <w:r w:rsidRPr="00681491">
        <w:rPr>
          <w:rFonts w:ascii="Arial" w:hAnsi="Arial" w:cs="Arial"/>
        </w:rPr>
        <w:t xml:space="preserve">Identify successful recovery programs </w:t>
      </w:r>
      <w:r w:rsidR="00F73F12" w:rsidRPr="00681491">
        <w:rPr>
          <w:rFonts w:ascii="Arial" w:hAnsi="Arial" w:cs="Arial"/>
        </w:rPr>
        <w:t xml:space="preserve">from groups </w:t>
      </w:r>
      <w:r w:rsidRPr="00681491">
        <w:rPr>
          <w:rFonts w:ascii="Arial" w:hAnsi="Arial" w:cs="Arial"/>
        </w:rPr>
        <w:t>such as physician</w:t>
      </w:r>
      <w:r w:rsidR="00F73F12" w:rsidRPr="00681491">
        <w:rPr>
          <w:rFonts w:ascii="Arial" w:hAnsi="Arial" w:cs="Arial"/>
        </w:rPr>
        <w:t>s</w:t>
      </w:r>
      <w:r w:rsidRPr="00681491">
        <w:rPr>
          <w:rFonts w:ascii="Arial" w:hAnsi="Arial" w:cs="Arial"/>
        </w:rPr>
        <w:t xml:space="preserve">, </w:t>
      </w:r>
      <w:r w:rsidR="00F73F12" w:rsidRPr="00681491">
        <w:rPr>
          <w:rFonts w:ascii="Arial" w:hAnsi="Arial" w:cs="Arial"/>
        </w:rPr>
        <w:t>a</w:t>
      </w:r>
      <w:r w:rsidR="002F3347" w:rsidRPr="00681491">
        <w:rPr>
          <w:rFonts w:ascii="Arial" w:hAnsi="Arial" w:cs="Arial"/>
        </w:rPr>
        <w:t xml:space="preserve">viation </w:t>
      </w:r>
      <w:r w:rsidRPr="00681491">
        <w:rPr>
          <w:rFonts w:ascii="Arial" w:hAnsi="Arial" w:cs="Arial"/>
        </w:rPr>
        <w:t>pilot</w:t>
      </w:r>
      <w:r w:rsidR="002F3347" w:rsidRPr="00681491">
        <w:rPr>
          <w:rFonts w:ascii="Arial" w:hAnsi="Arial" w:cs="Arial"/>
        </w:rPr>
        <w:t>s</w:t>
      </w:r>
      <w:r w:rsidRPr="00681491">
        <w:rPr>
          <w:rFonts w:ascii="Arial" w:hAnsi="Arial" w:cs="Arial"/>
        </w:rPr>
        <w:t xml:space="preserve">, and </w:t>
      </w:r>
      <w:r w:rsidR="002F3347" w:rsidRPr="00681491">
        <w:rPr>
          <w:rFonts w:ascii="Arial" w:hAnsi="Arial" w:cs="Arial"/>
        </w:rPr>
        <w:t>collegiate</w:t>
      </w:r>
      <w:r w:rsidRPr="00681491">
        <w:rPr>
          <w:rFonts w:ascii="Arial" w:hAnsi="Arial" w:cs="Arial"/>
        </w:rPr>
        <w:t xml:space="preserve"> recovery programs and provide support and technical assistance to increase the number and capacity of high-quality programs to help those in recovery.</w:t>
      </w:r>
    </w:p>
    <w:p w14:paraId="1F64B771" w14:textId="77777777" w:rsidR="00AC1609" w:rsidRPr="00681491" w:rsidRDefault="00843D4F" w:rsidP="00580493">
      <w:pPr>
        <w:pStyle w:val="ListParagraph"/>
        <w:numPr>
          <w:ilvl w:val="0"/>
          <w:numId w:val="22"/>
        </w:numPr>
        <w:spacing w:before="60" w:after="60" w:line="240" w:lineRule="auto"/>
        <w:contextualSpacing w:val="0"/>
        <w:rPr>
          <w:rFonts w:ascii="Arial" w:hAnsi="Arial" w:cs="Arial"/>
        </w:rPr>
      </w:pPr>
      <w:r w:rsidRPr="00681491">
        <w:rPr>
          <w:rFonts w:ascii="Arial" w:hAnsi="Arial" w:cs="Arial"/>
        </w:rPr>
        <w:t>Engage non-profits, faith-based communities, and community coalitions to support people in treatment and recovery and to support family members in their efforts to support the person with OUD in the family.</w:t>
      </w:r>
    </w:p>
    <w:p w14:paraId="75DE3008" w14:textId="23087DD3" w:rsidR="00706A8D" w:rsidRPr="00681491" w:rsidRDefault="00843D4F" w:rsidP="00580493">
      <w:pPr>
        <w:pStyle w:val="ListParagraph"/>
        <w:numPr>
          <w:ilvl w:val="0"/>
          <w:numId w:val="22"/>
        </w:numPr>
        <w:spacing w:before="60" w:after="60" w:line="240" w:lineRule="auto"/>
        <w:contextualSpacing w:val="0"/>
        <w:rPr>
          <w:rFonts w:ascii="Arial" w:hAnsi="Arial" w:cs="Arial"/>
        </w:rPr>
      </w:pPr>
      <w:r w:rsidRPr="00681491">
        <w:rPr>
          <w:rFonts w:ascii="Arial" w:hAnsi="Arial" w:cs="Arial"/>
        </w:rPr>
        <w:t>Training and development of procedures for government staff to appropriately interact and provide social and other services to individuals, including reducing stigma.</w:t>
      </w:r>
    </w:p>
    <w:p w14:paraId="67E595C5" w14:textId="46615205" w:rsidR="00706A8D" w:rsidRPr="00681491" w:rsidRDefault="00843D4F" w:rsidP="00580493">
      <w:pPr>
        <w:pStyle w:val="ListParagraph"/>
        <w:numPr>
          <w:ilvl w:val="0"/>
          <w:numId w:val="22"/>
        </w:numPr>
        <w:spacing w:before="60" w:after="60" w:line="240" w:lineRule="auto"/>
        <w:contextualSpacing w:val="0"/>
        <w:rPr>
          <w:rFonts w:ascii="Arial" w:hAnsi="Arial" w:cs="Arial"/>
        </w:rPr>
      </w:pPr>
      <w:r w:rsidRPr="00681491">
        <w:rPr>
          <w:rFonts w:ascii="Arial" w:hAnsi="Arial" w:cs="Arial"/>
        </w:rPr>
        <w:t>Support stigma reduction efforts regarding treatment and support, including reducing the stigma on effective treatment.</w:t>
      </w:r>
    </w:p>
    <w:p w14:paraId="6DAF91F0" w14:textId="29AEFED4" w:rsidR="0069147B" w:rsidRPr="00681491" w:rsidRDefault="00843D4F" w:rsidP="00580493">
      <w:pPr>
        <w:pStyle w:val="ListParagraph"/>
        <w:numPr>
          <w:ilvl w:val="0"/>
          <w:numId w:val="22"/>
        </w:numPr>
        <w:spacing w:before="60" w:after="60" w:line="240" w:lineRule="auto"/>
        <w:contextualSpacing w:val="0"/>
        <w:rPr>
          <w:rFonts w:ascii="Arial" w:hAnsi="Arial" w:cs="Arial"/>
        </w:rPr>
      </w:pPr>
      <w:r w:rsidRPr="00681491">
        <w:rPr>
          <w:rFonts w:ascii="Arial" w:hAnsi="Arial" w:cs="Arial"/>
        </w:rPr>
        <w:t>Create or support culturally appropriate services and programs for persons, including new Americans.</w:t>
      </w:r>
    </w:p>
    <w:p w14:paraId="037E8932" w14:textId="77777777" w:rsidR="00F05BC0" w:rsidRPr="00681491" w:rsidRDefault="00843D4F" w:rsidP="00580493">
      <w:pPr>
        <w:pStyle w:val="ListParagraph"/>
        <w:numPr>
          <w:ilvl w:val="0"/>
          <w:numId w:val="22"/>
        </w:numPr>
        <w:spacing w:before="60" w:after="60" w:line="240" w:lineRule="auto"/>
        <w:contextualSpacing w:val="0"/>
        <w:rPr>
          <w:rFonts w:ascii="Arial" w:hAnsi="Arial" w:cs="Arial"/>
        </w:rPr>
      </w:pPr>
      <w:r w:rsidRPr="00681491">
        <w:rPr>
          <w:rFonts w:ascii="Arial" w:hAnsi="Arial" w:cs="Arial"/>
        </w:rPr>
        <w:t>Create and/or support recovery high schools.</w:t>
      </w:r>
    </w:p>
    <w:p w14:paraId="2861F0F2" w14:textId="327CD06E" w:rsidR="00843D4F" w:rsidRPr="00681491" w:rsidRDefault="00843D4F">
      <w:pPr>
        <w:pStyle w:val="ListParagraph"/>
        <w:numPr>
          <w:ilvl w:val="0"/>
          <w:numId w:val="22"/>
        </w:numPr>
        <w:spacing w:before="60" w:after="60" w:line="240" w:lineRule="auto"/>
        <w:contextualSpacing w:val="0"/>
        <w:rPr>
          <w:rFonts w:ascii="Arial" w:hAnsi="Arial" w:cs="Arial"/>
        </w:rPr>
      </w:pPr>
      <w:r w:rsidRPr="00681491">
        <w:rPr>
          <w:rFonts w:ascii="Arial" w:hAnsi="Arial" w:cs="Arial"/>
        </w:rPr>
        <w:t>Hire or train behavioral health workers to provide or expand any of the services or supports listed above.</w:t>
      </w:r>
    </w:p>
    <w:p w14:paraId="7954D3BD" w14:textId="77777777" w:rsidR="00AD48A4" w:rsidRPr="00681491" w:rsidRDefault="00AD48A4" w:rsidP="00580493">
      <w:pPr>
        <w:pStyle w:val="ListParagraph"/>
        <w:spacing w:before="60" w:after="60" w:line="240" w:lineRule="auto"/>
        <w:contextualSpacing w:val="0"/>
        <w:rPr>
          <w:rFonts w:ascii="Arial" w:hAnsi="Arial" w:cs="Arial"/>
        </w:rPr>
      </w:pPr>
    </w:p>
    <w:p w14:paraId="50654D14" w14:textId="4D846F1C" w:rsidR="00843D4F" w:rsidRPr="00681491" w:rsidRDefault="6E50FA1E" w:rsidP="00F940FB">
      <w:pPr>
        <w:spacing w:before="60" w:after="60" w:line="360" w:lineRule="auto"/>
        <w:rPr>
          <w:rFonts w:ascii="Arial" w:hAnsi="Arial" w:cs="Arial"/>
          <w:b/>
          <w:u w:val="single"/>
        </w:rPr>
      </w:pPr>
      <w:r w:rsidRPr="00681491">
        <w:rPr>
          <w:rFonts w:ascii="Arial" w:hAnsi="Arial" w:cs="Arial"/>
          <w:b/>
          <w:bCs/>
        </w:rPr>
        <w:lastRenderedPageBreak/>
        <w:t>6</w:t>
      </w:r>
      <w:r w:rsidR="05E3AFAC" w:rsidRPr="00681491">
        <w:rPr>
          <w:rFonts w:ascii="Arial" w:hAnsi="Arial" w:cs="Arial"/>
          <w:b/>
          <w:bCs/>
        </w:rPr>
        <w:t>-</w:t>
      </w:r>
      <w:r w:rsidR="008B0678" w:rsidRPr="00681491">
        <w:rPr>
          <w:rFonts w:ascii="Arial" w:hAnsi="Arial" w:cs="Arial"/>
          <w:b/>
          <w:bCs/>
        </w:rPr>
        <w:t>3</w:t>
      </w:r>
      <w:r w:rsidR="05E3AFAC" w:rsidRPr="00681491">
        <w:rPr>
          <w:rFonts w:ascii="Arial" w:hAnsi="Arial" w:cs="Arial"/>
          <w:b/>
          <w:bCs/>
        </w:rPr>
        <w:t xml:space="preserve">. </w:t>
      </w:r>
      <w:r w:rsidR="21FA5EFF" w:rsidRPr="00681491">
        <w:rPr>
          <w:rFonts w:ascii="Arial" w:hAnsi="Arial" w:cs="Arial"/>
          <w:b/>
          <w:u w:val="single"/>
        </w:rPr>
        <w:t>Connect people who need help to the help they need (connections to care</w:t>
      </w:r>
      <w:r w:rsidR="21FA5EFF" w:rsidRPr="00681491">
        <w:rPr>
          <w:rFonts w:ascii="Arial" w:hAnsi="Arial" w:cs="Arial"/>
          <w:b/>
          <w:bCs/>
          <w:u w:val="single"/>
        </w:rPr>
        <w:t>)</w:t>
      </w:r>
      <w:r w:rsidR="2DBDC1FF" w:rsidRPr="00681491">
        <w:rPr>
          <w:rFonts w:ascii="Arial" w:hAnsi="Arial" w:cs="Arial"/>
          <w:b/>
          <w:bCs/>
          <w:u w:val="single"/>
        </w:rPr>
        <w:t>.</w:t>
      </w:r>
    </w:p>
    <w:p w14:paraId="25FCCB5D" w14:textId="180E838C" w:rsidR="009D538E" w:rsidRPr="00681491" w:rsidRDefault="00246248" w:rsidP="00580493">
      <w:pPr>
        <w:spacing w:before="60" w:after="60" w:line="240" w:lineRule="auto"/>
        <w:rPr>
          <w:rFonts w:ascii="Arial" w:hAnsi="Arial" w:cs="Arial"/>
        </w:rPr>
      </w:pPr>
      <w:r w:rsidRPr="00246248">
        <w:rPr>
          <w:rFonts w:ascii="Arial" w:hAnsi="Arial" w:cs="Arial"/>
        </w:rPr>
        <w:t>The main goal of p</w:t>
      </w:r>
      <w:r>
        <w:rPr>
          <w:rFonts w:ascii="Arial" w:hAnsi="Arial" w:cs="Arial"/>
        </w:rPr>
        <w:t>erson</w:t>
      </w:r>
      <w:r w:rsidRPr="00246248">
        <w:rPr>
          <w:rFonts w:ascii="Arial" w:hAnsi="Arial" w:cs="Arial"/>
        </w:rPr>
        <w:t>-centered care</w:t>
      </w:r>
      <w:r>
        <w:rPr>
          <w:rFonts w:ascii="Arial" w:hAnsi="Arial" w:cs="Arial"/>
        </w:rPr>
        <w:t xml:space="preserve"> </w:t>
      </w:r>
      <w:r w:rsidRPr="00246248">
        <w:rPr>
          <w:rFonts w:ascii="Arial" w:hAnsi="Arial" w:cs="Arial"/>
        </w:rPr>
        <w:t>is to improve individual outcomes</w:t>
      </w:r>
      <w:r>
        <w:rPr>
          <w:rFonts w:ascii="Arial" w:hAnsi="Arial" w:cs="Arial"/>
        </w:rPr>
        <w:t xml:space="preserve">. </w:t>
      </w:r>
      <w:r w:rsidRPr="00246248">
        <w:rPr>
          <w:rFonts w:ascii="Arial" w:hAnsi="Arial" w:cs="Arial"/>
        </w:rPr>
        <w:t xml:space="preserve">Person-centered care helps find suitable ways to help </w:t>
      </w:r>
      <w:r>
        <w:rPr>
          <w:rFonts w:ascii="Arial" w:hAnsi="Arial" w:cs="Arial"/>
        </w:rPr>
        <w:t xml:space="preserve">individuals </w:t>
      </w:r>
      <w:r w:rsidRPr="00246248">
        <w:rPr>
          <w:rFonts w:ascii="Arial" w:hAnsi="Arial" w:cs="Arial"/>
        </w:rPr>
        <w:t xml:space="preserve">communicate </w:t>
      </w:r>
      <w:r>
        <w:rPr>
          <w:rFonts w:ascii="Arial" w:hAnsi="Arial" w:cs="Arial"/>
        </w:rPr>
        <w:t xml:space="preserve">their needs </w:t>
      </w:r>
      <w:r w:rsidRPr="00246248">
        <w:rPr>
          <w:rFonts w:ascii="Arial" w:hAnsi="Arial" w:cs="Arial"/>
        </w:rPr>
        <w:t xml:space="preserve">and </w:t>
      </w:r>
      <w:r>
        <w:rPr>
          <w:rFonts w:ascii="Arial" w:hAnsi="Arial" w:cs="Arial"/>
        </w:rPr>
        <w:t>improves</w:t>
      </w:r>
      <w:r w:rsidRPr="00246248">
        <w:rPr>
          <w:rFonts w:ascii="Arial" w:hAnsi="Arial" w:cs="Arial"/>
        </w:rPr>
        <w:t xml:space="preserve"> their quality of care</w:t>
      </w:r>
      <w:r>
        <w:rPr>
          <w:rFonts w:ascii="Arial" w:hAnsi="Arial" w:cs="Arial"/>
        </w:rPr>
        <w:t xml:space="preserve">, promoting recovery and </w:t>
      </w:r>
      <w:r w:rsidRPr="00246248">
        <w:rPr>
          <w:rFonts w:ascii="Arial" w:hAnsi="Arial" w:cs="Arial"/>
        </w:rPr>
        <w:t xml:space="preserve">independence. </w:t>
      </w:r>
      <w:r w:rsidR="00843D4F" w:rsidRPr="00681491">
        <w:rPr>
          <w:rFonts w:ascii="Arial" w:hAnsi="Arial" w:cs="Arial"/>
        </w:rPr>
        <w:t>Provid</w:t>
      </w:r>
      <w:r>
        <w:rPr>
          <w:rFonts w:ascii="Arial" w:hAnsi="Arial" w:cs="Arial"/>
        </w:rPr>
        <w:t xml:space="preserve">ing </w:t>
      </w:r>
      <w:r w:rsidR="00843D4F" w:rsidRPr="00681491">
        <w:rPr>
          <w:rFonts w:ascii="Arial" w:hAnsi="Arial" w:cs="Arial"/>
        </w:rPr>
        <w:t xml:space="preserve"> connections to </w:t>
      </w:r>
      <w:r>
        <w:rPr>
          <w:rFonts w:ascii="Arial" w:hAnsi="Arial" w:cs="Arial"/>
        </w:rPr>
        <w:t xml:space="preserve">person-centered support utilizing </w:t>
      </w:r>
      <w:r w:rsidR="00843D4F" w:rsidRPr="00681491">
        <w:rPr>
          <w:rFonts w:ascii="Arial" w:hAnsi="Arial" w:cs="Arial"/>
        </w:rPr>
        <w:t>evidence-based or evidence-informed programs or strategies that may include, but are not limited to, the following:</w:t>
      </w:r>
    </w:p>
    <w:p w14:paraId="3A65C7B8" w14:textId="50A8453B" w:rsidR="009F1CE6" w:rsidRPr="00681491" w:rsidRDefault="00843D4F" w:rsidP="00580493">
      <w:pPr>
        <w:pStyle w:val="ListParagraph"/>
        <w:numPr>
          <w:ilvl w:val="0"/>
          <w:numId w:val="23"/>
        </w:numPr>
        <w:spacing w:before="60" w:after="60" w:line="240" w:lineRule="auto"/>
        <w:contextualSpacing w:val="0"/>
        <w:rPr>
          <w:rFonts w:ascii="Arial" w:hAnsi="Arial" w:cs="Arial"/>
        </w:rPr>
      </w:pPr>
      <w:r w:rsidRPr="00681491">
        <w:rPr>
          <w:rFonts w:ascii="Arial" w:hAnsi="Arial" w:cs="Arial"/>
        </w:rPr>
        <w:t>Ensure that health care providers are screening for OUD and other risk factors and know how to appropriately counsel and treat or refer if necessary.</w:t>
      </w:r>
    </w:p>
    <w:p w14:paraId="7DD731E7" w14:textId="58604B48" w:rsidR="009F1CE6" w:rsidRPr="00681491" w:rsidRDefault="00843D4F" w:rsidP="00580493">
      <w:pPr>
        <w:pStyle w:val="ListParagraph"/>
        <w:numPr>
          <w:ilvl w:val="0"/>
          <w:numId w:val="23"/>
        </w:numPr>
        <w:spacing w:before="60" w:after="60" w:line="240" w:lineRule="auto"/>
        <w:contextualSpacing w:val="0"/>
        <w:rPr>
          <w:rFonts w:ascii="Arial" w:hAnsi="Arial" w:cs="Arial"/>
        </w:rPr>
      </w:pPr>
      <w:r w:rsidRPr="00681491">
        <w:rPr>
          <w:rFonts w:ascii="Arial" w:hAnsi="Arial" w:cs="Arial"/>
        </w:rPr>
        <w:t>Fund SBIRT programs to reduce the transition from use to disorders, including SBIRT services to pregnant women who are uninsured or not eligible for Medicaid.</w:t>
      </w:r>
    </w:p>
    <w:p w14:paraId="714D0999" w14:textId="77777777" w:rsidR="009F1CE6" w:rsidRPr="00681491" w:rsidRDefault="00843D4F" w:rsidP="00580493">
      <w:pPr>
        <w:pStyle w:val="ListParagraph"/>
        <w:numPr>
          <w:ilvl w:val="0"/>
          <w:numId w:val="23"/>
        </w:numPr>
        <w:spacing w:before="60" w:after="60" w:line="240" w:lineRule="auto"/>
        <w:contextualSpacing w:val="0"/>
        <w:rPr>
          <w:rFonts w:ascii="Arial" w:hAnsi="Arial" w:cs="Arial"/>
        </w:rPr>
      </w:pPr>
      <w:r w:rsidRPr="00681491">
        <w:rPr>
          <w:rFonts w:ascii="Arial" w:hAnsi="Arial" w:cs="Arial"/>
        </w:rPr>
        <w:t>Provide training and long-term implementation of SBIRT in key systems (health, schools, colleges, criminal justice, and probation), with a focus on youth and young adults when transition from misuse to opioid disorder is common.</w:t>
      </w:r>
    </w:p>
    <w:p w14:paraId="070CCFDA" w14:textId="77777777" w:rsidR="00B20C34" w:rsidRPr="00681491" w:rsidRDefault="00843D4F" w:rsidP="00580493">
      <w:pPr>
        <w:pStyle w:val="ListParagraph"/>
        <w:numPr>
          <w:ilvl w:val="0"/>
          <w:numId w:val="23"/>
        </w:numPr>
        <w:spacing w:before="60" w:after="60" w:line="240" w:lineRule="auto"/>
        <w:contextualSpacing w:val="0"/>
        <w:rPr>
          <w:rFonts w:ascii="Arial" w:hAnsi="Arial" w:cs="Arial"/>
        </w:rPr>
      </w:pPr>
      <w:r w:rsidRPr="00681491">
        <w:rPr>
          <w:rFonts w:ascii="Arial" w:hAnsi="Arial" w:cs="Arial"/>
        </w:rPr>
        <w:t>Purchase automated versions of SBIRT and support ongoing costs of the technology.</w:t>
      </w:r>
    </w:p>
    <w:p w14:paraId="231455EA" w14:textId="77777777" w:rsidR="00B20C34" w:rsidRPr="00681491" w:rsidRDefault="00843D4F" w:rsidP="00580493">
      <w:pPr>
        <w:pStyle w:val="ListParagraph"/>
        <w:numPr>
          <w:ilvl w:val="0"/>
          <w:numId w:val="23"/>
        </w:numPr>
        <w:spacing w:before="60" w:after="60" w:line="240" w:lineRule="auto"/>
        <w:contextualSpacing w:val="0"/>
        <w:rPr>
          <w:rFonts w:ascii="Arial" w:hAnsi="Arial" w:cs="Arial"/>
        </w:rPr>
      </w:pPr>
      <w:r w:rsidRPr="00681491">
        <w:rPr>
          <w:rFonts w:ascii="Arial" w:hAnsi="Arial" w:cs="Arial"/>
        </w:rPr>
        <w:t>Expand services such as navigators and on-call teams to begin MAT in hospital emergency departments.</w:t>
      </w:r>
    </w:p>
    <w:p w14:paraId="73F493BD" w14:textId="77777777" w:rsidR="00374E8F" w:rsidRPr="00681491" w:rsidRDefault="00843D4F" w:rsidP="00580493">
      <w:pPr>
        <w:pStyle w:val="ListParagraph"/>
        <w:numPr>
          <w:ilvl w:val="0"/>
          <w:numId w:val="23"/>
        </w:numPr>
        <w:spacing w:before="60" w:after="60" w:line="240" w:lineRule="auto"/>
        <w:contextualSpacing w:val="0"/>
        <w:rPr>
          <w:rFonts w:ascii="Arial" w:hAnsi="Arial" w:cs="Arial"/>
        </w:rPr>
      </w:pPr>
      <w:r w:rsidRPr="00681491">
        <w:rPr>
          <w:rFonts w:ascii="Arial" w:hAnsi="Arial" w:cs="Arial"/>
        </w:rPr>
        <w:t>Training for emergency room personnel treating opioid overdose patients on post-discharge planning, including community referrals for MAT, recovery case management or support services.</w:t>
      </w:r>
    </w:p>
    <w:p w14:paraId="09E62169" w14:textId="2546168E" w:rsidR="001D5FCE" w:rsidRPr="00681491" w:rsidRDefault="00843D4F" w:rsidP="00580493">
      <w:pPr>
        <w:pStyle w:val="ListParagraph"/>
        <w:numPr>
          <w:ilvl w:val="0"/>
          <w:numId w:val="23"/>
        </w:numPr>
        <w:spacing w:before="60" w:after="60" w:line="240" w:lineRule="auto"/>
        <w:contextualSpacing w:val="0"/>
        <w:rPr>
          <w:rFonts w:ascii="Arial" w:hAnsi="Arial" w:cs="Arial"/>
        </w:rPr>
      </w:pPr>
      <w:r w:rsidRPr="00681491">
        <w:rPr>
          <w:rFonts w:ascii="Arial" w:hAnsi="Arial" w:cs="Arial"/>
        </w:rPr>
        <w:t>Support hospital programs that transition persons into clinically appropriate follow-up care through a bridge clinic or similar approach.</w:t>
      </w:r>
    </w:p>
    <w:p w14:paraId="234E4C02" w14:textId="6FC978D0" w:rsidR="001D5FCE" w:rsidRPr="00681491" w:rsidRDefault="00843D4F" w:rsidP="00580493">
      <w:pPr>
        <w:pStyle w:val="ListParagraph"/>
        <w:numPr>
          <w:ilvl w:val="0"/>
          <w:numId w:val="23"/>
        </w:numPr>
        <w:spacing w:before="60" w:after="60" w:line="240" w:lineRule="auto"/>
        <w:contextualSpacing w:val="0"/>
        <w:rPr>
          <w:rFonts w:ascii="Arial" w:hAnsi="Arial" w:cs="Arial"/>
        </w:rPr>
      </w:pPr>
      <w:r w:rsidRPr="00681491">
        <w:rPr>
          <w:rFonts w:ascii="Arial" w:hAnsi="Arial" w:cs="Arial"/>
        </w:rPr>
        <w:t>Support crisis stabilization centers that serve as an alternative to hospital emergency departments.</w:t>
      </w:r>
    </w:p>
    <w:p w14:paraId="3A3F7136" w14:textId="77777777" w:rsidR="00160C86" w:rsidRPr="00681491" w:rsidRDefault="00843D4F" w:rsidP="00580493">
      <w:pPr>
        <w:pStyle w:val="ListParagraph"/>
        <w:numPr>
          <w:ilvl w:val="0"/>
          <w:numId w:val="23"/>
        </w:numPr>
        <w:spacing w:before="60" w:after="60" w:line="240" w:lineRule="auto"/>
        <w:contextualSpacing w:val="0"/>
        <w:rPr>
          <w:rFonts w:ascii="Arial" w:hAnsi="Arial" w:cs="Arial"/>
        </w:rPr>
      </w:pPr>
      <w:r w:rsidRPr="00681491">
        <w:rPr>
          <w:rFonts w:ascii="Arial" w:hAnsi="Arial" w:cs="Arial"/>
        </w:rPr>
        <w:t>Support the work of Emergency Medical Systems, including peer support specialists, to connect individuals to treatment or other appropriate schemes following an opioid overdose or other opioid­ related adverse event.</w:t>
      </w:r>
    </w:p>
    <w:p w14:paraId="1D35CD3F" w14:textId="7B53C353" w:rsidR="00160C86" w:rsidRPr="00681491" w:rsidRDefault="00843D4F" w:rsidP="00580493">
      <w:pPr>
        <w:pStyle w:val="ListParagraph"/>
        <w:numPr>
          <w:ilvl w:val="0"/>
          <w:numId w:val="23"/>
        </w:numPr>
        <w:spacing w:before="60" w:after="60" w:line="240" w:lineRule="auto"/>
        <w:contextualSpacing w:val="0"/>
        <w:rPr>
          <w:rFonts w:ascii="Arial" w:hAnsi="Arial" w:cs="Arial"/>
        </w:rPr>
      </w:pPr>
      <w:r w:rsidRPr="00681491">
        <w:rPr>
          <w:rFonts w:ascii="Arial" w:hAnsi="Arial" w:cs="Arial"/>
        </w:rPr>
        <w:t xml:space="preserve">Provide funding for </w:t>
      </w:r>
      <w:r w:rsidR="00832FE2" w:rsidRPr="00681491">
        <w:rPr>
          <w:rFonts w:ascii="Arial" w:hAnsi="Arial" w:cs="Arial"/>
        </w:rPr>
        <w:t xml:space="preserve">recovery </w:t>
      </w:r>
      <w:r w:rsidRPr="00681491">
        <w:rPr>
          <w:rFonts w:ascii="Arial" w:hAnsi="Arial" w:cs="Arial"/>
        </w:rPr>
        <w:t>peer specialists or recovery coaches in emergency departments, detox facilities, recovery centers, recovery housing, or similar settings; offer services, supports, or connections to care.</w:t>
      </w:r>
    </w:p>
    <w:p w14:paraId="2EA38D33" w14:textId="6DE46311" w:rsidR="004A2491" w:rsidRPr="00681491" w:rsidRDefault="00BC26DA" w:rsidP="00580493">
      <w:pPr>
        <w:pStyle w:val="ListParagraph"/>
        <w:numPr>
          <w:ilvl w:val="0"/>
          <w:numId w:val="23"/>
        </w:numPr>
        <w:spacing w:before="60" w:after="60" w:line="240" w:lineRule="auto"/>
        <w:contextualSpacing w:val="0"/>
        <w:rPr>
          <w:rFonts w:ascii="Arial" w:hAnsi="Arial" w:cs="Arial"/>
        </w:rPr>
      </w:pPr>
      <w:r w:rsidRPr="00681491">
        <w:rPr>
          <w:rFonts w:ascii="Arial" w:hAnsi="Arial" w:cs="Arial"/>
        </w:rPr>
        <w:t xml:space="preserve">Increase </w:t>
      </w:r>
      <w:r w:rsidR="00843D4F" w:rsidRPr="00681491">
        <w:rPr>
          <w:rFonts w:ascii="Arial" w:hAnsi="Arial" w:cs="Arial"/>
        </w:rPr>
        <w:t>warm hand-off</w:t>
      </w:r>
      <w:r w:rsidR="00BC0DD3" w:rsidRPr="00681491">
        <w:rPr>
          <w:rFonts w:ascii="Arial" w:hAnsi="Arial" w:cs="Arial"/>
        </w:rPr>
        <w:t>s</w:t>
      </w:r>
      <w:r w:rsidR="00843D4F" w:rsidRPr="00681491">
        <w:rPr>
          <w:rFonts w:ascii="Arial" w:hAnsi="Arial" w:cs="Arial"/>
        </w:rPr>
        <w:t xml:space="preserve"> to transition to</w:t>
      </w:r>
      <w:r w:rsidRPr="00681491">
        <w:rPr>
          <w:rFonts w:ascii="Arial" w:hAnsi="Arial" w:cs="Arial"/>
        </w:rPr>
        <w:t xml:space="preserve"> treatment and</w:t>
      </w:r>
      <w:r w:rsidR="00843D4F" w:rsidRPr="00681491">
        <w:rPr>
          <w:rFonts w:ascii="Arial" w:hAnsi="Arial" w:cs="Arial"/>
        </w:rPr>
        <w:t xml:space="preserve"> recovery services.</w:t>
      </w:r>
      <w:r w:rsidR="004A2491" w:rsidRPr="00681491">
        <w:rPr>
          <w:rFonts w:ascii="Arial" w:hAnsi="Arial" w:cs="Arial"/>
        </w:rPr>
        <w:t xml:space="preserve"> Incorporate the role of peer specialists in transition services to provide peer support to individuals prior to, during, and after clinical services to facilitate access to a continuum of care and array of community-based</w:t>
      </w:r>
      <w:r w:rsidR="005E2B42" w:rsidRPr="00681491">
        <w:rPr>
          <w:rFonts w:ascii="Arial" w:hAnsi="Arial" w:cs="Arial"/>
        </w:rPr>
        <w:t xml:space="preserve"> treatment and</w:t>
      </w:r>
      <w:r w:rsidR="004A2491" w:rsidRPr="00681491">
        <w:rPr>
          <w:rFonts w:ascii="Arial" w:hAnsi="Arial" w:cs="Arial"/>
        </w:rPr>
        <w:t xml:space="preserve"> recovery supports.</w:t>
      </w:r>
    </w:p>
    <w:p w14:paraId="1C5F00CF" w14:textId="77777777" w:rsidR="00151811" w:rsidRPr="00681491" w:rsidRDefault="00843D4F" w:rsidP="00580493">
      <w:pPr>
        <w:pStyle w:val="ListParagraph"/>
        <w:numPr>
          <w:ilvl w:val="0"/>
          <w:numId w:val="23"/>
        </w:numPr>
        <w:spacing w:before="60" w:after="60" w:line="240" w:lineRule="auto"/>
        <w:contextualSpacing w:val="0"/>
        <w:rPr>
          <w:rFonts w:ascii="Arial" w:hAnsi="Arial" w:cs="Arial"/>
        </w:rPr>
      </w:pPr>
      <w:r w:rsidRPr="00681491">
        <w:rPr>
          <w:rFonts w:ascii="Arial" w:hAnsi="Arial" w:cs="Arial"/>
        </w:rPr>
        <w:t>Create or support school-based contacts that parents can engage with to seek immediate treatment services for their child; and support prevention, intervention, treatment, and recovery programs focused on young people.</w:t>
      </w:r>
    </w:p>
    <w:p w14:paraId="63B98497" w14:textId="77777777" w:rsidR="00FD2468" w:rsidRPr="00681491" w:rsidRDefault="00843D4F" w:rsidP="00580493">
      <w:pPr>
        <w:pStyle w:val="ListParagraph"/>
        <w:numPr>
          <w:ilvl w:val="0"/>
          <w:numId w:val="23"/>
        </w:numPr>
        <w:spacing w:before="60" w:after="60" w:line="240" w:lineRule="auto"/>
        <w:contextualSpacing w:val="0"/>
        <w:rPr>
          <w:rFonts w:ascii="Arial" w:hAnsi="Arial" w:cs="Arial"/>
        </w:rPr>
      </w:pPr>
      <w:r w:rsidRPr="00681491">
        <w:rPr>
          <w:rFonts w:ascii="Arial" w:hAnsi="Arial" w:cs="Arial"/>
        </w:rPr>
        <w:t>Develop and support best practices on addressing OUD in the workplace.</w:t>
      </w:r>
    </w:p>
    <w:p w14:paraId="31812291" w14:textId="77777777" w:rsidR="00A10DEB" w:rsidRPr="00681491" w:rsidRDefault="00843D4F" w:rsidP="00580493">
      <w:pPr>
        <w:pStyle w:val="ListParagraph"/>
        <w:numPr>
          <w:ilvl w:val="0"/>
          <w:numId w:val="23"/>
        </w:numPr>
        <w:spacing w:before="60" w:after="60" w:line="240" w:lineRule="auto"/>
        <w:contextualSpacing w:val="0"/>
        <w:rPr>
          <w:rFonts w:ascii="Arial" w:hAnsi="Arial" w:cs="Arial"/>
        </w:rPr>
      </w:pPr>
      <w:r w:rsidRPr="00681491">
        <w:rPr>
          <w:rFonts w:ascii="Arial" w:hAnsi="Arial" w:cs="Arial"/>
        </w:rPr>
        <w:t>Support assistance programs for health care providers with OUD.</w:t>
      </w:r>
    </w:p>
    <w:p w14:paraId="374BAF0E" w14:textId="77777777" w:rsidR="001B6615" w:rsidRPr="00681491" w:rsidRDefault="00843D4F" w:rsidP="00580493">
      <w:pPr>
        <w:pStyle w:val="ListParagraph"/>
        <w:numPr>
          <w:ilvl w:val="0"/>
          <w:numId w:val="23"/>
        </w:numPr>
        <w:spacing w:before="60" w:after="60" w:line="240" w:lineRule="auto"/>
        <w:contextualSpacing w:val="0"/>
        <w:rPr>
          <w:rFonts w:ascii="Arial" w:hAnsi="Arial" w:cs="Arial"/>
        </w:rPr>
      </w:pPr>
      <w:r w:rsidRPr="00681491">
        <w:rPr>
          <w:rFonts w:ascii="Arial" w:hAnsi="Arial" w:cs="Arial"/>
        </w:rPr>
        <w:t>Engage non-profits and the faith community as a system to support outreach for treatment.</w:t>
      </w:r>
    </w:p>
    <w:p w14:paraId="29DE4842" w14:textId="294C65BD" w:rsidR="00843D4F" w:rsidRPr="00681491" w:rsidRDefault="00843D4F">
      <w:pPr>
        <w:pStyle w:val="ListParagraph"/>
        <w:numPr>
          <w:ilvl w:val="0"/>
          <w:numId w:val="23"/>
        </w:numPr>
        <w:spacing w:before="60" w:after="60" w:line="240" w:lineRule="auto"/>
        <w:contextualSpacing w:val="0"/>
        <w:rPr>
          <w:rFonts w:ascii="Arial" w:hAnsi="Arial" w:cs="Arial"/>
        </w:rPr>
      </w:pPr>
      <w:r w:rsidRPr="00681491">
        <w:rPr>
          <w:rFonts w:ascii="Arial" w:hAnsi="Arial" w:cs="Arial"/>
        </w:rPr>
        <w:t>Support centralized call centers that provide information and connections to appropriate services and supports for persons with OUD and any co-occurring SUD/MH conditions.</w:t>
      </w:r>
    </w:p>
    <w:p w14:paraId="72E7C73E" w14:textId="586A397C" w:rsidR="00AD48A4" w:rsidRPr="00681491" w:rsidRDefault="00AD48A4" w:rsidP="00AD48A4">
      <w:pPr>
        <w:pStyle w:val="ListParagraph"/>
        <w:spacing w:before="60" w:after="60" w:line="240" w:lineRule="auto"/>
        <w:contextualSpacing w:val="0"/>
        <w:rPr>
          <w:rFonts w:ascii="Arial" w:hAnsi="Arial" w:cs="Arial"/>
        </w:rPr>
      </w:pPr>
    </w:p>
    <w:p w14:paraId="7E2C20BC" w14:textId="59C2A0CD" w:rsidR="00AD48A4" w:rsidRPr="00681491" w:rsidRDefault="00AD48A4" w:rsidP="00AD48A4">
      <w:pPr>
        <w:pStyle w:val="ListParagraph"/>
        <w:spacing w:before="60" w:after="60" w:line="240" w:lineRule="auto"/>
        <w:contextualSpacing w:val="0"/>
        <w:rPr>
          <w:rFonts w:ascii="Arial" w:hAnsi="Arial" w:cs="Arial"/>
        </w:rPr>
      </w:pPr>
    </w:p>
    <w:p w14:paraId="1A9FC845" w14:textId="28522B99" w:rsidR="00AD48A4" w:rsidRPr="00681491" w:rsidRDefault="00AD48A4" w:rsidP="00AD48A4">
      <w:pPr>
        <w:pStyle w:val="ListParagraph"/>
        <w:spacing w:before="60" w:after="60" w:line="240" w:lineRule="auto"/>
        <w:contextualSpacing w:val="0"/>
        <w:rPr>
          <w:rFonts w:ascii="Arial" w:hAnsi="Arial" w:cs="Arial"/>
        </w:rPr>
      </w:pPr>
    </w:p>
    <w:p w14:paraId="4F86E49E" w14:textId="26CD46D9" w:rsidR="00843D4F" w:rsidRPr="00681491" w:rsidRDefault="73E7FCAB" w:rsidP="00F940FB">
      <w:pPr>
        <w:spacing w:before="60" w:after="60" w:line="360" w:lineRule="auto"/>
        <w:rPr>
          <w:rFonts w:ascii="Arial" w:hAnsi="Arial" w:cs="Arial"/>
          <w:b/>
          <w:u w:val="single"/>
        </w:rPr>
      </w:pPr>
      <w:r w:rsidRPr="00681491">
        <w:rPr>
          <w:rFonts w:ascii="Arial" w:hAnsi="Arial" w:cs="Arial"/>
          <w:b/>
          <w:bCs/>
        </w:rPr>
        <w:lastRenderedPageBreak/>
        <w:t>6</w:t>
      </w:r>
      <w:r w:rsidR="0016515D" w:rsidRPr="00681491">
        <w:rPr>
          <w:rFonts w:ascii="Arial" w:hAnsi="Arial" w:cs="Arial"/>
          <w:b/>
          <w:bCs/>
        </w:rPr>
        <w:t>-</w:t>
      </w:r>
      <w:r w:rsidR="008B0678" w:rsidRPr="00681491">
        <w:rPr>
          <w:rFonts w:ascii="Arial" w:hAnsi="Arial" w:cs="Arial"/>
          <w:b/>
          <w:bCs/>
        </w:rPr>
        <w:t>4</w:t>
      </w:r>
      <w:r w:rsidR="6F43CA37" w:rsidRPr="00681491">
        <w:rPr>
          <w:rFonts w:ascii="Arial" w:hAnsi="Arial" w:cs="Arial"/>
          <w:b/>
          <w:bCs/>
        </w:rPr>
        <w:t xml:space="preserve">. </w:t>
      </w:r>
      <w:r w:rsidR="00C45040" w:rsidRPr="00681491">
        <w:rPr>
          <w:rFonts w:ascii="Arial" w:hAnsi="Arial" w:cs="Arial"/>
          <w:b/>
          <w:u w:val="single"/>
        </w:rPr>
        <w:t>Address the needs of criminal-justice-involved persons</w:t>
      </w:r>
      <w:r w:rsidR="5B8FBC86" w:rsidRPr="00681491">
        <w:rPr>
          <w:rFonts w:ascii="Arial" w:hAnsi="Arial" w:cs="Arial"/>
          <w:b/>
          <w:bCs/>
          <w:u w:val="single"/>
        </w:rPr>
        <w:t>.</w:t>
      </w:r>
    </w:p>
    <w:p w14:paraId="0900748F" w14:textId="7FD95B23" w:rsidR="00864187" w:rsidRPr="00681491" w:rsidRDefault="0070532B" w:rsidP="0070532B">
      <w:pPr>
        <w:spacing w:before="60" w:after="60" w:line="240" w:lineRule="auto"/>
        <w:rPr>
          <w:rFonts w:ascii="Arial" w:hAnsi="Arial" w:cs="Arial"/>
        </w:rPr>
      </w:pPr>
      <w:r w:rsidRPr="0070532B">
        <w:rPr>
          <w:rFonts w:ascii="Arial" w:hAnsi="Arial" w:cs="Arial"/>
        </w:rPr>
        <w:t xml:space="preserve">Many individuals who come in contact with the criminal or juvenile justice system have a mental or substance use </w:t>
      </w:r>
      <w:r>
        <w:rPr>
          <w:rFonts w:ascii="Arial" w:hAnsi="Arial" w:cs="Arial"/>
        </w:rPr>
        <w:t xml:space="preserve">disorder. </w:t>
      </w:r>
      <w:r w:rsidRPr="0070532B">
        <w:rPr>
          <w:rFonts w:ascii="Arial" w:hAnsi="Arial" w:cs="Arial"/>
        </w:rPr>
        <w:t>Upon release from incarceration, individuals with behavioral health conditions face many</w:t>
      </w:r>
      <w:r>
        <w:rPr>
          <w:rFonts w:ascii="Arial" w:hAnsi="Arial" w:cs="Arial"/>
        </w:rPr>
        <w:t xml:space="preserve"> </w:t>
      </w:r>
      <w:r w:rsidRPr="0070532B">
        <w:rPr>
          <w:rFonts w:ascii="Arial" w:hAnsi="Arial" w:cs="Arial"/>
        </w:rPr>
        <w:t>barriers to successful re-entry into the community. They may lack health care, job skills,</w:t>
      </w:r>
      <w:r>
        <w:rPr>
          <w:rFonts w:ascii="Arial" w:hAnsi="Arial" w:cs="Arial"/>
        </w:rPr>
        <w:t xml:space="preserve"> </w:t>
      </w:r>
      <w:r w:rsidRPr="0070532B">
        <w:rPr>
          <w:rFonts w:ascii="Arial" w:hAnsi="Arial" w:cs="Arial"/>
        </w:rPr>
        <w:t>education, and stable housing—such gaps may jeopardize their recovery and increase their</w:t>
      </w:r>
      <w:r>
        <w:rPr>
          <w:rFonts w:ascii="Arial" w:hAnsi="Arial" w:cs="Arial"/>
        </w:rPr>
        <w:t xml:space="preserve"> </w:t>
      </w:r>
      <w:r w:rsidRPr="0070532B">
        <w:rPr>
          <w:rFonts w:ascii="Arial" w:hAnsi="Arial" w:cs="Arial"/>
        </w:rPr>
        <w:t>probability of relapse and rearrest.</w:t>
      </w:r>
      <w:r>
        <w:rPr>
          <w:rFonts w:ascii="Arial" w:hAnsi="Arial" w:cs="Arial"/>
        </w:rPr>
        <w:t xml:space="preserve"> Addressing </w:t>
      </w:r>
      <w:r w:rsidR="00843D4F" w:rsidRPr="00681491">
        <w:rPr>
          <w:rFonts w:ascii="Arial" w:hAnsi="Arial" w:cs="Arial"/>
        </w:rPr>
        <w:t>persons involved in, at risk of becoming involved in, or transitioning out of the criminal justice system through evidence-based or evidence-informed programs or strategies that may include, but are not limited to, the following:</w:t>
      </w:r>
    </w:p>
    <w:p w14:paraId="1B427BE8" w14:textId="22297D91" w:rsidR="005F4251" w:rsidRPr="00681491" w:rsidRDefault="00843D4F" w:rsidP="00580493">
      <w:pPr>
        <w:pStyle w:val="ListParagraph"/>
        <w:numPr>
          <w:ilvl w:val="0"/>
          <w:numId w:val="24"/>
        </w:numPr>
        <w:spacing w:before="60" w:after="60" w:line="240" w:lineRule="auto"/>
        <w:contextualSpacing w:val="0"/>
        <w:rPr>
          <w:rFonts w:ascii="Arial" w:hAnsi="Arial" w:cs="Arial"/>
        </w:rPr>
      </w:pPr>
      <w:r w:rsidRPr="00681491">
        <w:rPr>
          <w:rFonts w:ascii="Arial" w:hAnsi="Arial" w:cs="Arial"/>
        </w:rPr>
        <w:t>Support pre-arrest or pre-arraignment diversion and deflection strategies, including established strategies such as:</w:t>
      </w:r>
    </w:p>
    <w:p w14:paraId="7D8B98E7" w14:textId="77777777" w:rsidR="00C0380B" w:rsidRPr="00681491" w:rsidRDefault="00843D4F" w:rsidP="00580493">
      <w:pPr>
        <w:pStyle w:val="ListParagraph"/>
        <w:numPr>
          <w:ilvl w:val="0"/>
          <w:numId w:val="26"/>
        </w:numPr>
        <w:spacing w:before="60" w:after="60" w:line="240" w:lineRule="auto"/>
        <w:contextualSpacing w:val="0"/>
        <w:rPr>
          <w:rFonts w:ascii="Arial" w:hAnsi="Arial" w:cs="Arial"/>
        </w:rPr>
      </w:pPr>
      <w:r w:rsidRPr="00681491">
        <w:rPr>
          <w:rFonts w:ascii="Arial" w:hAnsi="Arial" w:cs="Arial"/>
        </w:rPr>
        <w:t>Self-referral strategies such as the Angel Programs or the Police Assisted Addiction Recovery Initiative (PAARI</w:t>
      </w:r>
      <w:r w:rsidR="009C277C" w:rsidRPr="00681491">
        <w:rPr>
          <w:rFonts w:ascii="Arial" w:hAnsi="Arial" w:cs="Arial"/>
        </w:rPr>
        <w:t>).</w:t>
      </w:r>
    </w:p>
    <w:p w14:paraId="7633F4E2" w14:textId="77777777" w:rsidR="00C0380B" w:rsidRPr="00681491" w:rsidRDefault="00843D4F" w:rsidP="00580493">
      <w:pPr>
        <w:pStyle w:val="ListParagraph"/>
        <w:numPr>
          <w:ilvl w:val="0"/>
          <w:numId w:val="26"/>
        </w:numPr>
        <w:spacing w:before="60" w:after="60" w:line="240" w:lineRule="auto"/>
        <w:contextualSpacing w:val="0"/>
        <w:rPr>
          <w:rFonts w:ascii="Arial" w:hAnsi="Arial" w:cs="Arial"/>
        </w:rPr>
      </w:pPr>
      <w:r w:rsidRPr="00681491">
        <w:rPr>
          <w:rFonts w:ascii="Arial" w:hAnsi="Arial" w:cs="Arial"/>
        </w:rPr>
        <w:t>Active outreach strategies such as the Drug Abuse Response Team (DART) model.</w:t>
      </w:r>
    </w:p>
    <w:p w14:paraId="09F84A41" w14:textId="686E6C5F" w:rsidR="00C16AC0" w:rsidRPr="00681491" w:rsidRDefault="00843D4F" w:rsidP="00580493">
      <w:pPr>
        <w:pStyle w:val="ListParagraph"/>
        <w:numPr>
          <w:ilvl w:val="0"/>
          <w:numId w:val="26"/>
        </w:numPr>
        <w:spacing w:before="60" w:after="60" w:line="240" w:lineRule="auto"/>
        <w:contextualSpacing w:val="0"/>
        <w:rPr>
          <w:rFonts w:ascii="Arial" w:hAnsi="Arial" w:cs="Arial"/>
        </w:rPr>
      </w:pPr>
      <w:r w:rsidRPr="00681491">
        <w:rPr>
          <w:rFonts w:ascii="Arial" w:hAnsi="Arial" w:cs="Arial"/>
        </w:rPr>
        <w:t>"Naloxone Plus" strategies</w:t>
      </w:r>
      <w:r w:rsidR="003B4A07" w:rsidRPr="00681491">
        <w:rPr>
          <w:rFonts w:ascii="Arial" w:hAnsi="Arial" w:cs="Arial"/>
        </w:rPr>
        <w:t xml:space="preserve"> </w:t>
      </w:r>
      <w:r w:rsidRPr="00681491">
        <w:rPr>
          <w:rFonts w:ascii="Arial" w:hAnsi="Arial" w:cs="Arial"/>
        </w:rPr>
        <w:t>work to ensure that individuals who have received naloxone to reverse the effects of an overdose are then linked to treatment programs or other appropriate services.</w:t>
      </w:r>
    </w:p>
    <w:p w14:paraId="6D299844" w14:textId="77777777" w:rsidR="00F43494" w:rsidRPr="00681491" w:rsidRDefault="00843D4F" w:rsidP="00580493">
      <w:pPr>
        <w:pStyle w:val="ListParagraph"/>
        <w:numPr>
          <w:ilvl w:val="0"/>
          <w:numId w:val="26"/>
        </w:numPr>
        <w:spacing w:before="60" w:after="60" w:line="240" w:lineRule="auto"/>
        <w:contextualSpacing w:val="0"/>
        <w:rPr>
          <w:rFonts w:ascii="Arial" w:hAnsi="Arial" w:cs="Arial"/>
        </w:rPr>
      </w:pPr>
      <w:r w:rsidRPr="00681491">
        <w:rPr>
          <w:rFonts w:ascii="Arial" w:hAnsi="Arial" w:cs="Arial"/>
        </w:rPr>
        <w:t>Officer prevention strategies, such as the Law Enforcement Assisted Diversion (LEAD) model.</w:t>
      </w:r>
    </w:p>
    <w:p w14:paraId="4F4C2144" w14:textId="48E279BE" w:rsidR="00D26C31" w:rsidRPr="00681491" w:rsidRDefault="00843D4F" w:rsidP="00580493">
      <w:pPr>
        <w:pStyle w:val="ListParagraph"/>
        <w:numPr>
          <w:ilvl w:val="0"/>
          <w:numId w:val="26"/>
        </w:numPr>
        <w:spacing w:before="60" w:after="60" w:line="240" w:lineRule="auto"/>
        <w:contextualSpacing w:val="0"/>
        <w:rPr>
          <w:rFonts w:ascii="Arial" w:hAnsi="Arial" w:cs="Arial"/>
        </w:rPr>
      </w:pPr>
      <w:r w:rsidRPr="00681491">
        <w:rPr>
          <w:rFonts w:ascii="Arial" w:hAnsi="Arial" w:cs="Arial"/>
        </w:rPr>
        <w:t xml:space="preserve">Officer intervention strategies such as the Leon County, Florida Adult Civil Citation </w:t>
      </w:r>
      <w:r w:rsidR="003B4A07" w:rsidRPr="00681491">
        <w:rPr>
          <w:rFonts w:ascii="Arial" w:hAnsi="Arial" w:cs="Arial"/>
        </w:rPr>
        <w:t>Network,</w:t>
      </w:r>
      <w:r w:rsidRPr="00681491">
        <w:rPr>
          <w:rFonts w:ascii="Arial" w:hAnsi="Arial" w:cs="Arial"/>
        </w:rPr>
        <w:t xml:space="preserve"> or the Chicago Westside Narcotics Diversion to Treatment Initiative</w:t>
      </w:r>
      <w:r w:rsidR="001B73F4" w:rsidRPr="00681491">
        <w:rPr>
          <w:rFonts w:ascii="Arial" w:hAnsi="Arial" w:cs="Arial"/>
        </w:rPr>
        <w:t xml:space="preserve">. </w:t>
      </w:r>
    </w:p>
    <w:p w14:paraId="29F2E32F" w14:textId="77777777" w:rsidR="00D26C31" w:rsidRPr="00681491" w:rsidRDefault="00843D4F" w:rsidP="00580493">
      <w:pPr>
        <w:pStyle w:val="ListParagraph"/>
        <w:numPr>
          <w:ilvl w:val="0"/>
          <w:numId w:val="26"/>
        </w:numPr>
        <w:spacing w:before="60" w:after="60" w:line="240" w:lineRule="auto"/>
        <w:contextualSpacing w:val="0"/>
        <w:rPr>
          <w:rFonts w:ascii="Arial" w:hAnsi="Arial" w:cs="Arial"/>
        </w:rPr>
      </w:pPr>
      <w:r w:rsidRPr="00681491">
        <w:rPr>
          <w:rFonts w:ascii="Arial" w:hAnsi="Arial" w:cs="Arial"/>
        </w:rPr>
        <w:t xml:space="preserve">Co-responder and/or alternative responder models to address OUD-related 911 calls with greater SUD expertise. </w:t>
      </w:r>
    </w:p>
    <w:p w14:paraId="3035353D" w14:textId="5DE3C28F" w:rsidR="00D80AA1" w:rsidRPr="00681491" w:rsidRDefault="00843D4F" w:rsidP="00580493">
      <w:pPr>
        <w:pStyle w:val="ListParagraph"/>
        <w:numPr>
          <w:ilvl w:val="0"/>
          <w:numId w:val="26"/>
        </w:numPr>
        <w:spacing w:before="60" w:after="60" w:line="240" w:lineRule="auto"/>
        <w:contextualSpacing w:val="0"/>
        <w:rPr>
          <w:rFonts w:ascii="Arial" w:hAnsi="Arial" w:cs="Arial"/>
        </w:rPr>
      </w:pPr>
      <w:r w:rsidRPr="00681491">
        <w:rPr>
          <w:rFonts w:ascii="Arial" w:hAnsi="Arial" w:cs="Arial"/>
        </w:rPr>
        <w:t>Support pre-trial services that connect individuals to evidence-informed treatment, including MAT, and related services.</w:t>
      </w:r>
    </w:p>
    <w:p w14:paraId="05B0C6A6" w14:textId="20E2461D" w:rsidR="008D66EB" w:rsidRPr="00681491" w:rsidRDefault="00843D4F" w:rsidP="00580493">
      <w:pPr>
        <w:pStyle w:val="ListParagraph"/>
        <w:numPr>
          <w:ilvl w:val="0"/>
          <w:numId w:val="26"/>
        </w:numPr>
        <w:spacing w:before="60" w:after="60" w:line="240" w:lineRule="auto"/>
        <w:contextualSpacing w:val="0"/>
        <w:rPr>
          <w:rFonts w:ascii="Arial" w:hAnsi="Arial" w:cs="Arial"/>
        </w:rPr>
      </w:pPr>
      <w:r w:rsidRPr="00681491">
        <w:rPr>
          <w:rFonts w:ascii="Arial" w:hAnsi="Arial" w:cs="Arial"/>
        </w:rPr>
        <w:t>Support treatment and recovery courts that provide evidence-based options</w:t>
      </w:r>
      <w:r w:rsidR="00904AC8" w:rsidRPr="00681491">
        <w:rPr>
          <w:rFonts w:ascii="Arial" w:hAnsi="Arial" w:cs="Arial"/>
        </w:rPr>
        <w:t>.</w:t>
      </w:r>
    </w:p>
    <w:p w14:paraId="1DB445DC" w14:textId="77381151" w:rsidR="00ED1AFD" w:rsidRPr="00681491" w:rsidRDefault="00843D4F" w:rsidP="00580493">
      <w:pPr>
        <w:pStyle w:val="ListParagraph"/>
        <w:numPr>
          <w:ilvl w:val="0"/>
          <w:numId w:val="26"/>
        </w:numPr>
        <w:spacing w:before="60" w:after="60" w:line="240" w:lineRule="auto"/>
        <w:contextualSpacing w:val="0"/>
        <w:rPr>
          <w:rFonts w:ascii="Arial" w:hAnsi="Arial" w:cs="Arial"/>
        </w:rPr>
      </w:pPr>
      <w:r w:rsidRPr="00681491">
        <w:rPr>
          <w:rFonts w:ascii="Arial" w:hAnsi="Arial" w:cs="Arial"/>
        </w:rPr>
        <w:t xml:space="preserve">Provide evidence-informed treatment, including MAT, recovery support, harm reduction, or other appropriate services to individuals </w:t>
      </w:r>
      <w:r w:rsidR="00EC073E" w:rsidRPr="00681491">
        <w:rPr>
          <w:rFonts w:ascii="Arial" w:hAnsi="Arial" w:cs="Arial"/>
        </w:rPr>
        <w:t>i</w:t>
      </w:r>
      <w:r w:rsidRPr="00681491">
        <w:rPr>
          <w:rFonts w:ascii="Arial" w:hAnsi="Arial" w:cs="Arial"/>
        </w:rPr>
        <w:t>ncarcerated in jail or prison.</w:t>
      </w:r>
    </w:p>
    <w:p w14:paraId="224B3C7F" w14:textId="77A4BAEB" w:rsidR="00ED1AFD" w:rsidRPr="00681491" w:rsidRDefault="00843D4F" w:rsidP="00580493">
      <w:pPr>
        <w:pStyle w:val="ListParagraph"/>
        <w:numPr>
          <w:ilvl w:val="0"/>
          <w:numId w:val="26"/>
        </w:numPr>
        <w:spacing w:before="60" w:after="60" w:line="240" w:lineRule="auto"/>
        <w:contextualSpacing w:val="0"/>
        <w:rPr>
          <w:rFonts w:ascii="Arial" w:hAnsi="Arial" w:cs="Arial"/>
        </w:rPr>
      </w:pPr>
      <w:r w:rsidRPr="00681491">
        <w:rPr>
          <w:rFonts w:ascii="Arial" w:hAnsi="Arial" w:cs="Arial"/>
        </w:rPr>
        <w:t>Provide evidence-informed treatment, including MAT, recovery support, harm reduction, or other appropriate services to individuals who are leaving jail or prison</w:t>
      </w:r>
      <w:r w:rsidR="00EC073E" w:rsidRPr="00681491">
        <w:rPr>
          <w:rFonts w:ascii="Arial" w:hAnsi="Arial" w:cs="Arial"/>
        </w:rPr>
        <w:t xml:space="preserve">, </w:t>
      </w:r>
      <w:r w:rsidRPr="00681491">
        <w:rPr>
          <w:rFonts w:ascii="Arial" w:hAnsi="Arial" w:cs="Arial"/>
        </w:rPr>
        <w:t>have recently left jail or prison, are on probation or parole, are under community corrections supervision, or are in re-entry programs or facilities.</w:t>
      </w:r>
    </w:p>
    <w:p w14:paraId="7F9E54FF" w14:textId="7950193E" w:rsidR="00ED1AFD" w:rsidRPr="00681491" w:rsidRDefault="00843D4F" w:rsidP="00580493">
      <w:pPr>
        <w:pStyle w:val="ListParagraph"/>
        <w:numPr>
          <w:ilvl w:val="0"/>
          <w:numId w:val="26"/>
        </w:numPr>
        <w:spacing w:before="60" w:after="60" w:line="240" w:lineRule="auto"/>
        <w:contextualSpacing w:val="0"/>
        <w:rPr>
          <w:rFonts w:ascii="Arial" w:hAnsi="Arial" w:cs="Arial"/>
        </w:rPr>
      </w:pPr>
      <w:r w:rsidRPr="00681491">
        <w:rPr>
          <w:rFonts w:ascii="Arial" w:hAnsi="Arial" w:cs="Arial"/>
        </w:rPr>
        <w:t>Support critical time interventions (CTI</w:t>
      </w:r>
      <w:r w:rsidR="005C00ED" w:rsidRPr="00681491">
        <w:rPr>
          <w:rFonts w:ascii="Arial" w:hAnsi="Arial" w:cs="Arial"/>
        </w:rPr>
        <w:t>s</w:t>
      </w:r>
      <w:r w:rsidRPr="00681491">
        <w:rPr>
          <w:rFonts w:ascii="Arial" w:hAnsi="Arial" w:cs="Arial"/>
        </w:rPr>
        <w:t>), particularly for individuals living with dual-diagnosis OUD/serious mental illness, and services for individuals who face immediate risks and service needs and risks upon release from correctional settings.</w:t>
      </w:r>
    </w:p>
    <w:p w14:paraId="3D8E8676" w14:textId="39B0F593" w:rsidR="00843D4F" w:rsidRPr="00681491" w:rsidRDefault="00843D4F">
      <w:pPr>
        <w:pStyle w:val="ListParagraph"/>
        <w:numPr>
          <w:ilvl w:val="0"/>
          <w:numId w:val="26"/>
        </w:numPr>
        <w:spacing w:before="60" w:after="60" w:line="240" w:lineRule="auto"/>
        <w:contextualSpacing w:val="0"/>
        <w:rPr>
          <w:rFonts w:ascii="Arial" w:hAnsi="Arial" w:cs="Arial"/>
        </w:rPr>
      </w:pPr>
      <w:r w:rsidRPr="00681491">
        <w:rPr>
          <w:rFonts w:ascii="Arial" w:hAnsi="Arial" w:cs="Arial"/>
        </w:rPr>
        <w:t>Provide training on best practices for addressing the needs of criminal-justice-involved persons with OUD and any co-occurring SUD</w:t>
      </w:r>
      <w:r w:rsidR="00F50474" w:rsidRPr="00681491">
        <w:rPr>
          <w:rFonts w:ascii="Arial" w:hAnsi="Arial" w:cs="Arial"/>
        </w:rPr>
        <w:t>/</w:t>
      </w:r>
      <w:r w:rsidRPr="00681491">
        <w:rPr>
          <w:rFonts w:ascii="Arial" w:hAnsi="Arial" w:cs="Arial"/>
        </w:rPr>
        <w:t>MH conditions to law enforcement, correctional, or judicial personnel or to providers of treatment, recovery, harm reduction, case management, or other services offered in connection with any of the strategies described in this section.</w:t>
      </w:r>
    </w:p>
    <w:p w14:paraId="54C9E2FD" w14:textId="1836A759" w:rsidR="00092BBA" w:rsidRPr="00681491" w:rsidRDefault="00092BBA" w:rsidP="00092BBA">
      <w:pPr>
        <w:pStyle w:val="ListParagraph"/>
        <w:spacing w:before="60" w:after="60" w:line="240" w:lineRule="auto"/>
        <w:ind w:left="1440"/>
        <w:contextualSpacing w:val="0"/>
        <w:rPr>
          <w:rFonts w:ascii="Arial" w:hAnsi="Arial" w:cs="Arial"/>
        </w:rPr>
      </w:pPr>
    </w:p>
    <w:p w14:paraId="03BECA51" w14:textId="41D569F2" w:rsidR="00092BBA" w:rsidRPr="00681491" w:rsidRDefault="00092BBA" w:rsidP="00092BBA">
      <w:pPr>
        <w:pStyle w:val="ListParagraph"/>
        <w:spacing w:before="60" w:after="60" w:line="240" w:lineRule="auto"/>
        <w:ind w:left="1440"/>
        <w:contextualSpacing w:val="0"/>
        <w:rPr>
          <w:rFonts w:ascii="Arial" w:hAnsi="Arial" w:cs="Arial"/>
        </w:rPr>
      </w:pPr>
    </w:p>
    <w:p w14:paraId="1FC9410C" w14:textId="2B915E90" w:rsidR="00843D4F" w:rsidRPr="00681491" w:rsidRDefault="238FA5C1" w:rsidP="009D5825">
      <w:pPr>
        <w:spacing w:before="60" w:after="60" w:line="240" w:lineRule="auto"/>
        <w:rPr>
          <w:rFonts w:ascii="Arial" w:hAnsi="Arial" w:cs="Arial"/>
          <w:b/>
          <w:bCs/>
        </w:rPr>
      </w:pPr>
      <w:r w:rsidRPr="00681491">
        <w:rPr>
          <w:rFonts w:ascii="Arial" w:hAnsi="Arial" w:cs="Arial"/>
          <w:b/>
          <w:bCs/>
        </w:rPr>
        <w:lastRenderedPageBreak/>
        <w:t>6</w:t>
      </w:r>
      <w:r w:rsidR="4FD51A1B" w:rsidRPr="00681491">
        <w:rPr>
          <w:rFonts w:ascii="Arial" w:hAnsi="Arial" w:cs="Arial"/>
          <w:b/>
          <w:bCs/>
        </w:rPr>
        <w:t>-</w:t>
      </w:r>
      <w:r w:rsidR="0016515D" w:rsidRPr="00681491">
        <w:rPr>
          <w:rFonts w:ascii="Arial" w:hAnsi="Arial" w:cs="Arial"/>
          <w:b/>
          <w:bCs/>
        </w:rPr>
        <w:t>5</w:t>
      </w:r>
      <w:r w:rsidRPr="00681491">
        <w:rPr>
          <w:rFonts w:ascii="Arial" w:hAnsi="Arial" w:cs="Arial"/>
          <w:b/>
          <w:bCs/>
        </w:rPr>
        <w:t xml:space="preserve">. </w:t>
      </w:r>
      <w:r w:rsidR="00C45040" w:rsidRPr="00681491">
        <w:rPr>
          <w:rFonts w:ascii="Arial" w:hAnsi="Arial" w:cs="Arial"/>
          <w:b/>
          <w:u w:val="single"/>
        </w:rPr>
        <w:t>Address the needs of pregnant or parenting women and their families, including babies with neonatal abstinence syndrome</w:t>
      </w:r>
      <w:r w:rsidR="092EED18" w:rsidRPr="00681491">
        <w:rPr>
          <w:rFonts w:ascii="Arial" w:hAnsi="Arial" w:cs="Arial"/>
          <w:b/>
          <w:bCs/>
          <w:u w:val="single"/>
        </w:rPr>
        <w:t>.</w:t>
      </w:r>
    </w:p>
    <w:p w14:paraId="7807367B" w14:textId="77777777" w:rsidR="009D5825" w:rsidRPr="00F940FB" w:rsidRDefault="009D5825" w:rsidP="00580493">
      <w:pPr>
        <w:spacing w:before="60" w:after="60" w:line="240" w:lineRule="auto"/>
        <w:rPr>
          <w:rFonts w:ascii="Arial" w:hAnsi="Arial" w:cs="Arial"/>
          <w:sz w:val="10"/>
          <w:szCs w:val="10"/>
        </w:rPr>
      </w:pPr>
    </w:p>
    <w:p w14:paraId="06D13D95" w14:textId="121984C5" w:rsidR="00DE5210" w:rsidRPr="00681491" w:rsidRDefault="00843D4F" w:rsidP="00580493">
      <w:pPr>
        <w:spacing w:before="60" w:after="60" w:line="240" w:lineRule="auto"/>
        <w:rPr>
          <w:rFonts w:ascii="Arial" w:hAnsi="Arial" w:cs="Arial"/>
        </w:rPr>
      </w:pPr>
      <w:r w:rsidRPr="00681491">
        <w:rPr>
          <w:rFonts w:ascii="Arial" w:hAnsi="Arial" w:cs="Arial"/>
        </w:rPr>
        <w:t>Address the needs of pregnant or parenting women and the needs of their families, including babies with NAS, through evidence-based or evidence-informed programs or strategies that may include, but are not limited to the following:</w:t>
      </w:r>
    </w:p>
    <w:p w14:paraId="243436E7" w14:textId="119D6DBA" w:rsidR="00654504" w:rsidRPr="00681491" w:rsidRDefault="00843D4F" w:rsidP="00580493">
      <w:pPr>
        <w:pStyle w:val="ListParagraph"/>
        <w:numPr>
          <w:ilvl w:val="0"/>
          <w:numId w:val="25"/>
        </w:numPr>
        <w:spacing w:before="60" w:after="60" w:line="240" w:lineRule="auto"/>
        <w:contextualSpacing w:val="0"/>
        <w:rPr>
          <w:rFonts w:ascii="Arial" w:hAnsi="Arial" w:cs="Arial"/>
        </w:rPr>
      </w:pPr>
      <w:r w:rsidRPr="00681491">
        <w:rPr>
          <w:rFonts w:ascii="Arial" w:hAnsi="Arial" w:cs="Arial"/>
        </w:rPr>
        <w:t>Support evidence-based or evidence-informed treatment, including MAT, recovery services and supports, and prevention services for pregnant women or women who could become pregnant and other measures to educate and provide support to families affected by N</w:t>
      </w:r>
      <w:r w:rsidR="000712D2" w:rsidRPr="00681491">
        <w:rPr>
          <w:rFonts w:ascii="Arial" w:hAnsi="Arial" w:cs="Arial"/>
        </w:rPr>
        <w:t>AS</w:t>
      </w:r>
      <w:r w:rsidRPr="00681491">
        <w:rPr>
          <w:rFonts w:ascii="Arial" w:hAnsi="Arial" w:cs="Arial"/>
        </w:rPr>
        <w:t>.</w:t>
      </w:r>
    </w:p>
    <w:p w14:paraId="022AF11F" w14:textId="7B107AC3" w:rsidR="0052226E" w:rsidRPr="00681491" w:rsidRDefault="00843D4F" w:rsidP="00580493">
      <w:pPr>
        <w:pStyle w:val="ListParagraph"/>
        <w:numPr>
          <w:ilvl w:val="0"/>
          <w:numId w:val="25"/>
        </w:numPr>
        <w:spacing w:before="60" w:after="60" w:line="240" w:lineRule="auto"/>
        <w:contextualSpacing w:val="0"/>
        <w:rPr>
          <w:rFonts w:ascii="Arial" w:hAnsi="Arial" w:cs="Arial"/>
        </w:rPr>
      </w:pPr>
      <w:r w:rsidRPr="00681491">
        <w:rPr>
          <w:rFonts w:ascii="Arial" w:hAnsi="Arial" w:cs="Arial"/>
        </w:rPr>
        <w:t xml:space="preserve">Expand comprehensive evidence-based treatment and recovery services, including MAT, for uninsured </w:t>
      </w:r>
      <w:r w:rsidR="00F32A6D" w:rsidRPr="00681491">
        <w:rPr>
          <w:rFonts w:ascii="Arial" w:hAnsi="Arial" w:cs="Arial"/>
        </w:rPr>
        <w:t>women.</w:t>
      </w:r>
    </w:p>
    <w:p w14:paraId="0BFED38C" w14:textId="01EF33B2" w:rsidR="005C115E" w:rsidRPr="00681491" w:rsidRDefault="00843D4F" w:rsidP="00580493">
      <w:pPr>
        <w:pStyle w:val="ListParagraph"/>
        <w:numPr>
          <w:ilvl w:val="0"/>
          <w:numId w:val="25"/>
        </w:numPr>
        <w:spacing w:before="60" w:after="60" w:line="240" w:lineRule="auto"/>
        <w:contextualSpacing w:val="0"/>
        <w:rPr>
          <w:rFonts w:ascii="Arial" w:hAnsi="Arial" w:cs="Arial"/>
        </w:rPr>
      </w:pPr>
      <w:r w:rsidRPr="00681491">
        <w:rPr>
          <w:rFonts w:ascii="Arial" w:hAnsi="Arial" w:cs="Arial"/>
        </w:rPr>
        <w:t>Training for obstetricians or other healthcare personnel that work with pregnant women and their families regarding treatment.</w:t>
      </w:r>
    </w:p>
    <w:p w14:paraId="138F502E" w14:textId="77777777" w:rsidR="00F65720" w:rsidRPr="00681491" w:rsidRDefault="00843D4F" w:rsidP="00580493">
      <w:pPr>
        <w:pStyle w:val="ListParagraph"/>
        <w:numPr>
          <w:ilvl w:val="0"/>
          <w:numId w:val="25"/>
        </w:numPr>
        <w:spacing w:before="60" w:after="60" w:line="240" w:lineRule="auto"/>
        <w:contextualSpacing w:val="0"/>
        <w:rPr>
          <w:rFonts w:ascii="Arial" w:hAnsi="Arial" w:cs="Arial"/>
        </w:rPr>
      </w:pPr>
      <w:r w:rsidRPr="00681491">
        <w:rPr>
          <w:rFonts w:ascii="Arial" w:hAnsi="Arial" w:cs="Arial"/>
        </w:rPr>
        <w:t>Expand comprehensive evidence-based treatment and recovery support for NAS babies; expand services for better continuum of care with infant-need dyad; expand long-term treatment and services for medical monitoring of NAS babies and their families.</w:t>
      </w:r>
    </w:p>
    <w:p w14:paraId="61D1B0B3" w14:textId="54A1E5B4" w:rsidR="00347703" w:rsidRPr="00681491" w:rsidRDefault="00843D4F" w:rsidP="00580493">
      <w:pPr>
        <w:pStyle w:val="ListParagraph"/>
        <w:numPr>
          <w:ilvl w:val="0"/>
          <w:numId w:val="25"/>
        </w:numPr>
        <w:spacing w:before="60" w:after="60" w:line="240" w:lineRule="auto"/>
        <w:contextualSpacing w:val="0"/>
        <w:rPr>
          <w:rFonts w:ascii="Arial" w:hAnsi="Arial" w:cs="Arial"/>
        </w:rPr>
      </w:pPr>
      <w:r w:rsidRPr="00681491">
        <w:rPr>
          <w:rFonts w:ascii="Arial" w:hAnsi="Arial" w:cs="Arial"/>
        </w:rPr>
        <w:t>Provide training to health care providers who work with pregnant or parenting women on best practices for compliance with federal requirements that children born with N</w:t>
      </w:r>
      <w:r w:rsidR="007204B9" w:rsidRPr="00681491">
        <w:rPr>
          <w:rFonts w:ascii="Arial" w:hAnsi="Arial" w:cs="Arial"/>
        </w:rPr>
        <w:t>AS</w:t>
      </w:r>
      <w:r w:rsidRPr="00681491">
        <w:rPr>
          <w:rFonts w:ascii="Arial" w:hAnsi="Arial" w:cs="Arial"/>
        </w:rPr>
        <w:t xml:space="preserve"> get referred to appropriate services and receive a plan of safe care.</w:t>
      </w:r>
    </w:p>
    <w:p w14:paraId="1E0C20C9" w14:textId="5C4639B9" w:rsidR="001315F9" w:rsidRPr="00681491" w:rsidRDefault="00843D4F" w:rsidP="00580493">
      <w:pPr>
        <w:pStyle w:val="ListParagraph"/>
        <w:numPr>
          <w:ilvl w:val="0"/>
          <w:numId w:val="25"/>
        </w:numPr>
        <w:spacing w:before="60" w:after="60" w:line="240" w:lineRule="auto"/>
        <w:contextualSpacing w:val="0"/>
        <w:rPr>
          <w:rFonts w:ascii="Arial" w:hAnsi="Arial" w:cs="Arial"/>
        </w:rPr>
      </w:pPr>
      <w:r w:rsidRPr="00681491">
        <w:rPr>
          <w:rFonts w:ascii="Arial" w:hAnsi="Arial" w:cs="Arial"/>
        </w:rPr>
        <w:t>Child and family supports for parenting.</w:t>
      </w:r>
    </w:p>
    <w:p w14:paraId="1DEC11B3" w14:textId="6216D013" w:rsidR="001315F9" w:rsidRPr="00681491" w:rsidRDefault="00843D4F" w:rsidP="00580493">
      <w:pPr>
        <w:pStyle w:val="ListParagraph"/>
        <w:numPr>
          <w:ilvl w:val="0"/>
          <w:numId w:val="25"/>
        </w:numPr>
        <w:spacing w:before="60" w:after="60" w:line="240" w:lineRule="auto"/>
        <w:contextualSpacing w:val="0"/>
        <w:rPr>
          <w:rFonts w:ascii="Arial" w:hAnsi="Arial" w:cs="Arial"/>
        </w:rPr>
      </w:pPr>
      <w:r w:rsidRPr="00681491">
        <w:rPr>
          <w:rFonts w:ascii="Arial" w:hAnsi="Arial" w:cs="Arial"/>
        </w:rPr>
        <w:t>Enhanced family supports and childcare services for parents.</w:t>
      </w:r>
    </w:p>
    <w:p w14:paraId="4090E182" w14:textId="77777777" w:rsidR="001315F9" w:rsidRPr="00681491" w:rsidRDefault="00843D4F" w:rsidP="00580493">
      <w:pPr>
        <w:pStyle w:val="ListParagraph"/>
        <w:numPr>
          <w:ilvl w:val="0"/>
          <w:numId w:val="25"/>
        </w:numPr>
        <w:spacing w:before="60" w:after="60" w:line="240" w:lineRule="auto"/>
        <w:contextualSpacing w:val="0"/>
        <w:rPr>
          <w:rFonts w:ascii="Arial" w:hAnsi="Arial" w:cs="Arial"/>
        </w:rPr>
      </w:pPr>
      <w:r w:rsidRPr="00681491">
        <w:rPr>
          <w:rFonts w:ascii="Arial" w:hAnsi="Arial" w:cs="Arial"/>
        </w:rPr>
        <w:t>Provide enhanced support for children and family members suffering trauma because of addiction in the family; and offer trauma-informed behavioral health treatment for adverse childhood events.</w:t>
      </w:r>
    </w:p>
    <w:p w14:paraId="285E6641" w14:textId="527DF54A" w:rsidR="001315F9" w:rsidRPr="00681491" w:rsidRDefault="00843D4F" w:rsidP="00580493">
      <w:pPr>
        <w:pStyle w:val="ListParagraph"/>
        <w:numPr>
          <w:ilvl w:val="0"/>
          <w:numId w:val="25"/>
        </w:numPr>
        <w:spacing w:before="60" w:after="60" w:line="240" w:lineRule="auto"/>
        <w:contextualSpacing w:val="0"/>
        <w:rPr>
          <w:rFonts w:ascii="Arial" w:hAnsi="Arial" w:cs="Arial"/>
        </w:rPr>
      </w:pPr>
      <w:r w:rsidRPr="00681491">
        <w:rPr>
          <w:rFonts w:ascii="Arial" w:hAnsi="Arial" w:cs="Arial"/>
        </w:rPr>
        <w:t>Offer home-based wrap-around including but not limited to parent skills training.</w:t>
      </w:r>
    </w:p>
    <w:p w14:paraId="7D208392" w14:textId="37063AAA" w:rsidR="00843D4F" w:rsidRPr="00681491" w:rsidRDefault="00843D4F" w:rsidP="00580493">
      <w:pPr>
        <w:pStyle w:val="ListParagraph"/>
        <w:numPr>
          <w:ilvl w:val="0"/>
          <w:numId w:val="25"/>
        </w:numPr>
        <w:spacing w:before="60" w:after="60" w:line="240" w:lineRule="auto"/>
        <w:ind w:hanging="450"/>
        <w:contextualSpacing w:val="0"/>
        <w:rPr>
          <w:rFonts w:ascii="Arial" w:hAnsi="Arial" w:cs="Arial"/>
        </w:rPr>
      </w:pPr>
      <w:r w:rsidRPr="00681491">
        <w:rPr>
          <w:rFonts w:ascii="Arial" w:hAnsi="Arial" w:cs="Arial"/>
        </w:rPr>
        <w:t xml:space="preserve">Support for Children's Services </w:t>
      </w:r>
      <w:r w:rsidR="2FEEB400" w:rsidRPr="00681491">
        <w:rPr>
          <w:rFonts w:ascii="Arial" w:hAnsi="Arial" w:cs="Arial"/>
        </w:rPr>
        <w:t>by f</w:t>
      </w:r>
      <w:r w:rsidR="753939D5" w:rsidRPr="00681491">
        <w:rPr>
          <w:rFonts w:ascii="Arial" w:hAnsi="Arial" w:cs="Arial"/>
        </w:rPr>
        <w:t>und</w:t>
      </w:r>
      <w:r w:rsidR="591DFE51" w:rsidRPr="00681491">
        <w:rPr>
          <w:rFonts w:ascii="Arial" w:hAnsi="Arial" w:cs="Arial"/>
        </w:rPr>
        <w:t>ing</w:t>
      </w:r>
      <w:r w:rsidRPr="00681491">
        <w:rPr>
          <w:rFonts w:ascii="Arial" w:hAnsi="Arial" w:cs="Arial"/>
        </w:rPr>
        <w:t xml:space="preserve"> additional positions and services, including supportive housing and other residential services, relating to children being removed from the home and/or placed in foster care due to custodial opioid use.</w:t>
      </w:r>
    </w:p>
    <w:p w14:paraId="3CA13E76" w14:textId="77777777" w:rsidR="00A93983" w:rsidRPr="00F940FB" w:rsidRDefault="00A93983" w:rsidP="00F940FB">
      <w:pPr>
        <w:spacing w:before="60" w:after="60" w:line="240" w:lineRule="auto"/>
        <w:rPr>
          <w:rFonts w:ascii="Arial" w:hAnsi="Arial" w:cs="Arial"/>
        </w:rPr>
      </w:pPr>
    </w:p>
    <w:p w14:paraId="033A0CF9" w14:textId="33998197" w:rsidR="76F29C8E" w:rsidRPr="00681491" w:rsidRDefault="7B726367" w:rsidP="00F940FB">
      <w:pPr>
        <w:spacing w:before="60" w:after="60" w:line="360" w:lineRule="auto"/>
        <w:rPr>
          <w:rFonts w:ascii="Arial" w:eastAsia="Arial" w:hAnsi="Arial" w:cs="Arial"/>
        </w:rPr>
      </w:pPr>
      <w:r w:rsidRPr="00681491">
        <w:rPr>
          <w:rFonts w:ascii="Arial" w:hAnsi="Arial" w:cs="Arial"/>
          <w:b/>
          <w:bCs/>
        </w:rPr>
        <w:t>6</w:t>
      </w:r>
      <w:r w:rsidR="3DBD9474" w:rsidRPr="00681491">
        <w:rPr>
          <w:rFonts w:ascii="Arial" w:hAnsi="Arial" w:cs="Arial"/>
          <w:b/>
          <w:bCs/>
        </w:rPr>
        <w:t>-</w:t>
      </w:r>
      <w:r w:rsidR="0016515D" w:rsidRPr="00681491">
        <w:rPr>
          <w:rFonts w:ascii="Arial" w:hAnsi="Arial" w:cs="Arial"/>
          <w:b/>
          <w:bCs/>
        </w:rPr>
        <w:t>6</w:t>
      </w:r>
      <w:r w:rsidR="3DBD9474" w:rsidRPr="00681491">
        <w:rPr>
          <w:rFonts w:ascii="Arial" w:hAnsi="Arial" w:cs="Arial"/>
          <w:b/>
          <w:bCs/>
        </w:rPr>
        <w:t xml:space="preserve">. </w:t>
      </w:r>
      <w:r w:rsidR="21FA5EFF" w:rsidRPr="00681491">
        <w:rPr>
          <w:rFonts w:ascii="Arial" w:hAnsi="Arial" w:cs="Arial"/>
          <w:b/>
          <w:bCs/>
          <w:u w:val="single"/>
        </w:rPr>
        <w:t>Prevention</w:t>
      </w:r>
      <w:r w:rsidR="34CF3A3B" w:rsidRPr="00681491">
        <w:rPr>
          <w:rFonts w:ascii="Arial" w:hAnsi="Arial" w:cs="Arial"/>
          <w:b/>
          <w:bCs/>
          <w:u w:val="single"/>
        </w:rPr>
        <w:t>.</w:t>
      </w:r>
      <w:r w:rsidR="4A79F1F7" w:rsidRPr="00681491">
        <w:rPr>
          <w:rFonts w:ascii="Arial" w:hAnsi="Arial" w:cs="Arial"/>
          <w:b/>
          <w:bCs/>
          <w:u w:val="single"/>
        </w:rPr>
        <w:t xml:space="preserve"> </w:t>
      </w:r>
    </w:p>
    <w:p w14:paraId="1D45C909" w14:textId="5792ABD5" w:rsidR="00843D4F" w:rsidRPr="00F940FB" w:rsidRDefault="157445A5" w:rsidP="00F940FB">
      <w:pPr>
        <w:pStyle w:val="ListParagraph"/>
        <w:numPr>
          <w:ilvl w:val="0"/>
          <w:numId w:val="30"/>
        </w:numPr>
        <w:spacing w:before="60" w:after="60" w:line="240" w:lineRule="auto"/>
        <w:ind w:left="720"/>
        <w:rPr>
          <w:rFonts w:ascii="Arial" w:hAnsi="Arial" w:cs="Arial"/>
        </w:rPr>
      </w:pPr>
      <w:r w:rsidRPr="00F940FB">
        <w:rPr>
          <w:rFonts w:ascii="Arial" w:hAnsi="Arial" w:cs="Arial"/>
          <w:u w:val="single"/>
        </w:rPr>
        <w:t>Prevent misuse of opioids</w:t>
      </w:r>
      <w:r w:rsidR="03E40EDB" w:rsidRPr="00F940FB">
        <w:rPr>
          <w:rFonts w:ascii="Arial" w:hAnsi="Arial" w:cs="Arial"/>
          <w:u w:val="single"/>
        </w:rPr>
        <w:t xml:space="preserve">. </w:t>
      </w:r>
      <w:r w:rsidR="753939D5" w:rsidRPr="00F940FB">
        <w:rPr>
          <w:rFonts w:ascii="Arial" w:hAnsi="Arial" w:cs="Arial"/>
        </w:rPr>
        <w:t xml:space="preserve">Support efforts to discourage or prevent misuse of opioids through evidence-based or </w:t>
      </w:r>
      <w:r w:rsidR="00D25816" w:rsidRPr="00F940FB">
        <w:rPr>
          <w:rFonts w:ascii="Arial" w:hAnsi="Arial" w:cs="Arial"/>
        </w:rPr>
        <w:t>evidence</w:t>
      </w:r>
      <w:r w:rsidR="000E7DF1" w:rsidRPr="00F940FB">
        <w:rPr>
          <w:rFonts w:ascii="Arial" w:hAnsi="Arial" w:cs="Arial"/>
        </w:rPr>
        <w:t>-</w:t>
      </w:r>
      <w:r w:rsidR="00D25816" w:rsidRPr="00F940FB">
        <w:rPr>
          <w:rFonts w:ascii="Arial" w:hAnsi="Arial" w:cs="Arial"/>
        </w:rPr>
        <w:t>informed</w:t>
      </w:r>
      <w:r w:rsidR="753939D5" w:rsidRPr="00F940FB">
        <w:rPr>
          <w:rFonts w:ascii="Arial" w:hAnsi="Arial" w:cs="Arial"/>
        </w:rPr>
        <w:t xml:space="preserve"> programs or strategies that may include, but are not limited to, the following:</w:t>
      </w:r>
    </w:p>
    <w:p w14:paraId="193E114C" w14:textId="5DE6570F" w:rsidR="001A4D3D" w:rsidRPr="00F940FB" w:rsidRDefault="00843D4F" w:rsidP="00F940FB">
      <w:pPr>
        <w:pStyle w:val="ListParagraph"/>
        <w:numPr>
          <w:ilvl w:val="1"/>
          <w:numId w:val="140"/>
        </w:numPr>
        <w:spacing w:before="60" w:after="60" w:line="240" w:lineRule="auto"/>
        <w:rPr>
          <w:rFonts w:ascii="Arial" w:hAnsi="Arial" w:cs="Arial"/>
        </w:rPr>
      </w:pPr>
      <w:r w:rsidRPr="00F940FB">
        <w:rPr>
          <w:rFonts w:ascii="Arial" w:hAnsi="Arial" w:cs="Arial"/>
        </w:rPr>
        <w:t>Fund media campaigns to prevent opioid misuse.</w:t>
      </w:r>
    </w:p>
    <w:p w14:paraId="7D2A5ED5" w14:textId="77777777" w:rsidR="004032AF" w:rsidRPr="00F940FB" w:rsidRDefault="00843D4F" w:rsidP="00F940FB">
      <w:pPr>
        <w:pStyle w:val="ListParagraph"/>
        <w:numPr>
          <w:ilvl w:val="1"/>
          <w:numId w:val="140"/>
        </w:numPr>
        <w:spacing w:before="60" w:after="60" w:line="240" w:lineRule="auto"/>
        <w:rPr>
          <w:rFonts w:ascii="Arial" w:hAnsi="Arial" w:cs="Arial"/>
        </w:rPr>
      </w:pPr>
      <w:r w:rsidRPr="00F940FB">
        <w:rPr>
          <w:rFonts w:ascii="Arial" w:hAnsi="Arial" w:cs="Arial"/>
        </w:rPr>
        <w:t>Corrective advertising or affirmative public education campaigns based on evidence.</w:t>
      </w:r>
    </w:p>
    <w:p w14:paraId="5D85037E" w14:textId="77777777" w:rsidR="004032AF" w:rsidRPr="00F940FB" w:rsidRDefault="00843D4F" w:rsidP="00F940FB">
      <w:pPr>
        <w:pStyle w:val="ListParagraph"/>
        <w:numPr>
          <w:ilvl w:val="1"/>
          <w:numId w:val="140"/>
        </w:numPr>
        <w:spacing w:before="60" w:after="60" w:line="240" w:lineRule="auto"/>
        <w:rPr>
          <w:rFonts w:ascii="Arial" w:hAnsi="Arial" w:cs="Arial"/>
        </w:rPr>
      </w:pPr>
      <w:r w:rsidRPr="00F940FB">
        <w:rPr>
          <w:rFonts w:ascii="Arial" w:hAnsi="Arial" w:cs="Arial"/>
        </w:rPr>
        <w:t>Public education relating to drug disposal.</w:t>
      </w:r>
    </w:p>
    <w:p w14:paraId="52E3EB30" w14:textId="77777777" w:rsidR="004032AF" w:rsidRPr="00F940FB" w:rsidRDefault="00843D4F" w:rsidP="00F940FB">
      <w:pPr>
        <w:pStyle w:val="ListParagraph"/>
        <w:numPr>
          <w:ilvl w:val="1"/>
          <w:numId w:val="140"/>
        </w:numPr>
        <w:spacing w:before="60" w:after="60" w:line="240" w:lineRule="auto"/>
        <w:rPr>
          <w:rFonts w:ascii="Arial" w:hAnsi="Arial" w:cs="Arial"/>
        </w:rPr>
      </w:pPr>
      <w:r w:rsidRPr="00F940FB">
        <w:rPr>
          <w:rFonts w:ascii="Arial" w:hAnsi="Arial" w:cs="Arial"/>
        </w:rPr>
        <w:t>Drug take-back disposal or destruction programs.</w:t>
      </w:r>
    </w:p>
    <w:p w14:paraId="5585E870" w14:textId="0154FD8A" w:rsidR="00A66C37" w:rsidRPr="00681491" w:rsidRDefault="00843D4F" w:rsidP="00F940FB">
      <w:pPr>
        <w:ind w:firstLine="720"/>
      </w:pPr>
      <w:r w:rsidRPr="00F940FB">
        <w:rPr>
          <w:rFonts w:ascii="Arial" w:hAnsi="Arial" w:cs="Arial"/>
        </w:rPr>
        <w:t>Fund community anti-drug coalitions that engage in drug prevention efforts.</w:t>
      </w:r>
    </w:p>
    <w:p w14:paraId="51B9E69B" w14:textId="52A38945" w:rsidR="0076042D" w:rsidRPr="00F940FB" w:rsidRDefault="00843D4F" w:rsidP="00F940FB">
      <w:pPr>
        <w:pStyle w:val="ListParagraph"/>
        <w:numPr>
          <w:ilvl w:val="1"/>
          <w:numId w:val="140"/>
        </w:numPr>
        <w:spacing w:before="60" w:after="60" w:line="240" w:lineRule="auto"/>
        <w:rPr>
          <w:rFonts w:ascii="Arial" w:hAnsi="Arial" w:cs="Arial"/>
        </w:rPr>
      </w:pPr>
      <w:r w:rsidRPr="00F940FB">
        <w:rPr>
          <w:rFonts w:ascii="Arial" w:hAnsi="Arial" w:cs="Arial"/>
        </w:rPr>
        <w:t>Support community coalitions in implementing evidence-informed prevention, such as reduced social access and physical access, stigma reduction including staffing, educational campaigns, support for people in treatment or recovery, or training of coalitions in evidence-informed implementation, including the Strategic Prevention Framework developed by</w:t>
      </w:r>
      <w:r w:rsidR="00C71135" w:rsidRPr="00F940FB">
        <w:rPr>
          <w:rFonts w:ascii="Arial" w:hAnsi="Arial" w:cs="Arial"/>
        </w:rPr>
        <w:t xml:space="preserve"> </w:t>
      </w:r>
      <w:r w:rsidRPr="00F940FB">
        <w:rPr>
          <w:rFonts w:ascii="Arial" w:hAnsi="Arial" w:cs="Arial"/>
        </w:rPr>
        <w:t>S</w:t>
      </w:r>
      <w:r w:rsidR="000E7DF1" w:rsidRPr="00F940FB">
        <w:rPr>
          <w:rFonts w:ascii="Arial" w:hAnsi="Arial" w:cs="Arial"/>
        </w:rPr>
        <w:t xml:space="preserve">ubstance </w:t>
      </w:r>
      <w:r w:rsidRPr="00F940FB">
        <w:rPr>
          <w:rFonts w:ascii="Arial" w:hAnsi="Arial" w:cs="Arial"/>
        </w:rPr>
        <w:t>A</w:t>
      </w:r>
      <w:r w:rsidR="000E7DF1" w:rsidRPr="00F940FB">
        <w:rPr>
          <w:rFonts w:ascii="Arial" w:hAnsi="Arial" w:cs="Arial"/>
        </w:rPr>
        <w:t xml:space="preserve">buse </w:t>
      </w:r>
      <w:r w:rsidRPr="00F940FB">
        <w:rPr>
          <w:rFonts w:ascii="Arial" w:hAnsi="Arial" w:cs="Arial"/>
        </w:rPr>
        <w:t>M</w:t>
      </w:r>
      <w:r w:rsidR="000E7DF1" w:rsidRPr="00F940FB">
        <w:rPr>
          <w:rFonts w:ascii="Arial" w:hAnsi="Arial" w:cs="Arial"/>
        </w:rPr>
        <w:t xml:space="preserve">ental </w:t>
      </w:r>
      <w:r w:rsidRPr="00F940FB">
        <w:rPr>
          <w:rFonts w:ascii="Arial" w:hAnsi="Arial" w:cs="Arial"/>
        </w:rPr>
        <w:t>H</w:t>
      </w:r>
      <w:r w:rsidR="000E7DF1" w:rsidRPr="00F940FB">
        <w:rPr>
          <w:rFonts w:ascii="Arial" w:hAnsi="Arial" w:cs="Arial"/>
        </w:rPr>
        <w:t xml:space="preserve">ealth </w:t>
      </w:r>
      <w:r w:rsidRPr="00F940FB">
        <w:rPr>
          <w:rFonts w:ascii="Arial" w:hAnsi="Arial" w:cs="Arial"/>
        </w:rPr>
        <w:t>S</w:t>
      </w:r>
      <w:r w:rsidR="000E7DF1" w:rsidRPr="00F940FB">
        <w:rPr>
          <w:rFonts w:ascii="Arial" w:hAnsi="Arial" w:cs="Arial"/>
        </w:rPr>
        <w:t xml:space="preserve">ervices </w:t>
      </w:r>
      <w:r w:rsidRPr="00F940FB">
        <w:rPr>
          <w:rFonts w:ascii="Arial" w:hAnsi="Arial" w:cs="Arial"/>
        </w:rPr>
        <w:t>A</w:t>
      </w:r>
      <w:r w:rsidR="000E7DF1" w:rsidRPr="00F940FB">
        <w:rPr>
          <w:rFonts w:ascii="Arial" w:hAnsi="Arial" w:cs="Arial"/>
        </w:rPr>
        <w:t>dministration</w:t>
      </w:r>
      <w:r w:rsidR="00C71135" w:rsidRPr="00F940FB">
        <w:rPr>
          <w:rFonts w:ascii="Arial" w:hAnsi="Arial" w:cs="Arial"/>
        </w:rPr>
        <w:t>.</w:t>
      </w:r>
    </w:p>
    <w:p w14:paraId="676139EF" w14:textId="77777777" w:rsidR="00B82800" w:rsidRPr="00F940FB" w:rsidRDefault="00843D4F" w:rsidP="00F940FB">
      <w:pPr>
        <w:pStyle w:val="ListParagraph"/>
        <w:numPr>
          <w:ilvl w:val="1"/>
          <w:numId w:val="140"/>
        </w:numPr>
        <w:spacing w:before="60" w:after="60" w:line="240" w:lineRule="auto"/>
        <w:rPr>
          <w:rFonts w:ascii="Arial" w:hAnsi="Arial" w:cs="Arial"/>
        </w:rPr>
      </w:pPr>
      <w:r w:rsidRPr="00F940FB">
        <w:rPr>
          <w:rFonts w:ascii="Arial" w:hAnsi="Arial" w:cs="Arial"/>
        </w:rPr>
        <w:lastRenderedPageBreak/>
        <w:t>Engage non-profits and faith-based communities as systems to support prevention.</w:t>
      </w:r>
    </w:p>
    <w:p w14:paraId="2D7D0236" w14:textId="77777777" w:rsidR="00A741CA" w:rsidRPr="00F940FB" w:rsidRDefault="00843D4F" w:rsidP="00F940FB">
      <w:pPr>
        <w:pStyle w:val="ListParagraph"/>
        <w:numPr>
          <w:ilvl w:val="1"/>
          <w:numId w:val="140"/>
        </w:numPr>
        <w:spacing w:before="60" w:after="60" w:line="240" w:lineRule="auto"/>
        <w:rPr>
          <w:rFonts w:ascii="Arial" w:hAnsi="Arial" w:cs="Arial"/>
        </w:rPr>
      </w:pPr>
      <w:r w:rsidRPr="00F940FB">
        <w:rPr>
          <w:rFonts w:ascii="Arial" w:hAnsi="Arial" w:cs="Arial"/>
        </w:rPr>
        <w:t>Fund evidence-based prevention programs in schools or evidence-informed school and community education programs and campaigns for students, families, school employees, school athletic programs, parent-teacher and student associations, and others.</w:t>
      </w:r>
    </w:p>
    <w:p w14:paraId="64E0844E" w14:textId="77777777" w:rsidR="00A741CA" w:rsidRPr="00F940FB" w:rsidRDefault="00843D4F" w:rsidP="00F940FB">
      <w:pPr>
        <w:pStyle w:val="ListParagraph"/>
        <w:numPr>
          <w:ilvl w:val="1"/>
          <w:numId w:val="140"/>
        </w:numPr>
        <w:spacing w:before="60" w:after="60" w:line="240" w:lineRule="auto"/>
        <w:rPr>
          <w:rFonts w:ascii="Arial" w:hAnsi="Arial" w:cs="Arial"/>
        </w:rPr>
      </w:pPr>
      <w:r w:rsidRPr="00F940FB">
        <w:rPr>
          <w:rFonts w:ascii="Arial" w:hAnsi="Arial" w:cs="Arial"/>
        </w:rPr>
        <w:t>School-based or youth-focused programs or strategies that have demonstrated effectiveness in preventing drug misuse and seem likely to be effective in preventing the uptake and use of opioids.</w:t>
      </w:r>
    </w:p>
    <w:p w14:paraId="28EB1EED" w14:textId="0974C5D4" w:rsidR="00A741CA" w:rsidRPr="00F940FB" w:rsidRDefault="00843D4F" w:rsidP="00F940FB">
      <w:pPr>
        <w:pStyle w:val="ListParagraph"/>
        <w:numPr>
          <w:ilvl w:val="1"/>
          <w:numId w:val="140"/>
        </w:numPr>
        <w:spacing w:before="60" w:after="60" w:line="240" w:lineRule="auto"/>
        <w:rPr>
          <w:rFonts w:ascii="Arial" w:hAnsi="Arial" w:cs="Arial"/>
        </w:rPr>
      </w:pPr>
      <w:r w:rsidRPr="00F940FB">
        <w:rPr>
          <w:rFonts w:ascii="Arial" w:hAnsi="Arial" w:cs="Arial"/>
        </w:rPr>
        <w:t>Create o</w:t>
      </w:r>
      <w:r w:rsidR="00B500F6" w:rsidRPr="00F940FB">
        <w:rPr>
          <w:rFonts w:ascii="Arial" w:hAnsi="Arial" w:cs="Arial"/>
        </w:rPr>
        <w:t>r</w:t>
      </w:r>
      <w:r w:rsidRPr="00F940FB">
        <w:rPr>
          <w:rFonts w:ascii="Arial" w:hAnsi="Arial" w:cs="Arial"/>
        </w:rPr>
        <w:t xml:space="preserve"> support community-based education or intervention services for families, youth, and adolescents at risk for OUD and any co-occurring SUD/MH conditions.</w:t>
      </w:r>
    </w:p>
    <w:p w14:paraId="5B1EFD55" w14:textId="77777777" w:rsidR="00A741CA" w:rsidRPr="00F940FB" w:rsidRDefault="00843D4F" w:rsidP="00F940FB">
      <w:pPr>
        <w:pStyle w:val="ListParagraph"/>
        <w:numPr>
          <w:ilvl w:val="1"/>
          <w:numId w:val="140"/>
        </w:numPr>
        <w:spacing w:before="60" w:after="60" w:line="240" w:lineRule="auto"/>
        <w:rPr>
          <w:rFonts w:ascii="Arial" w:hAnsi="Arial" w:cs="Arial"/>
        </w:rPr>
      </w:pPr>
      <w:r w:rsidRPr="00F940FB">
        <w:rPr>
          <w:rFonts w:ascii="Arial" w:hAnsi="Arial" w:cs="Arial"/>
        </w:rPr>
        <w:t>Support evidence-informed programs or curricula to address mental health needs of young people who may be at risk of misusing opioids or other drugs, including emotional modulation and resilience skills.</w:t>
      </w:r>
    </w:p>
    <w:p w14:paraId="3BA21EDA" w14:textId="1A72A485" w:rsidR="00843D4F" w:rsidRPr="00F940FB" w:rsidRDefault="00843D4F" w:rsidP="00F940FB">
      <w:pPr>
        <w:pStyle w:val="ListParagraph"/>
        <w:numPr>
          <w:ilvl w:val="1"/>
          <w:numId w:val="140"/>
        </w:numPr>
        <w:spacing w:before="60" w:after="60" w:line="240" w:lineRule="auto"/>
        <w:rPr>
          <w:rFonts w:ascii="Arial" w:hAnsi="Arial" w:cs="Arial"/>
        </w:rPr>
      </w:pPr>
      <w:r w:rsidRPr="00F940FB">
        <w:rPr>
          <w:rFonts w:ascii="Arial" w:hAnsi="Arial" w:cs="Arial"/>
        </w:rPr>
        <w:t>Support greater access to mental health services and supports for young people, including services and supports provided by school nurses, behavioral health workers or other school staff, to address mental health needs in young people that (when not properly addressed) increase the risk of opioid or other drug misuse.</w:t>
      </w:r>
    </w:p>
    <w:p w14:paraId="3B1E356B" w14:textId="77777777" w:rsidR="002F54E8" w:rsidRPr="00681491" w:rsidRDefault="002F54E8" w:rsidP="00580493">
      <w:pPr>
        <w:pStyle w:val="ListParagraph"/>
        <w:spacing w:before="60" w:after="60" w:line="240" w:lineRule="auto"/>
        <w:ind w:left="1080"/>
        <w:contextualSpacing w:val="0"/>
        <w:rPr>
          <w:rFonts w:ascii="Arial" w:hAnsi="Arial" w:cs="Arial"/>
        </w:rPr>
      </w:pPr>
    </w:p>
    <w:p w14:paraId="20EC4B1C" w14:textId="51E2FF40" w:rsidR="00843D4F" w:rsidRPr="00F940FB" w:rsidRDefault="6D4E1045" w:rsidP="00F940FB">
      <w:pPr>
        <w:pStyle w:val="ListParagraph"/>
        <w:numPr>
          <w:ilvl w:val="0"/>
          <w:numId w:val="30"/>
        </w:numPr>
        <w:spacing w:before="60" w:after="60" w:line="240" w:lineRule="auto"/>
        <w:ind w:left="720"/>
        <w:rPr>
          <w:rFonts w:ascii="Arial" w:hAnsi="Arial" w:cs="Arial"/>
        </w:rPr>
      </w:pPr>
      <w:r w:rsidRPr="00F940FB">
        <w:rPr>
          <w:rFonts w:ascii="Arial" w:hAnsi="Arial" w:cs="Arial"/>
          <w:u w:val="single"/>
        </w:rPr>
        <w:t>Prevent overdose deaths and other harms (harm reduction)</w:t>
      </w:r>
      <w:r w:rsidR="2E0A0C53" w:rsidRPr="00F940FB">
        <w:rPr>
          <w:rFonts w:ascii="Arial" w:hAnsi="Arial" w:cs="Arial"/>
          <w:u w:val="single"/>
        </w:rPr>
        <w:t>.</w:t>
      </w:r>
      <w:r w:rsidR="2E2EF2BC" w:rsidRPr="00F940FB">
        <w:rPr>
          <w:rFonts w:ascii="Arial" w:hAnsi="Arial" w:cs="Arial"/>
        </w:rPr>
        <w:t xml:space="preserve"> </w:t>
      </w:r>
      <w:r w:rsidR="753939D5" w:rsidRPr="00F940FB">
        <w:rPr>
          <w:rFonts w:ascii="Arial" w:hAnsi="Arial" w:cs="Arial"/>
        </w:rPr>
        <w:t>Support efforts to prevent or reduce overdose deaths or other opioid-related harms through evidence­ based or evidence-informed programs or strategies that may include, but are not limited to, the following:</w:t>
      </w:r>
    </w:p>
    <w:p w14:paraId="240A2AF2" w14:textId="39BB2154" w:rsidR="00551511" w:rsidRPr="00681491" w:rsidRDefault="00843D4F" w:rsidP="00F940FB">
      <w:pPr>
        <w:pStyle w:val="ListParagraph"/>
        <w:numPr>
          <w:ilvl w:val="0"/>
          <w:numId w:val="31"/>
        </w:numPr>
        <w:spacing w:before="60" w:after="60" w:line="240" w:lineRule="auto"/>
        <w:ind w:left="1440"/>
        <w:contextualSpacing w:val="0"/>
        <w:rPr>
          <w:rFonts w:ascii="Arial" w:hAnsi="Arial" w:cs="Arial"/>
        </w:rPr>
      </w:pPr>
      <w:r w:rsidRPr="00681491">
        <w:rPr>
          <w:rFonts w:ascii="Arial" w:hAnsi="Arial" w:cs="Arial"/>
        </w:rPr>
        <w:t>Increase availability and distribution of naloxone and other drugs that treat overdoses for first responders, overdose patients, individuals with OUD and their friends and family members, individuals at high risk of overdose, schools, community navigators and outreach workers, persons being released from jail or prison, or other members of the public.</w:t>
      </w:r>
    </w:p>
    <w:p w14:paraId="351E3B1D" w14:textId="43C20C2C" w:rsidR="00551511" w:rsidRPr="00681491" w:rsidRDefault="00843D4F" w:rsidP="00F940FB">
      <w:pPr>
        <w:pStyle w:val="ListParagraph"/>
        <w:numPr>
          <w:ilvl w:val="0"/>
          <w:numId w:val="31"/>
        </w:numPr>
        <w:spacing w:before="60" w:after="60" w:line="240" w:lineRule="auto"/>
        <w:ind w:left="1440"/>
        <w:contextualSpacing w:val="0"/>
        <w:rPr>
          <w:rFonts w:ascii="Arial" w:hAnsi="Arial" w:cs="Arial"/>
        </w:rPr>
      </w:pPr>
      <w:r w:rsidRPr="00681491">
        <w:rPr>
          <w:rFonts w:ascii="Arial" w:hAnsi="Arial" w:cs="Arial"/>
        </w:rPr>
        <w:t>provide free naloxone to anyone in the community</w:t>
      </w:r>
      <w:r w:rsidR="000B4D3F" w:rsidRPr="00681491">
        <w:rPr>
          <w:rFonts w:ascii="Arial" w:hAnsi="Arial" w:cs="Arial"/>
        </w:rPr>
        <w:t>.</w:t>
      </w:r>
    </w:p>
    <w:p w14:paraId="63CEA006" w14:textId="77777777" w:rsidR="00551511" w:rsidRPr="00681491" w:rsidRDefault="00843D4F" w:rsidP="00F940FB">
      <w:pPr>
        <w:pStyle w:val="ListParagraph"/>
        <w:numPr>
          <w:ilvl w:val="0"/>
          <w:numId w:val="31"/>
        </w:numPr>
        <w:spacing w:before="60" w:after="60" w:line="240" w:lineRule="auto"/>
        <w:ind w:left="1440"/>
        <w:contextualSpacing w:val="0"/>
        <w:rPr>
          <w:rFonts w:ascii="Arial" w:hAnsi="Arial" w:cs="Arial"/>
        </w:rPr>
      </w:pPr>
      <w:r w:rsidRPr="00681491">
        <w:rPr>
          <w:rFonts w:ascii="Arial" w:hAnsi="Arial" w:cs="Arial"/>
        </w:rPr>
        <w:t>Training and education regarding naloxone and other drugs that treat overdoses for first responders, overdose patients, patients taking opioids, families, schools, community support groups, and other members of the public.</w:t>
      </w:r>
    </w:p>
    <w:p w14:paraId="74CAC1D2" w14:textId="77777777" w:rsidR="000A4453" w:rsidRPr="00681491" w:rsidRDefault="00843D4F" w:rsidP="00F940FB">
      <w:pPr>
        <w:pStyle w:val="ListParagraph"/>
        <w:numPr>
          <w:ilvl w:val="0"/>
          <w:numId w:val="31"/>
        </w:numPr>
        <w:spacing w:before="60" w:after="60" w:line="240" w:lineRule="auto"/>
        <w:ind w:left="1440"/>
        <w:contextualSpacing w:val="0"/>
        <w:rPr>
          <w:rFonts w:ascii="Arial" w:hAnsi="Arial" w:cs="Arial"/>
        </w:rPr>
      </w:pPr>
      <w:r w:rsidRPr="00681491">
        <w:rPr>
          <w:rFonts w:ascii="Arial" w:hAnsi="Arial" w:cs="Arial"/>
        </w:rPr>
        <w:t>Enable school nurses and other school staff to respond to opioid overdoses, and provide them with naloxone, training, and support.</w:t>
      </w:r>
    </w:p>
    <w:p w14:paraId="54A226AE" w14:textId="77777777" w:rsidR="000A4453" w:rsidRPr="00681491" w:rsidRDefault="00843D4F" w:rsidP="00F940FB">
      <w:pPr>
        <w:pStyle w:val="ListParagraph"/>
        <w:numPr>
          <w:ilvl w:val="0"/>
          <w:numId w:val="31"/>
        </w:numPr>
        <w:spacing w:before="60" w:after="60" w:line="240" w:lineRule="auto"/>
        <w:ind w:left="1440"/>
        <w:contextualSpacing w:val="0"/>
        <w:rPr>
          <w:rFonts w:ascii="Arial" w:hAnsi="Arial" w:cs="Arial"/>
        </w:rPr>
      </w:pPr>
      <w:r w:rsidRPr="00681491">
        <w:rPr>
          <w:rFonts w:ascii="Arial" w:hAnsi="Arial" w:cs="Arial"/>
        </w:rPr>
        <w:t>Expand, improve, or develop data tracking software and applications for overdoses/naloxone revivals.</w:t>
      </w:r>
    </w:p>
    <w:p w14:paraId="77D76188" w14:textId="77777777" w:rsidR="00255BCF" w:rsidRPr="00681491" w:rsidRDefault="00843D4F" w:rsidP="00F940FB">
      <w:pPr>
        <w:pStyle w:val="ListParagraph"/>
        <w:numPr>
          <w:ilvl w:val="0"/>
          <w:numId w:val="31"/>
        </w:numPr>
        <w:spacing w:before="60" w:after="60" w:line="240" w:lineRule="auto"/>
        <w:ind w:left="1440"/>
        <w:contextualSpacing w:val="0"/>
        <w:rPr>
          <w:rFonts w:ascii="Arial" w:hAnsi="Arial" w:cs="Arial"/>
        </w:rPr>
      </w:pPr>
      <w:r w:rsidRPr="00681491">
        <w:rPr>
          <w:rFonts w:ascii="Arial" w:hAnsi="Arial" w:cs="Arial"/>
        </w:rPr>
        <w:t>Public education relating to emergency responses to overdoses.</w:t>
      </w:r>
    </w:p>
    <w:p w14:paraId="5C1FE861" w14:textId="77777777" w:rsidR="00B03031" w:rsidRPr="00681491" w:rsidRDefault="00843D4F" w:rsidP="00F940FB">
      <w:pPr>
        <w:pStyle w:val="ListParagraph"/>
        <w:numPr>
          <w:ilvl w:val="0"/>
          <w:numId w:val="31"/>
        </w:numPr>
        <w:spacing w:before="60" w:after="60" w:line="240" w:lineRule="auto"/>
        <w:ind w:left="1440"/>
        <w:contextualSpacing w:val="0"/>
        <w:rPr>
          <w:rFonts w:ascii="Arial" w:hAnsi="Arial" w:cs="Arial"/>
        </w:rPr>
      </w:pPr>
      <w:r w:rsidRPr="00681491">
        <w:rPr>
          <w:rFonts w:ascii="Arial" w:hAnsi="Arial" w:cs="Arial"/>
        </w:rPr>
        <w:t>Public education relating to immunity and Good Samaritan laws.</w:t>
      </w:r>
    </w:p>
    <w:p w14:paraId="2B6A8A82" w14:textId="77777777" w:rsidR="00F735EA" w:rsidRPr="00681491" w:rsidRDefault="00843D4F" w:rsidP="00F940FB">
      <w:pPr>
        <w:pStyle w:val="ListParagraph"/>
        <w:numPr>
          <w:ilvl w:val="0"/>
          <w:numId w:val="31"/>
        </w:numPr>
        <w:spacing w:before="60" w:after="60" w:line="240" w:lineRule="auto"/>
        <w:ind w:left="1440"/>
        <w:contextualSpacing w:val="0"/>
        <w:rPr>
          <w:rFonts w:ascii="Arial" w:hAnsi="Arial" w:cs="Arial"/>
        </w:rPr>
      </w:pPr>
      <w:r w:rsidRPr="00681491">
        <w:rPr>
          <w:rFonts w:ascii="Arial" w:hAnsi="Arial" w:cs="Arial"/>
        </w:rPr>
        <w:t>Educate first responders regarding the existence and operation of immunity and Good Samaritan laws.</w:t>
      </w:r>
    </w:p>
    <w:p w14:paraId="3744DC02" w14:textId="7A402736" w:rsidR="00350513" w:rsidRPr="00681491" w:rsidRDefault="00843D4F" w:rsidP="00F940FB">
      <w:pPr>
        <w:pStyle w:val="ListParagraph"/>
        <w:numPr>
          <w:ilvl w:val="0"/>
          <w:numId w:val="31"/>
        </w:numPr>
        <w:spacing w:before="60" w:after="60" w:line="240" w:lineRule="auto"/>
        <w:ind w:left="1440"/>
        <w:contextualSpacing w:val="0"/>
        <w:rPr>
          <w:rFonts w:ascii="Arial" w:hAnsi="Arial" w:cs="Arial"/>
        </w:rPr>
      </w:pPr>
      <w:r w:rsidRPr="00681491">
        <w:rPr>
          <w:rFonts w:ascii="Arial" w:hAnsi="Arial" w:cs="Arial"/>
        </w:rPr>
        <w:t>S</w:t>
      </w:r>
      <w:r w:rsidR="00681C64" w:rsidRPr="00681491">
        <w:rPr>
          <w:rFonts w:ascii="Arial" w:hAnsi="Arial" w:cs="Arial"/>
        </w:rPr>
        <w:t>SP</w:t>
      </w:r>
      <w:r w:rsidRPr="00681491">
        <w:rPr>
          <w:rFonts w:ascii="Arial" w:hAnsi="Arial" w:cs="Arial"/>
        </w:rPr>
        <w:t xml:space="preserve"> and other evidence-informed programs to reduce harms associated with intravenous drug use, including supplies, staffing, space, peer support services, referrals to treatment, fentanyl checking, connections to care, and the full range of harm reduction and treatment services provided by these programs.</w:t>
      </w:r>
    </w:p>
    <w:p w14:paraId="5F405ADA" w14:textId="738EE779" w:rsidR="00350513" w:rsidRPr="00681491" w:rsidRDefault="00843D4F" w:rsidP="00F940FB">
      <w:pPr>
        <w:pStyle w:val="ListParagraph"/>
        <w:numPr>
          <w:ilvl w:val="0"/>
          <w:numId w:val="31"/>
        </w:numPr>
        <w:spacing w:before="60" w:after="60" w:line="240" w:lineRule="auto"/>
        <w:ind w:left="1440"/>
        <w:contextualSpacing w:val="0"/>
        <w:rPr>
          <w:rFonts w:ascii="Arial" w:hAnsi="Arial" w:cs="Arial"/>
        </w:rPr>
      </w:pPr>
      <w:r w:rsidRPr="00681491">
        <w:rPr>
          <w:rFonts w:ascii="Arial" w:hAnsi="Arial" w:cs="Arial"/>
        </w:rPr>
        <w:lastRenderedPageBreak/>
        <w:t xml:space="preserve">Expand access to testing and treatment for infectious diseases such as </w:t>
      </w:r>
      <w:r w:rsidR="00716AF5" w:rsidRPr="00681491">
        <w:rPr>
          <w:rFonts w:ascii="Arial" w:hAnsi="Arial" w:cs="Arial"/>
        </w:rPr>
        <w:t xml:space="preserve">Human </w:t>
      </w:r>
      <w:r w:rsidR="00CD3368" w:rsidRPr="00681491">
        <w:rPr>
          <w:rFonts w:ascii="Arial" w:hAnsi="Arial" w:cs="Arial"/>
        </w:rPr>
        <w:t>Immunodeficiency</w:t>
      </w:r>
      <w:r w:rsidR="00E24467" w:rsidRPr="00681491">
        <w:rPr>
          <w:rFonts w:ascii="Arial" w:hAnsi="Arial" w:cs="Arial"/>
        </w:rPr>
        <w:t xml:space="preserve"> </w:t>
      </w:r>
      <w:r w:rsidR="00B22CAD" w:rsidRPr="00681491">
        <w:rPr>
          <w:rFonts w:ascii="Arial" w:hAnsi="Arial" w:cs="Arial"/>
        </w:rPr>
        <w:t>Vi</w:t>
      </w:r>
      <w:r w:rsidR="00CD3368" w:rsidRPr="00681491">
        <w:rPr>
          <w:rFonts w:ascii="Arial" w:hAnsi="Arial" w:cs="Arial"/>
        </w:rPr>
        <w:t>rus (</w:t>
      </w:r>
      <w:r w:rsidRPr="00681491">
        <w:rPr>
          <w:rFonts w:ascii="Arial" w:hAnsi="Arial" w:cs="Arial"/>
        </w:rPr>
        <w:t>HIV</w:t>
      </w:r>
      <w:r w:rsidR="00CD3368" w:rsidRPr="00681491">
        <w:rPr>
          <w:rFonts w:ascii="Arial" w:hAnsi="Arial" w:cs="Arial"/>
        </w:rPr>
        <w:t>)</w:t>
      </w:r>
      <w:r w:rsidRPr="00681491">
        <w:rPr>
          <w:rFonts w:ascii="Arial" w:hAnsi="Arial" w:cs="Arial"/>
        </w:rPr>
        <w:t xml:space="preserve"> and Hepatitis C resulting from intravenous opioid use.</w:t>
      </w:r>
    </w:p>
    <w:p w14:paraId="47F1C080" w14:textId="77777777" w:rsidR="00625D3B" w:rsidRPr="00681491" w:rsidRDefault="00843D4F" w:rsidP="00F940FB">
      <w:pPr>
        <w:pStyle w:val="ListParagraph"/>
        <w:numPr>
          <w:ilvl w:val="0"/>
          <w:numId w:val="31"/>
        </w:numPr>
        <w:spacing w:before="60" w:after="60" w:line="240" w:lineRule="auto"/>
        <w:ind w:left="1440"/>
        <w:contextualSpacing w:val="0"/>
        <w:rPr>
          <w:rFonts w:ascii="Arial" w:hAnsi="Arial" w:cs="Arial"/>
        </w:rPr>
      </w:pPr>
      <w:r w:rsidRPr="00681491">
        <w:rPr>
          <w:rFonts w:ascii="Arial" w:hAnsi="Arial" w:cs="Arial"/>
        </w:rPr>
        <w:t>Support mobile units that offer or provide referrals to harm reduction services, treatment, recovery supports, health care, or other appropriate services to persons that use opioids or persons with OUD and any co-occurring SUD/MH conditions.</w:t>
      </w:r>
    </w:p>
    <w:p w14:paraId="0EC5E1A5" w14:textId="23BAD319" w:rsidR="00EE23E9" w:rsidRPr="00681491" w:rsidRDefault="00843D4F" w:rsidP="00F940FB">
      <w:pPr>
        <w:pStyle w:val="ListParagraph"/>
        <w:numPr>
          <w:ilvl w:val="0"/>
          <w:numId w:val="31"/>
        </w:numPr>
        <w:spacing w:before="60" w:after="60" w:line="240" w:lineRule="auto"/>
        <w:ind w:left="1440"/>
        <w:contextualSpacing w:val="0"/>
        <w:rPr>
          <w:rFonts w:ascii="Arial" w:hAnsi="Arial" w:cs="Arial"/>
        </w:rPr>
      </w:pPr>
      <w:r w:rsidRPr="00681491">
        <w:rPr>
          <w:rFonts w:ascii="Arial" w:hAnsi="Arial" w:cs="Arial"/>
        </w:rPr>
        <w:t xml:space="preserve">Provide training in harm reduction strategies to health care providers, students, peer recovery </w:t>
      </w:r>
      <w:r w:rsidR="00B746E9" w:rsidRPr="00681491">
        <w:rPr>
          <w:rFonts w:ascii="Arial" w:hAnsi="Arial" w:cs="Arial"/>
        </w:rPr>
        <w:t>specialists</w:t>
      </w:r>
      <w:r w:rsidRPr="00681491">
        <w:rPr>
          <w:rFonts w:ascii="Arial" w:hAnsi="Arial" w:cs="Arial"/>
        </w:rPr>
        <w:t>, recovery outreach specialists, or other professionals that provide care to persons who use opioids or persons with OUD and any co-occurring SUD/MH conditions.</w:t>
      </w:r>
    </w:p>
    <w:p w14:paraId="55A205E6" w14:textId="1EBE93B8" w:rsidR="00843D4F" w:rsidRPr="00681491" w:rsidRDefault="00843D4F" w:rsidP="00F940FB">
      <w:pPr>
        <w:pStyle w:val="ListParagraph"/>
        <w:numPr>
          <w:ilvl w:val="0"/>
          <w:numId w:val="31"/>
        </w:numPr>
        <w:spacing w:before="60" w:after="60" w:line="240" w:lineRule="auto"/>
        <w:ind w:left="1440"/>
        <w:contextualSpacing w:val="0"/>
        <w:rPr>
          <w:rFonts w:ascii="Arial" w:hAnsi="Arial" w:cs="Arial"/>
        </w:rPr>
      </w:pPr>
      <w:r w:rsidRPr="00681491">
        <w:rPr>
          <w:rFonts w:ascii="Arial" w:hAnsi="Arial" w:cs="Arial"/>
        </w:rPr>
        <w:t>Support screening for fentanyl in routine clinical toxicology testing.</w:t>
      </w:r>
    </w:p>
    <w:p w14:paraId="1035C8D2" w14:textId="77777777" w:rsidR="002F54E8" w:rsidRPr="00681491" w:rsidRDefault="002F54E8" w:rsidP="00580493">
      <w:pPr>
        <w:pStyle w:val="ListParagraph"/>
        <w:spacing w:before="60" w:after="60" w:line="240" w:lineRule="auto"/>
        <w:ind w:left="1080"/>
        <w:contextualSpacing w:val="0"/>
        <w:rPr>
          <w:rFonts w:ascii="Arial" w:hAnsi="Arial" w:cs="Arial"/>
        </w:rPr>
      </w:pPr>
    </w:p>
    <w:p w14:paraId="43C91EF2" w14:textId="2D51E019" w:rsidR="00843D4F" w:rsidRPr="00681491" w:rsidRDefault="67B57AEA" w:rsidP="00F940FB">
      <w:pPr>
        <w:spacing w:before="60" w:after="60" w:line="360" w:lineRule="auto"/>
        <w:rPr>
          <w:rFonts w:ascii="Arial" w:hAnsi="Arial" w:cs="Arial"/>
          <w:b/>
          <w:u w:val="single"/>
        </w:rPr>
      </w:pPr>
      <w:r w:rsidRPr="00681491">
        <w:rPr>
          <w:rFonts w:ascii="Arial" w:hAnsi="Arial" w:cs="Arial"/>
          <w:b/>
          <w:bCs/>
        </w:rPr>
        <w:t>6</w:t>
      </w:r>
      <w:r w:rsidR="60203819" w:rsidRPr="00681491">
        <w:rPr>
          <w:rFonts w:ascii="Arial" w:hAnsi="Arial" w:cs="Arial"/>
          <w:b/>
          <w:bCs/>
        </w:rPr>
        <w:t>-</w:t>
      </w:r>
      <w:r w:rsidR="0016515D" w:rsidRPr="00681491">
        <w:rPr>
          <w:rFonts w:ascii="Arial" w:hAnsi="Arial" w:cs="Arial"/>
          <w:b/>
          <w:bCs/>
        </w:rPr>
        <w:t>7</w:t>
      </w:r>
      <w:r w:rsidR="60203819" w:rsidRPr="00681491">
        <w:rPr>
          <w:rFonts w:ascii="Arial" w:hAnsi="Arial" w:cs="Arial"/>
          <w:b/>
          <w:bCs/>
        </w:rPr>
        <w:t>.</w:t>
      </w:r>
      <w:r w:rsidR="3E9AA13C" w:rsidRPr="00681491">
        <w:rPr>
          <w:rFonts w:ascii="Arial" w:hAnsi="Arial" w:cs="Arial"/>
          <w:b/>
          <w:bCs/>
        </w:rPr>
        <w:t xml:space="preserve"> </w:t>
      </w:r>
      <w:r w:rsidR="577D5FD8" w:rsidRPr="00681491">
        <w:rPr>
          <w:rFonts w:ascii="Arial" w:hAnsi="Arial" w:cs="Arial"/>
          <w:b/>
          <w:bCs/>
          <w:u w:val="single"/>
        </w:rPr>
        <w:t xml:space="preserve">Other </w:t>
      </w:r>
      <w:r w:rsidR="00C523F1" w:rsidRPr="00681491">
        <w:rPr>
          <w:rFonts w:ascii="Arial" w:hAnsi="Arial" w:cs="Arial"/>
          <w:b/>
          <w:bCs/>
          <w:u w:val="single"/>
        </w:rPr>
        <w:t>Approved S</w:t>
      </w:r>
      <w:r w:rsidR="00267E0B" w:rsidRPr="00681491">
        <w:rPr>
          <w:rFonts w:ascii="Arial" w:hAnsi="Arial" w:cs="Arial"/>
          <w:b/>
          <w:bCs/>
          <w:u w:val="single"/>
        </w:rPr>
        <w:t>trategies</w:t>
      </w:r>
      <w:r w:rsidR="096B9127" w:rsidRPr="00681491">
        <w:rPr>
          <w:rFonts w:ascii="Arial" w:hAnsi="Arial" w:cs="Arial"/>
          <w:b/>
          <w:bCs/>
          <w:u w:val="single"/>
        </w:rPr>
        <w:t>.</w:t>
      </w:r>
    </w:p>
    <w:p w14:paraId="7AE86127" w14:textId="6BCAAD62" w:rsidR="00712C45" w:rsidRPr="00F940FB" w:rsidRDefault="2FCBAD74" w:rsidP="00F940FB">
      <w:pPr>
        <w:pStyle w:val="ListParagraph"/>
        <w:numPr>
          <w:ilvl w:val="0"/>
          <w:numId w:val="141"/>
        </w:numPr>
        <w:spacing w:before="60" w:after="60" w:line="240" w:lineRule="auto"/>
        <w:rPr>
          <w:rFonts w:ascii="Arial" w:hAnsi="Arial" w:cs="Arial"/>
        </w:rPr>
      </w:pPr>
      <w:r w:rsidRPr="00F940FB">
        <w:rPr>
          <w:rFonts w:ascii="Arial" w:hAnsi="Arial" w:cs="Arial"/>
          <w:u w:val="single"/>
        </w:rPr>
        <w:t>First</w:t>
      </w:r>
      <w:r w:rsidR="1034C980" w:rsidRPr="00F940FB">
        <w:rPr>
          <w:rFonts w:ascii="Arial" w:hAnsi="Arial" w:cs="Arial"/>
          <w:u w:val="single"/>
        </w:rPr>
        <w:t xml:space="preserve"> responders</w:t>
      </w:r>
      <w:r w:rsidR="75914004" w:rsidRPr="00F940FB">
        <w:rPr>
          <w:rFonts w:ascii="Arial" w:hAnsi="Arial" w:cs="Arial"/>
          <w:u w:val="single"/>
        </w:rPr>
        <w:t xml:space="preserve">. </w:t>
      </w:r>
      <w:r w:rsidR="36A37F0F" w:rsidRPr="00F940FB">
        <w:rPr>
          <w:rFonts w:ascii="Arial" w:hAnsi="Arial" w:cs="Arial"/>
        </w:rPr>
        <w:t>I</w:t>
      </w:r>
      <w:r w:rsidR="72C6F9A3" w:rsidRPr="00F940FB">
        <w:rPr>
          <w:rFonts w:ascii="Arial" w:hAnsi="Arial" w:cs="Arial"/>
        </w:rPr>
        <w:t>n</w:t>
      </w:r>
      <w:r w:rsidR="753939D5" w:rsidRPr="00F940FB">
        <w:rPr>
          <w:rFonts w:ascii="Arial" w:hAnsi="Arial" w:cs="Arial"/>
        </w:rPr>
        <w:t xml:space="preserve"> addition to items in sections </w:t>
      </w:r>
      <w:r w:rsidR="1798C965" w:rsidRPr="00F940FB">
        <w:rPr>
          <w:rFonts w:ascii="Arial" w:hAnsi="Arial" w:cs="Arial"/>
        </w:rPr>
        <w:t>7-4</w:t>
      </w:r>
      <w:r w:rsidR="753939D5" w:rsidRPr="00F940FB">
        <w:rPr>
          <w:rFonts w:ascii="Arial" w:hAnsi="Arial" w:cs="Arial"/>
        </w:rPr>
        <w:t xml:space="preserve">, </w:t>
      </w:r>
      <w:r w:rsidR="1798C965" w:rsidRPr="00F940FB">
        <w:rPr>
          <w:rFonts w:ascii="Arial" w:hAnsi="Arial" w:cs="Arial"/>
        </w:rPr>
        <w:t>7-5</w:t>
      </w:r>
      <w:r w:rsidR="753939D5" w:rsidRPr="00F940FB">
        <w:rPr>
          <w:rFonts w:ascii="Arial" w:hAnsi="Arial" w:cs="Arial"/>
        </w:rPr>
        <w:t xml:space="preserve">, and </w:t>
      </w:r>
      <w:r w:rsidR="5603AEC6" w:rsidRPr="00F940FB">
        <w:rPr>
          <w:rFonts w:ascii="Arial" w:hAnsi="Arial" w:cs="Arial"/>
        </w:rPr>
        <w:t>7-10</w:t>
      </w:r>
      <w:r w:rsidR="753939D5" w:rsidRPr="00F940FB">
        <w:rPr>
          <w:rFonts w:ascii="Arial" w:hAnsi="Arial" w:cs="Arial"/>
        </w:rPr>
        <w:t xml:space="preserve"> relating to first responders, support the following:</w:t>
      </w:r>
    </w:p>
    <w:p w14:paraId="51B56237" w14:textId="4561245C" w:rsidR="00DE5C05" w:rsidRPr="00F940FB" w:rsidRDefault="00843D4F" w:rsidP="00F940FB">
      <w:pPr>
        <w:pStyle w:val="ListParagraph"/>
        <w:numPr>
          <w:ilvl w:val="1"/>
          <w:numId w:val="141"/>
        </w:numPr>
        <w:spacing w:before="60" w:after="60" w:line="240" w:lineRule="auto"/>
        <w:rPr>
          <w:rFonts w:ascii="Arial" w:hAnsi="Arial" w:cs="Arial"/>
        </w:rPr>
      </w:pPr>
      <w:r w:rsidRPr="00F940FB">
        <w:rPr>
          <w:rFonts w:ascii="Arial" w:hAnsi="Arial" w:cs="Arial"/>
        </w:rPr>
        <w:t>Educate law enforcement or other first responders regarding appropriate practices and precautions when dealing with fentanyl or other drugs.</w:t>
      </w:r>
    </w:p>
    <w:p w14:paraId="0ECC8E21" w14:textId="1AD8F34C" w:rsidR="1908CB6A" w:rsidRPr="00F940FB" w:rsidRDefault="00843D4F" w:rsidP="00F940FB">
      <w:pPr>
        <w:pStyle w:val="ListParagraph"/>
        <w:numPr>
          <w:ilvl w:val="1"/>
          <w:numId w:val="141"/>
        </w:numPr>
        <w:spacing w:before="60" w:after="60" w:line="240" w:lineRule="auto"/>
        <w:rPr>
          <w:rFonts w:ascii="Arial" w:hAnsi="Arial" w:cs="Arial"/>
        </w:rPr>
      </w:pPr>
      <w:r w:rsidRPr="00F940FB">
        <w:rPr>
          <w:rFonts w:ascii="Arial" w:hAnsi="Arial" w:cs="Arial"/>
        </w:rPr>
        <w:t>Provision of wellness and support services for first responders and others who experience secondary trauma associated with opioid-related emergency events.</w:t>
      </w:r>
    </w:p>
    <w:p w14:paraId="0FFA65A8" w14:textId="77777777" w:rsidR="002F54E8" w:rsidRPr="00681491" w:rsidRDefault="002F54E8" w:rsidP="00580493">
      <w:pPr>
        <w:pStyle w:val="ListParagraph"/>
        <w:spacing w:before="60" w:after="60" w:line="240" w:lineRule="auto"/>
        <w:ind w:left="1440"/>
        <w:contextualSpacing w:val="0"/>
        <w:rPr>
          <w:rFonts w:ascii="Arial" w:hAnsi="Arial" w:cs="Arial"/>
        </w:rPr>
      </w:pPr>
    </w:p>
    <w:p w14:paraId="26CB83EF" w14:textId="74289E82" w:rsidR="009514EA" w:rsidRPr="00F940FB" w:rsidRDefault="4A6F78C9" w:rsidP="00F940FB">
      <w:pPr>
        <w:pStyle w:val="ListParagraph"/>
        <w:numPr>
          <w:ilvl w:val="0"/>
          <w:numId w:val="141"/>
        </w:numPr>
        <w:spacing w:before="60" w:after="60" w:line="240" w:lineRule="auto"/>
        <w:rPr>
          <w:rFonts w:ascii="Arial" w:hAnsi="Arial" w:cs="Arial"/>
        </w:rPr>
      </w:pPr>
      <w:r w:rsidRPr="00F940FB">
        <w:rPr>
          <w:rFonts w:ascii="Arial" w:hAnsi="Arial" w:cs="Arial"/>
          <w:u w:val="single"/>
        </w:rPr>
        <w:t xml:space="preserve">Leadership, </w:t>
      </w:r>
      <w:r w:rsidR="00EF5C0C" w:rsidRPr="00F940FB">
        <w:rPr>
          <w:rFonts w:ascii="Arial" w:hAnsi="Arial" w:cs="Arial"/>
          <w:u w:val="single"/>
        </w:rPr>
        <w:t xml:space="preserve">strategic </w:t>
      </w:r>
      <w:proofErr w:type="gramStart"/>
      <w:r w:rsidRPr="00F940FB">
        <w:rPr>
          <w:rFonts w:ascii="Arial" w:hAnsi="Arial" w:cs="Arial"/>
          <w:u w:val="single"/>
        </w:rPr>
        <w:t>planning</w:t>
      </w:r>
      <w:proofErr w:type="gramEnd"/>
      <w:r w:rsidRPr="00F940FB">
        <w:rPr>
          <w:rFonts w:ascii="Arial" w:hAnsi="Arial" w:cs="Arial"/>
          <w:u w:val="single"/>
        </w:rPr>
        <w:t xml:space="preserve"> and coordination</w:t>
      </w:r>
      <w:r w:rsidR="468AE02B" w:rsidRPr="00F940FB">
        <w:rPr>
          <w:rFonts w:ascii="Arial" w:hAnsi="Arial" w:cs="Arial"/>
          <w:u w:val="single"/>
        </w:rPr>
        <w:t xml:space="preserve">. </w:t>
      </w:r>
      <w:r w:rsidR="753939D5" w:rsidRPr="00F940FB">
        <w:rPr>
          <w:rFonts w:ascii="Arial" w:hAnsi="Arial" w:cs="Arial"/>
        </w:rPr>
        <w:t xml:space="preserve">Support efforts to provide leadership, planning, coordination, facilitation, </w:t>
      </w:r>
      <w:r w:rsidR="206B3A2F" w:rsidRPr="00F940FB">
        <w:rPr>
          <w:rFonts w:ascii="Arial" w:hAnsi="Arial" w:cs="Arial"/>
        </w:rPr>
        <w:t>training,</w:t>
      </w:r>
      <w:r w:rsidR="753939D5" w:rsidRPr="00F940FB">
        <w:rPr>
          <w:rFonts w:ascii="Arial" w:hAnsi="Arial" w:cs="Arial"/>
        </w:rPr>
        <w:t xml:space="preserve"> and technical assistance to abate the opioid epidemic through activities, programs, or strategies that may include, but are not limited to, the following:</w:t>
      </w:r>
    </w:p>
    <w:p w14:paraId="500F6872" w14:textId="3EA0756C" w:rsidR="001D422A" w:rsidRPr="00F940FB" w:rsidRDefault="00843D4F" w:rsidP="00F940FB">
      <w:pPr>
        <w:pStyle w:val="ListParagraph"/>
        <w:numPr>
          <w:ilvl w:val="1"/>
          <w:numId w:val="126"/>
        </w:numPr>
        <w:spacing w:before="60" w:after="60" w:line="240" w:lineRule="auto"/>
        <w:rPr>
          <w:rFonts w:ascii="Arial" w:hAnsi="Arial" w:cs="Arial"/>
        </w:rPr>
      </w:pPr>
      <w:r w:rsidRPr="00F940FB">
        <w:rPr>
          <w:rFonts w:ascii="Arial" w:hAnsi="Arial" w:cs="Arial"/>
        </w:rPr>
        <w:t>Statewide, regional, local, or community planning to identify root causes of addiction and overdose, goals for reducing harms related to the opioid epidemic, and areas and populations with the greatest needs for treatment intervention services; to support training and technical assistance; or to support other strategies to abate the opioid epidemic described in this opioid abatement strategy list.</w:t>
      </w:r>
    </w:p>
    <w:p w14:paraId="5AAE5F21" w14:textId="19BA43BD" w:rsidR="00E17C27" w:rsidRPr="00F940FB" w:rsidRDefault="00843D4F" w:rsidP="00F940FB">
      <w:pPr>
        <w:pStyle w:val="ListParagraph"/>
        <w:numPr>
          <w:ilvl w:val="1"/>
          <w:numId w:val="126"/>
        </w:numPr>
        <w:spacing w:before="60" w:after="60" w:line="240" w:lineRule="auto"/>
        <w:rPr>
          <w:rFonts w:ascii="Arial" w:hAnsi="Arial" w:cs="Arial"/>
        </w:rPr>
      </w:pPr>
      <w:r w:rsidRPr="00F940FB">
        <w:rPr>
          <w:rFonts w:ascii="Arial" w:hAnsi="Arial" w:cs="Arial"/>
        </w:rPr>
        <w:t>A dashboard to share reports, recommendations, or plans to spend opioid settlement funds; to show how opioid settlement funds have been spent; to report program or strategy outcomes; or to track, share, or visualize key opioid-related or health-related indicators and supports as identified through collaborative statewide, regional, local, or community processes.</w:t>
      </w:r>
    </w:p>
    <w:p w14:paraId="2216E82C" w14:textId="5555E9D2" w:rsidR="00D557DA" w:rsidRPr="00F940FB" w:rsidRDefault="00D557DA" w:rsidP="00F940FB">
      <w:pPr>
        <w:pStyle w:val="ListParagraph"/>
        <w:numPr>
          <w:ilvl w:val="1"/>
          <w:numId w:val="126"/>
        </w:numPr>
        <w:spacing w:before="60" w:after="60" w:line="240" w:lineRule="auto"/>
        <w:rPr>
          <w:rFonts w:ascii="Arial" w:hAnsi="Arial" w:cs="Arial"/>
          <w:u w:val="single"/>
        </w:rPr>
      </w:pPr>
      <w:bookmarkStart w:id="14" w:name="_Hlk138240835"/>
      <w:bookmarkStart w:id="15" w:name="_Hlk138428321"/>
      <w:r w:rsidRPr="00F940FB">
        <w:rPr>
          <w:rFonts w:ascii="Arial" w:hAnsi="Arial" w:cs="Arial"/>
        </w:rPr>
        <w:t>Monitoring, surveillance, and evaluation of opioid abatement programs and strategies.</w:t>
      </w:r>
    </w:p>
    <w:p w14:paraId="20BF21DC" w14:textId="091FC00A" w:rsidR="00EF5C0C" w:rsidRPr="00F940FB" w:rsidRDefault="00EF5C0C" w:rsidP="00F940FB">
      <w:pPr>
        <w:pStyle w:val="ListParagraph"/>
        <w:numPr>
          <w:ilvl w:val="1"/>
          <w:numId w:val="126"/>
        </w:numPr>
        <w:spacing w:before="60" w:after="60" w:line="240" w:lineRule="auto"/>
        <w:rPr>
          <w:rFonts w:ascii="Arial" w:hAnsi="Arial" w:cs="Arial"/>
          <w:u w:val="single"/>
        </w:rPr>
      </w:pPr>
      <w:r w:rsidRPr="00F940FB">
        <w:rPr>
          <w:rFonts w:ascii="Arial" w:hAnsi="Arial" w:cs="Arial"/>
        </w:rPr>
        <w:t>Qualitative and quantitative research regarding public health risks and harm reduction opportunities within illicit drug markets, including surveys of market participants who sell or distribute illicit opioids.</w:t>
      </w:r>
    </w:p>
    <w:p w14:paraId="5F82AB8B" w14:textId="5BF7FC39" w:rsidR="00EF5C0C" w:rsidRPr="00F940FB" w:rsidRDefault="00EF5C0C" w:rsidP="00F940FB">
      <w:pPr>
        <w:pStyle w:val="ListParagraph"/>
        <w:numPr>
          <w:ilvl w:val="1"/>
          <w:numId w:val="126"/>
        </w:numPr>
        <w:tabs>
          <w:tab w:val="left" w:pos="270"/>
          <w:tab w:val="left" w:pos="360"/>
          <w:tab w:val="left" w:pos="540"/>
        </w:tabs>
        <w:spacing w:before="60" w:after="60" w:line="240" w:lineRule="auto"/>
        <w:rPr>
          <w:rFonts w:ascii="Arial" w:hAnsi="Arial" w:cs="Arial"/>
          <w:u w:val="single"/>
        </w:rPr>
      </w:pPr>
      <w:r w:rsidRPr="00F940FB">
        <w:rPr>
          <w:rFonts w:ascii="Arial" w:hAnsi="Arial" w:cs="Arial"/>
        </w:rPr>
        <w:t>Geospatial analysis of access barriers to MAT and their association with treatment engagement and treatment outcomes.</w:t>
      </w:r>
    </w:p>
    <w:p w14:paraId="32FBDD4C" w14:textId="77777777" w:rsidR="00EF5C0C" w:rsidRPr="00F940FB" w:rsidRDefault="00EF5C0C" w:rsidP="00F940FB">
      <w:pPr>
        <w:pStyle w:val="ListParagraph"/>
        <w:numPr>
          <w:ilvl w:val="1"/>
          <w:numId w:val="126"/>
        </w:numPr>
        <w:spacing w:before="60" w:after="60" w:line="240" w:lineRule="auto"/>
        <w:rPr>
          <w:rFonts w:ascii="Arial" w:hAnsi="Arial" w:cs="Arial"/>
          <w:u w:val="single"/>
        </w:rPr>
      </w:pPr>
      <w:r w:rsidRPr="00F940FB">
        <w:rPr>
          <w:rFonts w:ascii="Arial" w:hAnsi="Arial" w:cs="Arial"/>
        </w:rPr>
        <w:t>Epidemiological surveillance of OUD-related behaviors in critical populations including individuals entering the criminal justice system, including but not limited to approaches modeled on the Arrestee Drug Abuse Monitoring (ADAM) system.</w:t>
      </w:r>
    </w:p>
    <w:bookmarkEnd w:id="14"/>
    <w:p w14:paraId="5A152404" w14:textId="73FE271A" w:rsidR="00B874F1" w:rsidRPr="00F940FB" w:rsidRDefault="006A5D0A" w:rsidP="00F940FB">
      <w:pPr>
        <w:pStyle w:val="ListParagraph"/>
        <w:numPr>
          <w:ilvl w:val="1"/>
          <w:numId w:val="126"/>
        </w:numPr>
        <w:spacing w:before="60" w:after="60" w:line="240" w:lineRule="auto"/>
        <w:rPr>
          <w:rFonts w:ascii="Arial" w:hAnsi="Arial" w:cs="Arial"/>
        </w:rPr>
      </w:pPr>
      <w:r w:rsidRPr="00F940FB">
        <w:rPr>
          <w:rFonts w:ascii="Arial" w:hAnsi="Arial" w:cs="Arial"/>
        </w:rPr>
        <w:t xml:space="preserve">Research on improved service delivery for modalities such as SBIRT that demonstrate promising but mixed results in populations vulnerable to opioid use disorders. </w:t>
      </w:r>
    </w:p>
    <w:p w14:paraId="3E557346" w14:textId="7579786A" w:rsidR="006A5D0A" w:rsidRPr="00F940FB" w:rsidRDefault="006A5D0A" w:rsidP="00F940FB">
      <w:pPr>
        <w:pStyle w:val="ListParagraph"/>
        <w:numPr>
          <w:ilvl w:val="1"/>
          <w:numId w:val="126"/>
        </w:numPr>
        <w:spacing w:before="60" w:after="60" w:line="240" w:lineRule="auto"/>
        <w:rPr>
          <w:rFonts w:ascii="Arial" w:hAnsi="Arial" w:cs="Arial"/>
        </w:rPr>
      </w:pPr>
      <w:r w:rsidRPr="00F940FB">
        <w:rPr>
          <w:rFonts w:ascii="Arial" w:hAnsi="Arial" w:cs="Arial"/>
        </w:rPr>
        <w:lastRenderedPageBreak/>
        <w:t>Research on novel harm reduction and prevention efforts such as the provision of fentanyl test strips.</w:t>
      </w:r>
    </w:p>
    <w:bookmarkEnd w:id="15"/>
    <w:p w14:paraId="775194F1" w14:textId="2FFFC045" w:rsidR="00DE5C05" w:rsidRPr="00F940FB" w:rsidRDefault="00843D4F" w:rsidP="00F940FB">
      <w:pPr>
        <w:pStyle w:val="ListParagraph"/>
        <w:numPr>
          <w:ilvl w:val="1"/>
          <w:numId w:val="126"/>
        </w:numPr>
        <w:spacing w:before="60" w:after="60" w:line="240" w:lineRule="auto"/>
        <w:rPr>
          <w:rFonts w:ascii="Arial" w:hAnsi="Arial" w:cs="Arial"/>
        </w:rPr>
      </w:pPr>
      <w:r w:rsidRPr="00F940FB">
        <w:rPr>
          <w:rFonts w:ascii="Arial" w:hAnsi="Arial" w:cs="Arial"/>
        </w:rPr>
        <w:t>Invest in infrastructure or staffing at government or not-for-profit agencies to support collaborative, cross-system coordination with the purpose of preventing overprescribing, opioid misuse, or opioid overdoses, treating those with OUD and any co-occurring SUD/MH conditions, supporting them in treatment or recovery, connecting them to care, or implementing other strategies to abate the opioid epidemic described in this opioid abatement strategy list.</w:t>
      </w:r>
    </w:p>
    <w:p w14:paraId="38172B5D" w14:textId="017FE4D9" w:rsidR="255CC91C" w:rsidRPr="00F940FB" w:rsidRDefault="00843D4F" w:rsidP="00F940FB">
      <w:pPr>
        <w:pStyle w:val="ListParagraph"/>
        <w:numPr>
          <w:ilvl w:val="1"/>
          <w:numId w:val="126"/>
        </w:numPr>
        <w:spacing w:before="60" w:after="60" w:line="240" w:lineRule="auto"/>
        <w:rPr>
          <w:rFonts w:ascii="Arial" w:hAnsi="Arial" w:cs="Arial"/>
        </w:rPr>
      </w:pPr>
      <w:r w:rsidRPr="00F940FB">
        <w:rPr>
          <w:rFonts w:ascii="Arial" w:hAnsi="Arial" w:cs="Arial"/>
        </w:rPr>
        <w:t>Provide resources to staff government oversight and management of opioid abatement programs.</w:t>
      </w:r>
    </w:p>
    <w:p w14:paraId="7AAEB4A1" w14:textId="77777777" w:rsidR="002F54E8" w:rsidRPr="00681491" w:rsidRDefault="002F54E8" w:rsidP="00580493">
      <w:pPr>
        <w:pStyle w:val="ListParagraph"/>
        <w:spacing w:before="60" w:after="60" w:line="240" w:lineRule="auto"/>
        <w:ind w:left="630"/>
        <w:contextualSpacing w:val="0"/>
        <w:rPr>
          <w:rFonts w:ascii="Arial" w:hAnsi="Arial" w:cs="Arial"/>
        </w:rPr>
      </w:pPr>
    </w:p>
    <w:p w14:paraId="24126701" w14:textId="206EC632" w:rsidR="00BC3358" w:rsidRPr="00681491" w:rsidRDefault="2F29AB8E" w:rsidP="00F940FB">
      <w:pPr>
        <w:spacing w:before="60" w:after="60" w:line="360" w:lineRule="auto"/>
        <w:rPr>
          <w:rFonts w:ascii="Arial" w:hAnsi="Arial" w:cs="Arial"/>
          <w:b/>
          <w:bCs/>
        </w:rPr>
      </w:pPr>
      <w:r w:rsidRPr="00681491">
        <w:rPr>
          <w:rFonts w:ascii="Arial" w:hAnsi="Arial" w:cs="Arial"/>
          <w:b/>
          <w:bCs/>
        </w:rPr>
        <w:t>6</w:t>
      </w:r>
      <w:r w:rsidR="1CF11F6A" w:rsidRPr="00681491">
        <w:rPr>
          <w:rFonts w:ascii="Arial" w:hAnsi="Arial" w:cs="Arial"/>
          <w:b/>
        </w:rPr>
        <w:t>-</w:t>
      </w:r>
      <w:r w:rsidR="0016515D" w:rsidRPr="00681491">
        <w:rPr>
          <w:rFonts w:ascii="Arial" w:hAnsi="Arial" w:cs="Arial"/>
          <w:b/>
          <w:bCs/>
        </w:rPr>
        <w:t>8</w:t>
      </w:r>
      <w:r w:rsidR="1CF11F6A" w:rsidRPr="00681491">
        <w:rPr>
          <w:rFonts w:ascii="Arial" w:hAnsi="Arial" w:cs="Arial"/>
          <w:b/>
        </w:rPr>
        <w:t xml:space="preserve">. </w:t>
      </w:r>
      <w:r w:rsidR="75626ECB" w:rsidRPr="00681491">
        <w:rPr>
          <w:rFonts w:ascii="Arial" w:hAnsi="Arial" w:cs="Arial"/>
          <w:b/>
          <w:u w:val="single"/>
        </w:rPr>
        <w:t>Training</w:t>
      </w:r>
      <w:r w:rsidR="45664D55" w:rsidRPr="00681491">
        <w:rPr>
          <w:rFonts w:ascii="Arial" w:hAnsi="Arial" w:cs="Arial"/>
          <w:b/>
          <w:u w:val="single"/>
        </w:rPr>
        <w:t>.</w:t>
      </w:r>
      <w:r w:rsidR="244C9AAA" w:rsidRPr="00681491">
        <w:rPr>
          <w:rFonts w:ascii="Arial" w:hAnsi="Arial" w:cs="Arial"/>
          <w:b/>
          <w:bCs/>
        </w:rPr>
        <w:t xml:space="preserve"> </w:t>
      </w:r>
    </w:p>
    <w:p w14:paraId="7C69C319" w14:textId="4CE2C797" w:rsidR="00843D4F" w:rsidRPr="00681491" w:rsidRDefault="5345DDB9">
      <w:pPr>
        <w:spacing w:before="60" w:after="60" w:line="240" w:lineRule="auto"/>
        <w:rPr>
          <w:rFonts w:ascii="Arial" w:hAnsi="Arial" w:cs="Arial"/>
        </w:rPr>
      </w:pPr>
      <w:r w:rsidRPr="00681491">
        <w:rPr>
          <w:rFonts w:ascii="Arial" w:hAnsi="Arial" w:cs="Arial"/>
        </w:rPr>
        <w:t>In</w:t>
      </w:r>
      <w:r w:rsidR="00843D4F" w:rsidRPr="00681491">
        <w:rPr>
          <w:rFonts w:ascii="Arial" w:hAnsi="Arial" w:cs="Arial"/>
        </w:rPr>
        <w:t xml:space="preserve"> addition to the training referred to throughout this document, support training to abate the opioid epidemic through activities, programs, or strategies that may include, but are not limited to, the following:</w:t>
      </w:r>
    </w:p>
    <w:p w14:paraId="330FB955" w14:textId="77777777" w:rsidR="008C648D" w:rsidRPr="00681491" w:rsidRDefault="008C648D" w:rsidP="00580493">
      <w:pPr>
        <w:spacing w:before="60" w:after="60" w:line="240" w:lineRule="auto"/>
        <w:rPr>
          <w:rFonts w:ascii="Arial" w:hAnsi="Arial" w:cs="Arial"/>
        </w:rPr>
      </w:pPr>
    </w:p>
    <w:p w14:paraId="1C3EC0E2" w14:textId="2E1BCAFD" w:rsidR="004B4B01" w:rsidRPr="00F940FB" w:rsidRDefault="00843D4F" w:rsidP="00F940FB">
      <w:pPr>
        <w:pStyle w:val="ListParagraph"/>
        <w:numPr>
          <w:ilvl w:val="0"/>
          <w:numId w:val="127"/>
        </w:numPr>
        <w:spacing w:before="60" w:after="60" w:line="240" w:lineRule="auto"/>
        <w:rPr>
          <w:rFonts w:ascii="Arial" w:hAnsi="Arial" w:cs="Arial"/>
        </w:rPr>
      </w:pPr>
      <w:r w:rsidRPr="00F940FB">
        <w:rPr>
          <w:rFonts w:ascii="Arial" w:hAnsi="Arial" w:cs="Arial"/>
        </w:rPr>
        <w:t>Provide funding for staff training or networking programs and services to improve the capability of government, community, and not-for-profit entities to abate the opioid crisis.</w:t>
      </w:r>
    </w:p>
    <w:p w14:paraId="11F27D86" w14:textId="56EE822E" w:rsidR="00F32F42" w:rsidRPr="00F940FB" w:rsidRDefault="00843D4F" w:rsidP="00F940FB">
      <w:pPr>
        <w:pStyle w:val="ListParagraph"/>
        <w:numPr>
          <w:ilvl w:val="0"/>
          <w:numId w:val="127"/>
        </w:numPr>
        <w:spacing w:before="60" w:after="60" w:line="240" w:lineRule="auto"/>
        <w:rPr>
          <w:rFonts w:ascii="Arial" w:hAnsi="Arial" w:cs="Arial"/>
        </w:rPr>
      </w:pPr>
      <w:r w:rsidRPr="00F940FB">
        <w:rPr>
          <w:rFonts w:ascii="Arial" w:hAnsi="Arial" w:cs="Arial"/>
        </w:rPr>
        <w:t>Support infrastructure and staffing for collaborative cross-system coordination to prevent opioid misuse, prevent overdoses, and treat those with OUD and any co-occurring SUD/MH conditions, or implement other strategies to abate the opioid epidemic described in this opioid abatement strategy list (e.g., health care, primary care, pharmacies, PDMPs, etc.).</w:t>
      </w:r>
    </w:p>
    <w:p w14:paraId="36556650" w14:textId="661430AB" w:rsidR="00F32F42" w:rsidRPr="00F940FB" w:rsidRDefault="00F32F42" w:rsidP="00F940FB">
      <w:pPr>
        <w:pStyle w:val="ListParagraph"/>
        <w:numPr>
          <w:ilvl w:val="0"/>
          <w:numId w:val="127"/>
        </w:numPr>
        <w:spacing w:before="60" w:after="60" w:line="240" w:lineRule="auto"/>
        <w:rPr>
          <w:rFonts w:ascii="Arial" w:hAnsi="Arial" w:cs="Arial"/>
        </w:rPr>
      </w:pPr>
      <w:r w:rsidRPr="00F940FB">
        <w:rPr>
          <w:rFonts w:ascii="Arial" w:hAnsi="Arial" w:cs="Arial"/>
        </w:rPr>
        <w:t>Training for health care providers regarding safe and responsible opioid prescribing, dosing, and tapering patients off opioids.</w:t>
      </w:r>
    </w:p>
    <w:p w14:paraId="0E2404F3" w14:textId="22C44477" w:rsidR="00F32F42" w:rsidRPr="00F940FB" w:rsidRDefault="00F32F42" w:rsidP="00F940FB">
      <w:pPr>
        <w:pStyle w:val="ListParagraph"/>
        <w:numPr>
          <w:ilvl w:val="0"/>
          <w:numId w:val="127"/>
        </w:numPr>
        <w:tabs>
          <w:tab w:val="left" w:pos="540"/>
        </w:tabs>
        <w:spacing w:before="60" w:after="60" w:line="240" w:lineRule="auto"/>
        <w:rPr>
          <w:rFonts w:ascii="Arial" w:hAnsi="Arial" w:cs="Arial"/>
        </w:rPr>
      </w:pPr>
      <w:r w:rsidRPr="00F940FB">
        <w:rPr>
          <w:rFonts w:ascii="Arial" w:hAnsi="Arial" w:cs="Arial"/>
        </w:rPr>
        <w:t>Continuing Medical Education (CME) on appropriate prescribing of opioids.</w:t>
      </w:r>
    </w:p>
    <w:p w14:paraId="16DE98A6" w14:textId="77777777" w:rsidR="00F32F42" w:rsidRPr="00F940FB" w:rsidRDefault="00F32F42" w:rsidP="00F940FB">
      <w:pPr>
        <w:pStyle w:val="ListParagraph"/>
        <w:numPr>
          <w:ilvl w:val="0"/>
          <w:numId w:val="127"/>
        </w:numPr>
        <w:tabs>
          <w:tab w:val="left" w:pos="540"/>
        </w:tabs>
        <w:spacing w:before="60" w:after="60" w:line="240" w:lineRule="auto"/>
        <w:rPr>
          <w:rFonts w:ascii="Arial" w:hAnsi="Arial" w:cs="Arial"/>
        </w:rPr>
      </w:pPr>
      <w:r w:rsidRPr="00F940FB">
        <w:rPr>
          <w:rFonts w:ascii="Arial" w:hAnsi="Arial" w:cs="Arial"/>
        </w:rPr>
        <w:t>Educate Dispensers on appropriate opioid dispensing.</w:t>
      </w:r>
    </w:p>
    <w:p w14:paraId="64E261D7" w14:textId="5F7AC9A2" w:rsidR="00EE2A5C" w:rsidRPr="00681491" w:rsidRDefault="00EE2A5C" w:rsidP="00580493">
      <w:pPr>
        <w:pStyle w:val="ListParagraph"/>
        <w:spacing w:before="60" w:after="60" w:line="240" w:lineRule="auto"/>
        <w:contextualSpacing w:val="0"/>
        <w:rPr>
          <w:rFonts w:ascii="Arial" w:hAnsi="Arial" w:cs="Arial"/>
        </w:rPr>
      </w:pPr>
    </w:p>
    <w:p w14:paraId="1457D04F" w14:textId="2DFF2072" w:rsidR="00BC3358" w:rsidRPr="00681491" w:rsidRDefault="07B7EADD" w:rsidP="00F940FB">
      <w:pPr>
        <w:spacing w:before="60" w:after="60" w:line="240" w:lineRule="auto"/>
        <w:rPr>
          <w:rFonts w:ascii="Arial" w:hAnsi="Arial" w:cs="Arial"/>
          <w:b/>
          <w:bCs/>
          <w:u w:val="single"/>
        </w:rPr>
      </w:pPr>
      <w:r w:rsidRPr="00681491">
        <w:rPr>
          <w:rFonts w:ascii="Arial" w:hAnsi="Arial" w:cs="Arial"/>
          <w:b/>
          <w:bCs/>
        </w:rPr>
        <w:t>6</w:t>
      </w:r>
      <w:r w:rsidR="6FB09B83" w:rsidRPr="00681491">
        <w:rPr>
          <w:rFonts w:ascii="Arial" w:hAnsi="Arial" w:cs="Arial"/>
          <w:b/>
          <w:bCs/>
        </w:rPr>
        <w:t>-</w:t>
      </w:r>
      <w:r w:rsidR="0016515D" w:rsidRPr="00681491">
        <w:rPr>
          <w:rFonts w:ascii="Arial" w:hAnsi="Arial" w:cs="Arial"/>
          <w:b/>
          <w:bCs/>
        </w:rPr>
        <w:t>9</w:t>
      </w:r>
      <w:r w:rsidR="6FB09B83" w:rsidRPr="00681491">
        <w:rPr>
          <w:rFonts w:ascii="Arial" w:hAnsi="Arial" w:cs="Arial"/>
          <w:b/>
          <w:bCs/>
        </w:rPr>
        <w:t xml:space="preserve">. </w:t>
      </w:r>
      <w:r w:rsidR="51F5A650" w:rsidRPr="00681491">
        <w:rPr>
          <w:rFonts w:ascii="Arial" w:hAnsi="Arial" w:cs="Arial"/>
          <w:b/>
          <w:bCs/>
          <w:u w:val="single"/>
        </w:rPr>
        <w:t>Research</w:t>
      </w:r>
      <w:r w:rsidR="10CADA66" w:rsidRPr="00681491">
        <w:rPr>
          <w:rFonts w:ascii="Arial" w:hAnsi="Arial" w:cs="Arial"/>
          <w:b/>
          <w:bCs/>
          <w:u w:val="single"/>
        </w:rPr>
        <w:t>.</w:t>
      </w:r>
    </w:p>
    <w:p w14:paraId="6568145F" w14:textId="260AB275" w:rsidR="004D2DA7" w:rsidRPr="00681491" w:rsidRDefault="1499C5B0" w:rsidP="00580493">
      <w:pPr>
        <w:spacing w:before="60" w:after="60" w:line="240" w:lineRule="auto"/>
        <w:rPr>
          <w:rFonts w:ascii="Arial" w:hAnsi="Arial" w:cs="Arial"/>
        </w:rPr>
      </w:pPr>
      <w:r w:rsidRPr="00681491">
        <w:rPr>
          <w:rFonts w:ascii="Arial" w:hAnsi="Arial" w:cs="Arial"/>
        </w:rPr>
        <w:t xml:space="preserve">Support opioid abatement research </w:t>
      </w:r>
      <w:r w:rsidR="718BE008" w:rsidRPr="00681491">
        <w:rPr>
          <w:rFonts w:ascii="Arial" w:hAnsi="Arial" w:cs="Arial"/>
        </w:rPr>
        <w:t xml:space="preserve">that </w:t>
      </w:r>
      <w:r w:rsidRPr="00681491">
        <w:rPr>
          <w:rFonts w:ascii="Arial" w:hAnsi="Arial" w:cs="Arial"/>
        </w:rPr>
        <w:t>may include, but is not limited to, the following:</w:t>
      </w:r>
    </w:p>
    <w:p w14:paraId="72AC2DB3" w14:textId="0B0CA010" w:rsidR="0002591B" w:rsidRPr="00F940FB" w:rsidRDefault="005B79B9" w:rsidP="00F940FB">
      <w:pPr>
        <w:pStyle w:val="ListParagraph"/>
        <w:numPr>
          <w:ilvl w:val="0"/>
          <w:numId w:val="128"/>
        </w:numPr>
        <w:tabs>
          <w:tab w:val="left" w:pos="720"/>
          <w:tab w:val="left" w:pos="900"/>
        </w:tabs>
        <w:spacing w:after="0" w:line="240" w:lineRule="auto"/>
        <w:rPr>
          <w:rFonts w:ascii="Arial" w:hAnsi="Arial" w:cs="Arial"/>
          <w:u w:val="single"/>
        </w:rPr>
      </w:pPr>
      <w:r w:rsidRPr="00F940FB">
        <w:rPr>
          <w:rFonts w:ascii="Arial" w:hAnsi="Arial" w:cs="Arial"/>
        </w:rPr>
        <w:t>Research non-opioid treatment of chronic pain.</w:t>
      </w:r>
    </w:p>
    <w:p w14:paraId="46BC6A15" w14:textId="7860CF24" w:rsidR="00E26DA8" w:rsidRPr="00F940FB" w:rsidRDefault="005B79B9" w:rsidP="00F940FB">
      <w:pPr>
        <w:pStyle w:val="ListParagraph"/>
        <w:numPr>
          <w:ilvl w:val="0"/>
          <w:numId w:val="128"/>
        </w:numPr>
        <w:tabs>
          <w:tab w:val="left" w:pos="720"/>
          <w:tab w:val="left" w:pos="900"/>
        </w:tabs>
        <w:spacing w:after="0" w:line="240" w:lineRule="auto"/>
        <w:rPr>
          <w:rFonts w:ascii="Arial" w:hAnsi="Arial" w:cs="Arial"/>
        </w:rPr>
      </w:pPr>
      <w:r w:rsidRPr="00F940FB">
        <w:rPr>
          <w:rFonts w:ascii="Arial" w:hAnsi="Arial" w:cs="Arial"/>
        </w:rPr>
        <w:t>Research on improved service delivery for modalities such as SBIRT that demonstrate promising but mixed results in populations vulnerable to opioid use disorders.</w:t>
      </w:r>
    </w:p>
    <w:p w14:paraId="2A1FC79B" w14:textId="321BC9DF" w:rsidR="000135C9" w:rsidRPr="00F940FB" w:rsidRDefault="005B79B9" w:rsidP="00F940FB">
      <w:pPr>
        <w:pStyle w:val="ListParagraph"/>
        <w:numPr>
          <w:ilvl w:val="0"/>
          <w:numId w:val="128"/>
        </w:numPr>
        <w:tabs>
          <w:tab w:val="left" w:pos="720"/>
          <w:tab w:val="left" w:pos="900"/>
        </w:tabs>
        <w:spacing w:after="0" w:line="240" w:lineRule="auto"/>
        <w:rPr>
          <w:rFonts w:ascii="Arial" w:hAnsi="Arial" w:cs="Arial"/>
          <w:u w:val="single"/>
        </w:rPr>
      </w:pPr>
      <w:r w:rsidRPr="00F940FB">
        <w:rPr>
          <w:rFonts w:ascii="Arial" w:hAnsi="Arial" w:cs="Arial"/>
        </w:rPr>
        <w:t>Research on novel harm reduction and prevention efforts such as the provision of fentanyl test strips.</w:t>
      </w:r>
    </w:p>
    <w:p w14:paraId="5AF554F2" w14:textId="746A666C" w:rsidR="00BC3358" w:rsidRPr="00F940FB" w:rsidRDefault="000135C9" w:rsidP="00F940FB">
      <w:pPr>
        <w:pStyle w:val="ListParagraph"/>
        <w:numPr>
          <w:ilvl w:val="0"/>
          <w:numId w:val="128"/>
        </w:numPr>
        <w:tabs>
          <w:tab w:val="left" w:pos="720"/>
          <w:tab w:val="left" w:pos="900"/>
        </w:tabs>
        <w:spacing w:after="0" w:line="240" w:lineRule="auto"/>
        <w:rPr>
          <w:rFonts w:ascii="Arial" w:hAnsi="Arial" w:cs="Arial"/>
        </w:rPr>
      </w:pPr>
      <w:r>
        <w:rPr>
          <w:rFonts w:ascii="Arial" w:hAnsi="Arial" w:cs="Arial"/>
        </w:rPr>
        <w:t xml:space="preserve">Research on innovative supply-side enforcement efforts such as improved detection of mail-based delivery of synthetic opioids. </w:t>
      </w:r>
    </w:p>
    <w:p w14:paraId="7C2BB832" w14:textId="029B2DD3" w:rsidR="00BC3358" w:rsidRPr="000135C9" w:rsidRDefault="005B79B9" w:rsidP="00F940FB">
      <w:pPr>
        <w:pStyle w:val="ListParagraph"/>
        <w:numPr>
          <w:ilvl w:val="0"/>
          <w:numId w:val="128"/>
        </w:numPr>
        <w:tabs>
          <w:tab w:val="left" w:pos="720"/>
          <w:tab w:val="left" w:pos="900"/>
        </w:tabs>
        <w:spacing w:after="0" w:line="240" w:lineRule="auto"/>
        <w:rPr>
          <w:rFonts w:ascii="Arial" w:hAnsi="Arial" w:cs="Arial"/>
        </w:rPr>
      </w:pPr>
      <w:r w:rsidRPr="00F940FB">
        <w:rPr>
          <w:rFonts w:ascii="Arial" w:hAnsi="Arial" w:cs="Arial"/>
        </w:rPr>
        <w:t>Expanded research on swift/certain/fair models to reduce and deter opioid misuse within criminal justice populations that build upon promising approaches used to address other substances (</w:t>
      </w:r>
      <w:r w:rsidR="00440CB2" w:rsidRPr="00F940FB">
        <w:rPr>
          <w:rFonts w:ascii="Arial" w:hAnsi="Arial" w:cs="Arial"/>
        </w:rPr>
        <w:t>e.g.,</w:t>
      </w:r>
      <w:r w:rsidRPr="00F940FB">
        <w:rPr>
          <w:rFonts w:ascii="Arial" w:hAnsi="Arial" w:cs="Arial"/>
        </w:rPr>
        <w:t xml:space="preserve"> Hawaii HOPE and Dakota 24/7).</w:t>
      </w:r>
    </w:p>
    <w:p w14:paraId="7DA667F0" w14:textId="71991AA7" w:rsidR="00E26DA8" w:rsidRPr="00F940FB" w:rsidRDefault="005B79B9" w:rsidP="00F940FB">
      <w:pPr>
        <w:pStyle w:val="ListParagraph"/>
        <w:numPr>
          <w:ilvl w:val="0"/>
          <w:numId w:val="128"/>
        </w:numPr>
        <w:tabs>
          <w:tab w:val="left" w:pos="720"/>
          <w:tab w:val="left" w:pos="900"/>
        </w:tabs>
        <w:spacing w:after="0" w:line="240" w:lineRule="auto"/>
        <w:rPr>
          <w:rFonts w:ascii="Arial" w:hAnsi="Arial" w:cs="Arial"/>
          <w:u w:val="single"/>
        </w:rPr>
      </w:pPr>
      <w:r w:rsidRPr="00F940FB">
        <w:rPr>
          <w:rFonts w:ascii="Arial" w:hAnsi="Arial" w:cs="Arial"/>
        </w:rPr>
        <w:t>Epidemiological surveillance of O</w:t>
      </w:r>
      <w:r w:rsidR="00886CBD" w:rsidRPr="00F940FB">
        <w:rPr>
          <w:rFonts w:ascii="Arial" w:hAnsi="Arial" w:cs="Arial"/>
        </w:rPr>
        <w:t>U</w:t>
      </w:r>
      <w:r w:rsidRPr="00F940FB">
        <w:rPr>
          <w:rFonts w:ascii="Arial" w:hAnsi="Arial" w:cs="Arial"/>
        </w:rPr>
        <w:t>D-related behaviors in critical populations including individuals entering the criminal justice system, including but not limited to approaches modeled on the Arrestee Drug Abuse Monitoring (ADAM) system.</w:t>
      </w:r>
    </w:p>
    <w:p w14:paraId="08807081" w14:textId="3AC1D5FD" w:rsidR="00BC3358" w:rsidRPr="000135C9" w:rsidRDefault="005B79B9" w:rsidP="00F940FB">
      <w:pPr>
        <w:pStyle w:val="ListParagraph"/>
        <w:numPr>
          <w:ilvl w:val="0"/>
          <w:numId w:val="128"/>
        </w:numPr>
        <w:tabs>
          <w:tab w:val="left" w:pos="720"/>
          <w:tab w:val="left" w:pos="900"/>
        </w:tabs>
        <w:spacing w:before="60" w:after="60" w:line="240" w:lineRule="auto"/>
        <w:rPr>
          <w:rFonts w:ascii="Arial" w:hAnsi="Arial" w:cs="Arial"/>
        </w:rPr>
      </w:pPr>
      <w:r w:rsidRPr="00F940FB">
        <w:rPr>
          <w:rFonts w:ascii="Arial" w:hAnsi="Arial" w:cs="Arial"/>
        </w:rPr>
        <w:t>Qualitative and quantitative research regarding public health risks and harm reduction opportunities within illicit drug markets, including surveys of market participants who sell or distribute illicit opioids.</w:t>
      </w:r>
    </w:p>
    <w:p w14:paraId="03AE712D" w14:textId="536146F3" w:rsidR="00904AC8" w:rsidRPr="00681491" w:rsidRDefault="005B79B9" w:rsidP="007941ED">
      <w:pPr>
        <w:pStyle w:val="ListParagraph"/>
        <w:numPr>
          <w:ilvl w:val="0"/>
          <w:numId w:val="128"/>
        </w:numPr>
        <w:rPr>
          <w:b/>
          <w:bCs/>
        </w:rPr>
      </w:pPr>
      <w:r w:rsidRPr="00F940FB">
        <w:rPr>
          <w:rFonts w:ascii="Arial" w:hAnsi="Arial" w:cs="Arial"/>
        </w:rPr>
        <w:t>Geospatial analysis of access barriers to MAT and their association with treatment engagement and treatment outcomes.</w:t>
      </w:r>
      <w:r w:rsidR="00904AC8" w:rsidRPr="00681491">
        <w:rPr>
          <w:b/>
          <w:bCs/>
        </w:rPr>
        <w:br w:type="page"/>
      </w:r>
    </w:p>
    <w:p w14:paraId="26064E52" w14:textId="32E7DA4C" w:rsidR="467B5E61" w:rsidRPr="00681491" w:rsidRDefault="467B5E61" w:rsidP="00580493">
      <w:pPr>
        <w:spacing w:before="60" w:after="60" w:line="240" w:lineRule="auto"/>
        <w:jc w:val="center"/>
        <w:rPr>
          <w:rFonts w:ascii="Arial" w:hAnsi="Arial" w:cs="Arial"/>
          <w:b/>
          <w:bCs/>
        </w:rPr>
      </w:pPr>
      <w:r w:rsidRPr="00681491">
        <w:rPr>
          <w:rFonts w:ascii="Arial" w:hAnsi="Arial" w:cs="Arial"/>
          <w:b/>
          <w:bCs/>
        </w:rPr>
        <w:lastRenderedPageBreak/>
        <w:t>CHAPTER</w:t>
      </w:r>
      <w:r w:rsidR="002D521E" w:rsidRPr="00681491">
        <w:rPr>
          <w:rFonts w:ascii="Arial" w:hAnsi="Arial" w:cs="Arial"/>
          <w:b/>
          <w:bCs/>
        </w:rPr>
        <w:t xml:space="preserve"> </w:t>
      </w:r>
      <w:r w:rsidR="5112672F" w:rsidRPr="00681491">
        <w:rPr>
          <w:rFonts w:ascii="Arial" w:hAnsi="Arial" w:cs="Arial"/>
          <w:b/>
          <w:bCs/>
        </w:rPr>
        <w:t>7</w:t>
      </w:r>
      <w:r w:rsidRPr="00681491">
        <w:rPr>
          <w:rFonts w:ascii="Arial" w:hAnsi="Arial" w:cs="Arial"/>
          <w:b/>
          <w:bCs/>
        </w:rPr>
        <w:t xml:space="preserve"> </w:t>
      </w:r>
    </w:p>
    <w:p w14:paraId="7DB5E2E1" w14:textId="7235F0B0" w:rsidR="467B5E61" w:rsidRPr="00681491" w:rsidRDefault="467B5E61">
      <w:pPr>
        <w:spacing w:before="60" w:after="60" w:line="240" w:lineRule="auto"/>
        <w:jc w:val="center"/>
        <w:rPr>
          <w:rFonts w:ascii="Arial" w:hAnsi="Arial" w:cs="Arial"/>
          <w:b/>
          <w:bCs/>
        </w:rPr>
      </w:pPr>
      <w:r w:rsidRPr="00681491">
        <w:rPr>
          <w:rFonts w:ascii="Arial" w:hAnsi="Arial" w:cs="Arial"/>
          <w:b/>
          <w:bCs/>
        </w:rPr>
        <w:t xml:space="preserve">REPORTING </w:t>
      </w:r>
      <w:r w:rsidR="75007D0E" w:rsidRPr="00681491">
        <w:rPr>
          <w:rFonts w:ascii="Arial" w:hAnsi="Arial" w:cs="Arial"/>
          <w:b/>
          <w:bCs/>
        </w:rPr>
        <w:t xml:space="preserve">AND RECORDING </w:t>
      </w:r>
      <w:r w:rsidRPr="00681491">
        <w:rPr>
          <w:rFonts w:ascii="Arial" w:hAnsi="Arial" w:cs="Arial"/>
          <w:b/>
          <w:bCs/>
        </w:rPr>
        <w:t>REQUIREMENTS</w:t>
      </w:r>
    </w:p>
    <w:p w14:paraId="1A5F75D8" w14:textId="77777777" w:rsidR="00C324A0" w:rsidRPr="00681491" w:rsidRDefault="00C324A0" w:rsidP="00580493">
      <w:pPr>
        <w:spacing w:before="60" w:after="60" w:line="240" w:lineRule="auto"/>
        <w:jc w:val="center"/>
        <w:rPr>
          <w:rFonts w:ascii="Arial" w:hAnsi="Arial" w:cs="Arial"/>
          <w:b/>
          <w:bCs/>
        </w:rPr>
      </w:pPr>
    </w:p>
    <w:p w14:paraId="20D0DC56" w14:textId="63001068" w:rsidR="00BC3358" w:rsidRPr="00681491" w:rsidRDefault="5AC381A9" w:rsidP="00F940FB">
      <w:pPr>
        <w:spacing w:before="60" w:after="60" w:line="360" w:lineRule="auto"/>
        <w:rPr>
          <w:rFonts w:ascii="Arial" w:eastAsia="Arial" w:hAnsi="Arial" w:cs="Arial"/>
          <w:b/>
          <w:bCs/>
        </w:rPr>
      </w:pPr>
      <w:r w:rsidRPr="00681491">
        <w:rPr>
          <w:rFonts w:ascii="Arial" w:eastAsia="Arial" w:hAnsi="Arial" w:cs="Arial"/>
          <w:b/>
          <w:bCs/>
        </w:rPr>
        <w:t>7</w:t>
      </w:r>
      <w:r w:rsidR="467B5E61" w:rsidRPr="00681491">
        <w:rPr>
          <w:rFonts w:ascii="Arial" w:eastAsia="Arial" w:hAnsi="Arial" w:cs="Arial"/>
          <w:b/>
          <w:bCs/>
        </w:rPr>
        <w:t xml:space="preserve">-1. </w:t>
      </w:r>
      <w:r w:rsidR="69AD2B3F" w:rsidRPr="00681491">
        <w:rPr>
          <w:rFonts w:ascii="Arial" w:eastAsia="Arial" w:hAnsi="Arial" w:cs="Arial"/>
          <w:b/>
          <w:bCs/>
          <w:u w:val="single"/>
        </w:rPr>
        <w:t>State and Local Government</w:t>
      </w:r>
      <w:r w:rsidR="7AE7FD79" w:rsidRPr="00681491">
        <w:rPr>
          <w:rFonts w:ascii="Arial" w:eastAsia="Arial" w:hAnsi="Arial" w:cs="Arial"/>
          <w:b/>
          <w:bCs/>
          <w:u w:val="single"/>
        </w:rPr>
        <w:t>.</w:t>
      </w:r>
      <w:r w:rsidR="7051DD8F" w:rsidRPr="00681491">
        <w:rPr>
          <w:rFonts w:ascii="Arial" w:eastAsia="Arial" w:hAnsi="Arial" w:cs="Arial"/>
          <w:b/>
          <w:bCs/>
        </w:rPr>
        <w:t xml:space="preserve"> </w:t>
      </w:r>
    </w:p>
    <w:p w14:paraId="2E0D0832" w14:textId="0F821D50" w:rsidR="6ABC5CA2" w:rsidRPr="00681491" w:rsidRDefault="6ABC5CA2">
      <w:pPr>
        <w:spacing w:before="60" w:after="60" w:line="240" w:lineRule="auto"/>
        <w:rPr>
          <w:rFonts w:ascii="Arial" w:eastAsia="Arial" w:hAnsi="Arial" w:cs="Arial"/>
        </w:rPr>
      </w:pPr>
      <w:r w:rsidRPr="00681491">
        <w:rPr>
          <w:rFonts w:ascii="Arial" w:eastAsia="Arial" w:hAnsi="Arial" w:cs="Arial"/>
        </w:rPr>
        <w:t xml:space="preserve">The State and Local Governments shall follow their existing reporting and records retention requirements along with considering any additional recommendations from the Opioid Abatement </w:t>
      </w:r>
      <w:r w:rsidR="002A4841" w:rsidRPr="00681491">
        <w:rPr>
          <w:rFonts w:ascii="Arial" w:eastAsia="Arial" w:hAnsi="Arial" w:cs="Arial"/>
        </w:rPr>
        <w:t>Council</w:t>
      </w:r>
      <w:r w:rsidRPr="00681491">
        <w:rPr>
          <w:rFonts w:ascii="Arial" w:eastAsia="Arial" w:hAnsi="Arial" w:cs="Arial"/>
        </w:rPr>
        <w:t>. Local Governments shall respond and provide documents to any reasonable requests from the State or Opioid Abatement Council for data or inf</w:t>
      </w:r>
      <w:r w:rsidR="53737893" w:rsidRPr="00681491">
        <w:rPr>
          <w:rFonts w:ascii="Arial" w:eastAsia="Arial" w:hAnsi="Arial" w:cs="Arial"/>
        </w:rPr>
        <w:t>ormation</w:t>
      </w:r>
      <w:r w:rsidRPr="00681491">
        <w:rPr>
          <w:rFonts w:ascii="Arial" w:eastAsia="Arial" w:hAnsi="Arial" w:cs="Arial"/>
        </w:rPr>
        <w:t xml:space="preserve"> about programs receiving Opioid Funds. </w:t>
      </w:r>
    </w:p>
    <w:p w14:paraId="0DAB3E43" w14:textId="77777777" w:rsidR="00DE3642" w:rsidRPr="00681491" w:rsidRDefault="00DE3642" w:rsidP="00580493">
      <w:pPr>
        <w:spacing w:before="60" w:after="60" w:line="240" w:lineRule="auto"/>
        <w:rPr>
          <w:rFonts w:ascii="Arial" w:eastAsia="Arial" w:hAnsi="Arial" w:cs="Arial"/>
          <w:b/>
          <w:u w:val="single"/>
        </w:rPr>
      </w:pPr>
    </w:p>
    <w:p w14:paraId="41348849" w14:textId="785BFB46" w:rsidR="00BC3358" w:rsidRPr="00681491" w:rsidRDefault="6F39402E" w:rsidP="00F940FB">
      <w:pPr>
        <w:spacing w:before="60" w:after="60" w:line="360" w:lineRule="auto"/>
        <w:rPr>
          <w:rFonts w:ascii="Arial" w:eastAsia="Arial" w:hAnsi="Arial" w:cs="Arial"/>
          <w:b/>
          <w:bCs/>
          <w:u w:val="single"/>
        </w:rPr>
      </w:pPr>
      <w:r w:rsidRPr="00681491">
        <w:rPr>
          <w:rFonts w:ascii="Arial" w:eastAsia="Arial" w:hAnsi="Arial" w:cs="Arial"/>
          <w:b/>
          <w:bCs/>
        </w:rPr>
        <w:t>7</w:t>
      </w:r>
      <w:r w:rsidR="11F39EC4" w:rsidRPr="00681491">
        <w:rPr>
          <w:rFonts w:ascii="Arial" w:eastAsia="Arial" w:hAnsi="Arial" w:cs="Arial"/>
          <w:b/>
          <w:bCs/>
        </w:rPr>
        <w:t xml:space="preserve">-2. </w:t>
      </w:r>
      <w:r w:rsidR="11F39EC4" w:rsidRPr="00681491">
        <w:rPr>
          <w:rFonts w:ascii="Arial" w:eastAsia="Arial" w:hAnsi="Arial" w:cs="Arial"/>
          <w:b/>
          <w:bCs/>
          <w:u w:val="single"/>
        </w:rPr>
        <w:t>Provider</w:t>
      </w:r>
      <w:r w:rsidR="793BE288" w:rsidRPr="00681491">
        <w:rPr>
          <w:rFonts w:ascii="Arial" w:eastAsia="Arial" w:hAnsi="Arial" w:cs="Arial"/>
          <w:b/>
          <w:bCs/>
          <w:u w:val="single"/>
        </w:rPr>
        <w:t>s</w:t>
      </w:r>
      <w:r w:rsidR="11F39EC4" w:rsidRPr="00681491">
        <w:rPr>
          <w:rFonts w:ascii="Arial" w:eastAsia="Arial" w:hAnsi="Arial" w:cs="Arial"/>
          <w:b/>
          <w:bCs/>
          <w:u w:val="single"/>
        </w:rPr>
        <w:t xml:space="preserve"> and Sub-Recipients.</w:t>
      </w:r>
      <w:r w:rsidR="152B4E65" w:rsidRPr="00681491">
        <w:rPr>
          <w:rFonts w:ascii="Arial" w:eastAsia="Arial" w:hAnsi="Arial" w:cs="Arial"/>
          <w:b/>
          <w:bCs/>
          <w:u w:val="single"/>
        </w:rPr>
        <w:t xml:space="preserve"> </w:t>
      </w:r>
    </w:p>
    <w:p w14:paraId="1F0715B5" w14:textId="7F7B889A" w:rsidR="6ABC5CA2" w:rsidRPr="00681491" w:rsidRDefault="47DC2C68" w:rsidP="00580493">
      <w:pPr>
        <w:spacing w:before="60" w:after="60" w:line="240" w:lineRule="auto"/>
        <w:rPr>
          <w:rFonts w:ascii="Arial" w:eastAsia="Arial" w:hAnsi="Arial" w:cs="Arial"/>
          <w:b/>
          <w:bCs/>
        </w:rPr>
      </w:pPr>
      <w:r w:rsidRPr="00681491">
        <w:rPr>
          <w:rFonts w:ascii="Arial" w:eastAsia="Arial" w:hAnsi="Arial" w:cs="Arial"/>
        </w:rPr>
        <w:t>The State and Local Governments shall ensure that any provider or sub-recipient of Opioid Funds at a minimum</w:t>
      </w:r>
      <w:r w:rsidR="2688B31E" w:rsidRPr="00681491">
        <w:rPr>
          <w:rFonts w:ascii="Arial" w:eastAsia="Arial" w:hAnsi="Arial" w:cs="Arial"/>
        </w:rPr>
        <w:t xml:space="preserve"> complies with </w:t>
      </w:r>
      <w:r w:rsidRPr="00681491">
        <w:rPr>
          <w:rFonts w:ascii="Arial" w:eastAsia="Arial" w:hAnsi="Arial" w:cs="Arial"/>
        </w:rPr>
        <w:t xml:space="preserve">the following: </w:t>
      </w:r>
    </w:p>
    <w:p w14:paraId="40A08055" w14:textId="25C7EC38" w:rsidR="6ABC5CA2" w:rsidRPr="00F940FB" w:rsidRDefault="6ABC5CA2" w:rsidP="00F940FB">
      <w:pPr>
        <w:pStyle w:val="ListParagraph"/>
        <w:numPr>
          <w:ilvl w:val="0"/>
          <w:numId w:val="129"/>
        </w:numPr>
        <w:spacing w:before="60" w:after="60" w:line="240" w:lineRule="auto"/>
        <w:rPr>
          <w:rFonts w:ascii="Arial" w:hAnsi="Arial" w:cs="Arial"/>
        </w:rPr>
      </w:pPr>
      <w:r w:rsidRPr="00F940FB">
        <w:rPr>
          <w:rFonts w:ascii="Arial" w:eastAsia="Arial" w:hAnsi="Arial" w:cs="Arial"/>
        </w:rPr>
        <w:t xml:space="preserve">Any provider shall establish and maintain books, </w:t>
      </w:r>
      <w:r w:rsidR="005416C4" w:rsidRPr="00F940FB">
        <w:rPr>
          <w:rFonts w:ascii="Arial" w:eastAsia="Arial" w:hAnsi="Arial" w:cs="Arial"/>
        </w:rPr>
        <w:t>records,</w:t>
      </w:r>
      <w:r w:rsidRPr="00F940FB">
        <w:rPr>
          <w:rFonts w:ascii="Arial" w:eastAsia="Arial" w:hAnsi="Arial" w:cs="Arial"/>
        </w:rPr>
        <w:t xml:space="preserve"> and documents (including electronic storage media) sufficient to reflect all income and expenditures of Opioid Funds. Upon demand, at no additional cost to the State or Local Government, any</w:t>
      </w:r>
      <w:r w:rsidR="00C324A0" w:rsidRPr="00F940FB">
        <w:rPr>
          <w:rFonts w:ascii="Arial" w:hAnsi="Arial" w:cs="Arial"/>
        </w:rPr>
        <w:t xml:space="preserve"> </w:t>
      </w:r>
      <w:r w:rsidRPr="00F940FB">
        <w:rPr>
          <w:rFonts w:ascii="Arial" w:eastAsia="Arial" w:hAnsi="Arial" w:cs="Arial"/>
        </w:rPr>
        <w:t>provider will facilitate the duplication and transfer of any records or documents during the</w:t>
      </w:r>
      <w:r w:rsidR="00C324A0" w:rsidRPr="00F940FB">
        <w:rPr>
          <w:rFonts w:ascii="Arial" w:hAnsi="Arial" w:cs="Arial"/>
        </w:rPr>
        <w:t xml:space="preserve"> </w:t>
      </w:r>
      <w:r w:rsidRPr="00F940FB">
        <w:rPr>
          <w:rFonts w:ascii="Arial" w:eastAsia="Arial" w:hAnsi="Arial" w:cs="Arial"/>
        </w:rPr>
        <w:t>term that it receives any Opioid Funds and the required retention period for the State or</w:t>
      </w:r>
      <w:r w:rsidR="00C324A0" w:rsidRPr="00F940FB">
        <w:rPr>
          <w:rFonts w:ascii="Arial" w:hAnsi="Arial" w:cs="Arial"/>
        </w:rPr>
        <w:t xml:space="preserve"> </w:t>
      </w:r>
      <w:r w:rsidRPr="00F940FB">
        <w:rPr>
          <w:rFonts w:ascii="Arial" w:eastAsia="Arial" w:hAnsi="Arial" w:cs="Arial"/>
        </w:rPr>
        <w:t xml:space="preserve">Local Government. These records shall be made available at all reasonable times for inspection, review, copying, or audit by Federal, State, or other personnel duly authorized by the State or Local Government. </w:t>
      </w:r>
    </w:p>
    <w:p w14:paraId="516E20BB" w14:textId="2AEBBD1A" w:rsidR="6ABC5CA2" w:rsidRPr="001454B9" w:rsidRDefault="6ABC5CA2" w:rsidP="00F940FB">
      <w:pPr>
        <w:pStyle w:val="ListParagraph"/>
        <w:numPr>
          <w:ilvl w:val="0"/>
          <w:numId w:val="129"/>
        </w:numPr>
        <w:spacing w:before="60" w:after="60" w:line="240" w:lineRule="auto"/>
        <w:rPr>
          <w:rFonts w:ascii="Arial" w:hAnsi="Arial" w:cs="Arial"/>
        </w:rPr>
      </w:pPr>
      <w:r w:rsidRPr="00F940FB">
        <w:rPr>
          <w:rFonts w:ascii="Arial" w:eastAsia="Arial" w:hAnsi="Arial" w:cs="Arial"/>
        </w:rPr>
        <w:t>Any provider shall retain and maintain all client records, financial records, supporting</w:t>
      </w:r>
      <w:r w:rsidR="00C324A0" w:rsidRPr="00F940FB">
        <w:rPr>
          <w:rFonts w:ascii="Arial" w:hAnsi="Arial" w:cs="Arial"/>
        </w:rPr>
        <w:t xml:space="preserve"> </w:t>
      </w:r>
      <w:r w:rsidRPr="00F940FB">
        <w:rPr>
          <w:rFonts w:ascii="Arial" w:eastAsia="Arial" w:hAnsi="Arial" w:cs="Arial"/>
        </w:rPr>
        <w:t xml:space="preserve">documents, statistical records, and any other documents (including electronic storage media) pertinent to the use of the Opioid Funds during the </w:t>
      </w:r>
      <w:r w:rsidR="368FA309" w:rsidRPr="00F940FB">
        <w:rPr>
          <w:rFonts w:ascii="Arial" w:eastAsia="Arial" w:hAnsi="Arial" w:cs="Arial"/>
        </w:rPr>
        <w:t>te</w:t>
      </w:r>
      <w:r w:rsidR="009DD2B3" w:rsidRPr="00F940FB">
        <w:rPr>
          <w:rFonts w:ascii="Arial" w:eastAsia="Arial" w:hAnsi="Arial" w:cs="Arial"/>
        </w:rPr>
        <w:t>rm</w:t>
      </w:r>
      <w:r w:rsidRPr="00F940FB">
        <w:rPr>
          <w:rFonts w:ascii="Arial" w:eastAsia="Arial" w:hAnsi="Arial" w:cs="Arial"/>
        </w:rPr>
        <w:t xml:space="preserve"> of its receipt of Opioid</w:t>
      </w:r>
      <w:r w:rsidR="00DE5C05">
        <w:rPr>
          <w:rFonts w:ascii="Arial" w:hAnsi="Arial" w:cs="Arial"/>
        </w:rPr>
        <w:t xml:space="preserve"> </w:t>
      </w:r>
      <w:r w:rsidRPr="001454B9">
        <w:rPr>
          <w:rFonts w:ascii="Arial" w:eastAsia="Arial" w:hAnsi="Arial" w:cs="Arial"/>
        </w:rPr>
        <w:t>Funds and retained for a period of six (6) years after its ceases to receive Opioid Funds or longer when required by law. In the event an audit is required by the State o</w:t>
      </w:r>
      <w:r w:rsidR="0043700B" w:rsidRPr="001454B9">
        <w:rPr>
          <w:rFonts w:ascii="Arial" w:eastAsia="Arial" w:hAnsi="Arial" w:cs="Arial"/>
        </w:rPr>
        <w:t>r</w:t>
      </w:r>
      <w:r w:rsidRPr="001454B9">
        <w:rPr>
          <w:rFonts w:ascii="Arial" w:eastAsia="Arial" w:hAnsi="Arial" w:cs="Arial"/>
        </w:rPr>
        <w:t xml:space="preserve"> Local Governments, records shall be retained for a minimum period of six (6) years after the audit report is issued or until resolution of any audit findings or litigation based on the terms of any award or contract. </w:t>
      </w:r>
    </w:p>
    <w:p w14:paraId="5B351195" w14:textId="4D9EB0C2" w:rsidR="22B67A19" w:rsidRPr="00F940FB" w:rsidRDefault="57200BBB" w:rsidP="00F940FB">
      <w:pPr>
        <w:pStyle w:val="ListParagraph"/>
        <w:numPr>
          <w:ilvl w:val="0"/>
          <w:numId w:val="129"/>
        </w:numPr>
        <w:spacing w:before="60" w:after="60" w:line="240" w:lineRule="auto"/>
        <w:rPr>
          <w:rFonts w:ascii="Arial" w:hAnsi="Arial" w:cs="Arial"/>
        </w:rPr>
      </w:pPr>
      <w:r w:rsidRPr="00F940FB">
        <w:rPr>
          <w:rFonts w:ascii="Arial" w:eastAsia="Arial" w:hAnsi="Arial" w:cs="Arial"/>
        </w:rPr>
        <w:t>At all reasonable times for as long as records are maintained, persons duly</w:t>
      </w:r>
      <w:r w:rsidR="00C324A0" w:rsidRPr="00F940FB">
        <w:rPr>
          <w:rFonts w:ascii="Arial" w:hAnsi="Arial" w:cs="Arial"/>
        </w:rPr>
        <w:t xml:space="preserve"> </w:t>
      </w:r>
      <w:r w:rsidRPr="00F940FB">
        <w:rPr>
          <w:rFonts w:ascii="Arial" w:eastAsia="Arial" w:hAnsi="Arial" w:cs="Arial"/>
        </w:rPr>
        <w:t>authorized</w:t>
      </w:r>
      <w:r w:rsidR="00C324A0" w:rsidRPr="00F940FB">
        <w:rPr>
          <w:rFonts w:ascii="Arial" w:eastAsia="Arial" w:hAnsi="Arial" w:cs="Arial"/>
        </w:rPr>
        <w:t xml:space="preserve"> </w:t>
      </w:r>
      <w:r w:rsidRPr="00F940FB">
        <w:rPr>
          <w:rFonts w:ascii="Arial" w:eastAsia="Arial" w:hAnsi="Arial" w:cs="Arial"/>
        </w:rPr>
        <w:t>by State or Local Government auditors shall be allowed full access to and the</w:t>
      </w:r>
      <w:r w:rsidR="00C324A0" w:rsidRPr="00F940FB">
        <w:rPr>
          <w:rFonts w:ascii="Arial" w:hAnsi="Arial" w:cs="Arial"/>
        </w:rPr>
        <w:t xml:space="preserve"> </w:t>
      </w:r>
      <w:r w:rsidRPr="00F940FB">
        <w:rPr>
          <w:rFonts w:ascii="Arial" w:eastAsia="Arial" w:hAnsi="Arial" w:cs="Arial"/>
        </w:rPr>
        <w:t xml:space="preserve">right to examine any of the contracts and related records and documents, regardless of the form in which kept. </w:t>
      </w:r>
    </w:p>
    <w:p w14:paraId="088B19AD" w14:textId="1020385E" w:rsidR="008A20FD" w:rsidRPr="00F940FB" w:rsidRDefault="6ABC5CA2" w:rsidP="00F940FB">
      <w:pPr>
        <w:pStyle w:val="ListParagraph"/>
        <w:numPr>
          <w:ilvl w:val="0"/>
          <w:numId w:val="129"/>
        </w:numPr>
        <w:spacing w:before="60" w:after="60" w:line="240" w:lineRule="auto"/>
        <w:rPr>
          <w:rFonts w:ascii="Arial" w:hAnsi="Arial" w:cs="Arial"/>
        </w:rPr>
      </w:pPr>
      <w:r w:rsidRPr="00F940FB">
        <w:rPr>
          <w:rFonts w:ascii="Arial" w:eastAsia="Arial" w:hAnsi="Arial" w:cs="Arial"/>
        </w:rPr>
        <w:t>A financial and compliance audit shall be performed annually and provided to the State.</w:t>
      </w:r>
    </w:p>
    <w:p w14:paraId="3401FC6F" w14:textId="508A4048" w:rsidR="008A20FD" w:rsidRPr="00F940FB" w:rsidRDefault="6ABC5CA2" w:rsidP="00F940FB">
      <w:pPr>
        <w:pStyle w:val="ListParagraph"/>
        <w:numPr>
          <w:ilvl w:val="0"/>
          <w:numId w:val="129"/>
        </w:numPr>
        <w:spacing w:before="60" w:after="60" w:line="240" w:lineRule="auto"/>
        <w:rPr>
          <w:rFonts w:ascii="Arial" w:hAnsi="Arial" w:cs="Arial"/>
        </w:rPr>
      </w:pPr>
      <w:r w:rsidRPr="00F940FB">
        <w:rPr>
          <w:rFonts w:ascii="Arial" w:eastAsia="Arial" w:hAnsi="Arial" w:cs="Arial"/>
        </w:rPr>
        <w:t xml:space="preserve">All providers shall comply and cooperate immediately with any inspections, reviews, investigations, or audits deemed necessary by The Office of the Inspector General section 20.055, </w:t>
      </w:r>
      <w:r w:rsidR="002C7A4C" w:rsidRPr="00F940FB">
        <w:rPr>
          <w:rFonts w:ascii="Arial" w:eastAsia="Arial" w:hAnsi="Arial" w:cs="Arial"/>
        </w:rPr>
        <w:t>Florida Statute,</w:t>
      </w:r>
      <w:r w:rsidRPr="00F940FB">
        <w:rPr>
          <w:rFonts w:ascii="Arial" w:eastAsia="Arial" w:hAnsi="Arial" w:cs="Arial"/>
        </w:rPr>
        <w:t xml:space="preserve"> or the State.</w:t>
      </w:r>
    </w:p>
    <w:p w14:paraId="2BCCCD88" w14:textId="5E7CE6B4" w:rsidR="0CA5D19A" w:rsidRPr="00F940FB" w:rsidRDefault="47DC2C68" w:rsidP="00F940FB">
      <w:pPr>
        <w:pStyle w:val="ListParagraph"/>
        <w:numPr>
          <w:ilvl w:val="0"/>
          <w:numId w:val="129"/>
        </w:numPr>
        <w:spacing w:before="60" w:after="60" w:line="240" w:lineRule="auto"/>
        <w:rPr>
          <w:rFonts w:ascii="Arial" w:hAnsi="Arial" w:cs="Arial"/>
        </w:rPr>
      </w:pPr>
      <w:r w:rsidRPr="00F940FB">
        <w:rPr>
          <w:rFonts w:ascii="Arial" w:eastAsia="Arial" w:hAnsi="Arial" w:cs="Arial"/>
        </w:rPr>
        <w:t xml:space="preserve">No record may be </w:t>
      </w:r>
      <w:r w:rsidR="50A381DB" w:rsidRPr="00F940FB">
        <w:rPr>
          <w:rFonts w:ascii="Arial" w:eastAsia="Arial" w:hAnsi="Arial" w:cs="Arial"/>
        </w:rPr>
        <w:t>withheld,</w:t>
      </w:r>
      <w:r w:rsidRPr="00F940FB">
        <w:rPr>
          <w:rFonts w:ascii="Arial" w:eastAsia="Arial" w:hAnsi="Arial" w:cs="Arial"/>
        </w:rPr>
        <w:t xml:space="preserve"> nor may any provider attempt to limit the scope of any of the foregoing inspections, reviews, copying, </w:t>
      </w:r>
      <w:r w:rsidR="38E39E9E" w:rsidRPr="00F940FB">
        <w:rPr>
          <w:rFonts w:ascii="Arial" w:eastAsia="Arial" w:hAnsi="Arial" w:cs="Arial"/>
        </w:rPr>
        <w:t>transfers,</w:t>
      </w:r>
      <w:r w:rsidRPr="00F940FB">
        <w:rPr>
          <w:rFonts w:ascii="Arial" w:eastAsia="Arial" w:hAnsi="Arial" w:cs="Arial"/>
        </w:rPr>
        <w:t xml:space="preserve"> or audits based on any claim that</w:t>
      </w:r>
      <w:r w:rsidR="00C324A0" w:rsidRPr="00F940FB">
        <w:rPr>
          <w:rFonts w:ascii="Arial" w:hAnsi="Arial" w:cs="Arial"/>
        </w:rPr>
        <w:t xml:space="preserve"> </w:t>
      </w:r>
      <w:r w:rsidRPr="00F940FB">
        <w:rPr>
          <w:rFonts w:ascii="Arial" w:eastAsia="Arial" w:hAnsi="Arial" w:cs="Arial"/>
        </w:rPr>
        <w:t>any record is exempt from public inspection or is confidential, proprietary or trade secret</w:t>
      </w:r>
      <w:r w:rsidR="00C324A0" w:rsidRPr="00F940FB">
        <w:rPr>
          <w:rFonts w:ascii="Arial" w:hAnsi="Arial" w:cs="Arial"/>
        </w:rPr>
        <w:t xml:space="preserve"> </w:t>
      </w:r>
      <w:r w:rsidRPr="00F940FB">
        <w:rPr>
          <w:rFonts w:ascii="Arial" w:eastAsia="Arial" w:hAnsi="Arial" w:cs="Arial"/>
        </w:rPr>
        <w:t>in nature; provided, however, that this provision does not limit any exemption to public</w:t>
      </w:r>
      <w:r w:rsidR="00C324A0" w:rsidRPr="00F940FB">
        <w:rPr>
          <w:rFonts w:ascii="Arial" w:hAnsi="Arial" w:cs="Arial"/>
        </w:rPr>
        <w:t xml:space="preserve"> </w:t>
      </w:r>
      <w:r w:rsidRPr="00F940FB">
        <w:rPr>
          <w:rFonts w:ascii="Arial" w:eastAsia="Arial" w:hAnsi="Arial" w:cs="Arial"/>
        </w:rPr>
        <w:t>inspection or copying to any such record.</w:t>
      </w:r>
    </w:p>
    <w:p w14:paraId="0D1CE1D0" w14:textId="77777777" w:rsidR="006551E3" w:rsidRPr="00681491" w:rsidRDefault="006551E3" w:rsidP="00580493">
      <w:pPr>
        <w:spacing w:before="60" w:after="60" w:line="240" w:lineRule="auto"/>
        <w:ind w:left="450" w:hanging="180"/>
        <w:jc w:val="center"/>
        <w:rPr>
          <w:rFonts w:ascii="Arial" w:eastAsia="Arial" w:hAnsi="Arial" w:cs="Arial"/>
          <w:b/>
        </w:rPr>
      </w:pPr>
    </w:p>
    <w:p w14:paraId="6CFBB27B" w14:textId="17A7598D" w:rsidR="198274DE" w:rsidRPr="00681491" w:rsidRDefault="00EC073E" w:rsidP="00580493">
      <w:pPr>
        <w:ind w:left="3600"/>
        <w:rPr>
          <w:rFonts w:ascii="Arial" w:eastAsia="Arial" w:hAnsi="Arial" w:cs="Arial"/>
          <w:b/>
        </w:rPr>
      </w:pPr>
      <w:r w:rsidRPr="00681491">
        <w:rPr>
          <w:rFonts w:ascii="Arial" w:eastAsia="Arial" w:hAnsi="Arial" w:cs="Arial"/>
          <w:b/>
        </w:rPr>
        <w:br w:type="page"/>
      </w:r>
      <w:r w:rsidR="2D53FE8A" w:rsidRPr="00681491">
        <w:rPr>
          <w:rFonts w:ascii="Arial" w:eastAsia="Arial" w:hAnsi="Arial" w:cs="Arial"/>
          <w:b/>
        </w:rPr>
        <w:lastRenderedPageBreak/>
        <w:t xml:space="preserve">CHAPTER </w:t>
      </w:r>
      <w:r w:rsidR="4572E9DF" w:rsidRPr="00681491">
        <w:rPr>
          <w:rFonts w:ascii="Arial" w:eastAsia="Arial" w:hAnsi="Arial" w:cs="Arial"/>
          <w:b/>
          <w:bCs/>
        </w:rPr>
        <w:t>8</w:t>
      </w:r>
    </w:p>
    <w:p w14:paraId="256DF79A" w14:textId="42798407" w:rsidR="00A74FEA" w:rsidRPr="00681491" w:rsidRDefault="2D53FE8A">
      <w:pPr>
        <w:spacing w:before="60" w:after="60" w:line="240" w:lineRule="auto"/>
        <w:jc w:val="center"/>
        <w:rPr>
          <w:rFonts w:ascii="Arial" w:eastAsia="Arial" w:hAnsi="Arial" w:cs="Arial"/>
          <w:b/>
        </w:rPr>
      </w:pPr>
      <w:r w:rsidRPr="00681491">
        <w:rPr>
          <w:rFonts w:ascii="Arial" w:eastAsia="Arial" w:hAnsi="Arial" w:cs="Arial"/>
          <w:b/>
        </w:rPr>
        <w:t xml:space="preserve">DATA COLLECTION </w:t>
      </w:r>
      <w:r w:rsidR="00B41397" w:rsidRPr="00681491">
        <w:rPr>
          <w:rFonts w:ascii="Arial" w:eastAsia="Arial" w:hAnsi="Arial" w:cs="Arial"/>
          <w:b/>
        </w:rPr>
        <w:t>AND REPORTING</w:t>
      </w:r>
    </w:p>
    <w:p w14:paraId="4ACAE3F9" w14:textId="77777777" w:rsidR="00C324A0" w:rsidRPr="00681491" w:rsidRDefault="00C324A0" w:rsidP="00580493">
      <w:pPr>
        <w:spacing w:before="60" w:after="60" w:line="240" w:lineRule="auto"/>
        <w:jc w:val="center"/>
        <w:rPr>
          <w:rFonts w:ascii="Arial" w:eastAsia="Arial" w:hAnsi="Arial" w:cs="Arial"/>
          <w:b/>
        </w:rPr>
      </w:pPr>
    </w:p>
    <w:p w14:paraId="62E60A61" w14:textId="3342E69C" w:rsidR="00B41397" w:rsidRPr="00681491" w:rsidRDefault="0AC83902" w:rsidP="00F940FB">
      <w:pPr>
        <w:spacing w:before="60" w:after="60" w:line="360" w:lineRule="auto"/>
        <w:rPr>
          <w:rFonts w:ascii="Arial" w:eastAsia="Arial" w:hAnsi="Arial" w:cs="Arial"/>
          <w:b/>
          <w:bCs/>
        </w:rPr>
      </w:pPr>
      <w:r w:rsidRPr="00681491">
        <w:rPr>
          <w:rFonts w:ascii="Arial" w:eastAsia="Arial" w:hAnsi="Arial" w:cs="Arial"/>
          <w:b/>
          <w:bCs/>
        </w:rPr>
        <w:t>8</w:t>
      </w:r>
      <w:r w:rsidR="00A74FEA" w:rsidRPr="00681491">
        <w:rPr>
          <w:rFonts w:ascii="Arial" w:eastAsia="Arial" w:hAnsi="Arial" w:cs="Arial"/>
          <w:b/>
          <w:bCs/>
        </w:rPr>
        <w:t xml:space="preserve">-1. </w:t>
      </w:r>
      <w:r w:rsidR="00B41397" w:rsidRPr="00681491">
        <w:rPr>
          <w:rFonts w:ascii="Arial" w:eastAsia="Arial" w:hAnsi="Arial" w:cs="Arial"/>
          <w:b/>
          <w:bCs/>
          <w:u w:val="single"/>
        </w:rPr>
        <w:t>Data Reporting Frequency</w:t>
      </w:r>
      <w:r w:rsidR="007B049B" w:rsidRPr="00681491">
        <w:rPr>
          <w:rFonts w:ascii="Arial" w:eastAsia="Arial" w:hAnsi="Arial" w:cs="Arial"/>
          <w:b/>
          <w:bCs/>
          <w:u w:val="single"/>
        </w:rPr>
        <w:t>.</w:t>
      </w:r>
    </w:p>
    <w:p w14:paraId="04F103BD" w14:textId="1F31C682" w:rsidR="009336E5" w:rsidRPr="009336E5" w:rsidRDefault="009336E5" w:rsidP="009336E5">
      <w:pPr>
        <w:pStyle w:val="ListParagraph"/>
        <w:spacing w:before="60" w:after="60" w:line="240" w:lineRule="auto"/>
        <w:rPr>
          <w:rFonts w:ascii="Arial" w:eastAsia="Arial" w:hAnsi="Arial" w:cs="Arial"/>
          <w:bCs/>
        </w:rPr>
      </w:pPr>
      <w:r w:rsidRPr="009336E5">
        <w:rPr>
          <w:rFonts w:ascii="Arial" w:eastAsia="Arial" w:hAnsi="Arial" w:cs="Arial"/>
          <w:bCs/>
        </w:rPr>
        <w:t>A required component of the state’s opioid settlement is to use an evidence-based data collection process to analyze the effectiveness of substance use abatement. The opioid settlement states that the State and Local Governments shall receive and report expenditures, service utilization data, demographic information, and national outcome measures in a similar fashion as required by the 42.U.S.C. s. 300x and 42 U.S.C. s. 300x-21.</w:t>
      </w:r>
      <w:r w:rsidR="00AA6B27">
        <w:rPr>
          <w:rFonts w:ascii="Arial" w:eastAsia="Arial" w:hAnsi="Arial" w:cs="Arial"/>
          <w:bCs/>
        </w:rPr>
        <w:t xml:space="preserve"> Questions related to reporting should be emailed to</w:t>
      </w:r>
      <w:r w:rsidR="00777902">
        <w:rPr>
          <w:rFonts w:ascii="Arial" w:eastAsia="Arial" w:hAnsi="Arial" w:cs="Arial"/>
          <w:bCs/>
        </w:rPr>
        <w:t xml:space="preserve"> </w:t>
      </w:r>
      <w:hyperlink r:id="rId12" w:history="1">
        <w:r w:rsidR="00777902" w:rsidRPr="00777902">
          <w:rPr>
            <w:rStyle w:val="Hyperlink"/>
            <w:rFonts w:ascii="Arial" w:eastAsia="Arial" w:hAnsi="Arial" w:cs="Arial"/>
            <w:bCs/>
          </w:rPr>
          <w:t>HQW.SAMH.Opioid.Settlement.Inquiry@myflfamilies.com</w:t>
        </w:r>
      </w:hyperlink>
      <w:r w:rsidR="00777902" w:rsidRPr="00777902">
        <w:rPr>
          <w:rFonts w:ascii="Arial" w:eastAsia="Arial" w:hAnsi="Arial" w:cs="Arial"/>
          <w:bCs/>
        </w:rPr>
        <w:t>.</w:t>
      </w:r>
    </w:p>
    <w:p w14:paraId="0CAA15F0" w14:textId="285684B5" w:rsidR="009336E5" w:rsidRDefault="009336E5" w:rsidP="009336E5">
      <w:pPr>
        <w:pStyle w:val="ListParagraph"/>
        <w:spacing w:before="60" w:after="60" w:line="240" w:lineRule="auto"/>
        <w:rPr>
          <w:rFonts w:ascii="Arial" w:eastAsia="Arial" w:hAnsi="Arial" w:cs="Arial"/>
        </w:rPr>
      </w:pPr>
    </w:p>
    <w:p w14:paraId="1A2DD71E" w14:textId="77777777" w:rsidR="009336E5" w:rsidRDefault="009336E5" w:rsidP="008578FE">
      <w:pPr>
        <w:pStyle w:val="ListParagraph"/>
        <w:spacing w:before="60" w:after="60" w:line="240" w:lineRule="auto"/>
        <w:rPr>
          <w:rFonts w:ascii="Arial" w:eastAsia="Arial" w:hAnsi="Arial" w:cs="Arial"/>
        </w:rPr>
      </w:pPr>
    </w:p>
    <w:p w14:paraId="6874A4B7" w14:textId="70E7EE33" w:rsidR="00553903" w:rsidRPr="00F940FB" w:rsidRDefault="003000E8" w:rsidP="00F940FB">
      <w:pPr>
        <w:pStyle w:val="ListParagraph"/>
        <w:numPr>
          <w:ilvl w:val="0"/>
          <w:numId w:val="130"/>
        </w:numPr>
        <w:spacing w:before="60" w:after="60" w:line="240" w:lineRule="auto"/>
        <w:rPr>
          <w:rFonts w:ascii="Arial" w:eastAsia="Arial" w:hAnsi="Arial" w:cs="Arial"/>
        </w:rPr>
      </w:pPr>
      <w:r w:rsidRPr="00F940FB">
        <w:rPr>
          <w:rFonts w:ascii="Arial" w:eastAsia="Arial" w:hAnsi="Arial" w:cs="Arial"/>
        </w:rPr>
        <w:t>Qualified Counties, Non-Qualified Counties and Managing Entities shall submit d</w:t>
      </w:r>
      <w:r w:rsidR="00553903" w:rsidRPr="00F940FB">
        <w:rPr>
          <w:rFonts w:ascii="Arial" w:eastAsia="Arial" w:hAnsi="Arial" w:cs="Arial"/>
        </w:rPr>
        <w:t>ata on the 18th of each month for services provided in the prior month</w:t>
      </w:r>
      <w:r w:rsidRPr="00F940FB">
        <w:rPr>
          <w:rFonts w:ascii="Arial" w:eastAsia="Arial" w:hAnsi="Arial" w:cs="Arial"/>
        </w:rPr>
        <w:t xml:space="preserve">, using </w:t>
      </w:r>
      <w:r w:rsidR="00553903" w:rsidRPr="00F940FB">
        <w:rPr>
          <w:rFonts w:ascii="Arial" w:eastAsia="Arial" w:hAnsi="Arial" w:cs="Arial"/>
        </w:rPr>
        <w:t xml:space="preserve">industry </w:t>
      </w:r>
      <w:r w:rsidRPr="00F940FB">
        <w:rPr>
          <w:rFonts w:ascii="Arial" w:eastAsia="Arial" w:hAnsi="Arial" w:cs="Arial"/>
        </w:rPr>
        <w:t xml:space="preserve">standard </w:t>
      </w:r>
      <w:r w:rsidR="00553903" w:rsidRPr="00F940FB">
        <w:rPr>
          <w:rFonts w:ascii="Arial" w:eastAsia="Arial" w:hAnsi="Arial" w:cs="Arial"/>
        </w:rPr>
        <w:t>codes such as CPT and HCPC</w:t>
      </w:r>
      <w:r w:rsidR="00DE48C7">
        <w:rPr>
          <w:rFonts w:ascii="Arial" w:eastAsia="Arial" w:hAnsi="Arial" w:cs="Arial"/>
        </w:rPr>
        <w:t>S</w:t>
      </w:r>
      <w:r w:rsidR="00553903" w:rsidRPr="00F940FB">
        <w:rPr>
          <w:rFonts w:ascii="Arial" w:eastAsia="Arial" w:hAnsi="Arial" w:cs="Arial"/>
        </w:rPr>
        <w:t xml:space="preserve"> billing codes</w:t>
      </w:r>
      <w:r w:rsidRPr="00F940FB">
        <w:rPr>
          <w:rFonts w:ascii="Arial" w:eastAsia="Arial" w:hAnsi="Arial" w:cs="Arial"/>
        </w:rPr>
        <w:t>.</w:t>
      </w:r>
      <w:r w:rsidR="00553903" w:rsidRPr="00F940FB">
        <w:rPr>
          <w:rFonts w:ascii="Arial" w:eastAsia="Arial" w:hAnsi="Arial" w:cs="Arial"/>
        </w:rPr>
        <w:t xml:space="preserve"> </w:t>
      </w:r>
    </w:p>
    <w:p w14:paraId="3C4A9AA3" w14:textId="42E420EF" w:rsidR="005849F5" w:rsidRPr="00F940FB" w:rsidRDefault="009336E5" w:rsidP="00F940FB">
      <w:pPr>
        <w:pStyle w:val="ListParagraph"/>
        <w:numPr>
          <w:ilvl w:val="0"/>
          <w:numId w:val="130"/>
        </w:numPr>
        <w:spacing w:before="60" w:after="60" w:line="240" w:lineRule="auto"/>
        <w:rPr>
          <w:rFonts w:ascii="Arial" w:eastAsia="Arial" w:hAnsi="Arial" w:cs="Arial"/>
        </w:rPr>
      </w:pPr>
      <w:r>
        <w:rPr>
          <w:rFonts w:ascii="Arial" w:eastAsia="Arial" w:hAnsi="Arial" w:cs="Arial"/>
          <w:bCs/>
        </w:rPr>
        <w:t>Data on</w:t>
      </w:r>
      <w:r w:rsidRPr="009336E5">
        <w:rPr>
          <w:rFonts w:ascii="Arial" w:eastAsia="Arial" w:hAnsi="Arial" w:cs="Arial"/>
          <w:bCs/>
        </w:rPr>
        <w:t xml:space="preserve"> </w:t>
      </w:r>
      <w:r>
        <w:rPr>
          <w:rFonts w:ascii="Arial" w:eastAsia="Arial" w:hAnsi="Arial" w:cs="Arial"/>
          <w:bCs/>
        </w:rPr>
        <w:t>opioid settlement fund</w:t>
      </w:r>
      <w:r w:rsidR="00AA6B27">
        <w:rPr>
          <w:rFonts w:ascii="Arial" w:eastAsia="Arial" w:hAnsi="Arial" w:cs="Arial"/>
          <w:bCs/>
        </w:rPr>
        <w:t>ed services</w:t>
      </w:r>
      <w:r w:rsidRPr="009336E5">
        <w:rPr>
          <w:rFonts w:ascii="Arial" w:eastAsia="Arial" w:hAnsi="Arial" w:cs="Arial"/>
          <w:bCs/>
        </w:rPr>
        <w:t xml:space="preserve"> are required to </w:t>
      </w:r>
      <w:r>
        <w:rPr>
          <w:rFonts w:ascii="Arial" w:eastAsia="Arial" w:hAnsi="Arial" w:cs="Arial"/>
          <w:bCs/>
        </w:rPr>
        <w:t xml:space="preserve">be </w:t>
      </w:r>
      <w:r w:rsidRPr="009336E5">
        <w:rPr>
          <w:rFonts w:ascii="Arial" w:eastAsia="Arial" w:hAnsi="Arial" w:cs="Arial"/>
          <w:bCs/>
        </w:rPr>
        <w:t>report</w:t>
      </w:r>
      <w:r>
        <w:rPr>
          <w:rFonts w:ascii="Arial" w:eastAsia="Arial" w:hAnsi="Arial" w:cs="Arial"/>
          <w:bCs/>
        </w:rPr>
        <w:t>ed</w:t>
      </w:r>
      <w:r w:rsidRPr="009336E5">
        <w:rPr>
          <w:rFonts w:ascii="Arial" w:eastAsia="Arial" w:hAnsi="Arial" w:cs="Arial"/>
          <w:bCs/>
        </w:rPr>
        <w:t xml:space="preserve"> to the Department in a file format determined by the Department.</w:t>
      </w:r>
      <w:r w:rsidR="00AA6B27">
        <w:rPr>
          <w:rFonts w:ascii="Arial" w:eastAsia="Arial" w:hAnsi="Arial" w:cs="Arial"/>
          <w:bCs/>
        </w:rPr>
        <w:t xml:space="preserve"> </w:t>
      </w:r>
    </w:p>
    <w:p w14:paraId="70ECA1E9" w14:textId="77777777" w:rsidR="00EF1BDA" w:rsidRPr="00681491" w:rsidRDefault="00EF1BDA" w:rsidP="00580493">
      <w:pPr>
        <w:pStyle w:val="ListParagraph"/>
        <w:spacing w:before="60" w:after="60" w:line="240" w:lineRule="auto"/>
        <w:rPr>
          <w:rFonts w:ascii="Arial" w:eastAsia="Arial" w:hAnsi="Arial" w:cs="Arial"/>
        </w:rPr>
      </w:pPr>
    </w:p>
    <w:p w14:paraId="6471D5D7" w14:textId="1606C134" w:rsidR="00B41397" w:rsidRPr="00681491" w:rsidRDefault="00B41397" w:rsidP="00F940FB">
      <w:pPr>
        <w:spacing w:before="60" w:after="60" w:line="360" w:lineRule="auto"/>
        <w:rPr>
          <w:rFonts w:ascii="Arial" w:eastAsia="Arial" w:hAnsi="Arial" w:cs="Arial"/>
        </w:rPr>
      </w:pPr>
      <w:r w:rsidRPr="00681491">
        <w:rPr>
          <w:rFonts w:ascii="Arial" w:eastAsia="Arial" w:hAnsi="Arial" w:cs="Arial"/>
          <w:b/>
          <w:bCs/>
        </w:rPr>
        <w:t>8-</w:t>
      </w:r>
      <w:r w:rsidR="00B71477" w:rsidRPr="00681491">
        <w:rPr>
          <w:rFonts w:ascii="Arial" w:eastAsia="Arial" w:hAnsi="Arial" w:cs="Arial"/>
          <w:b/>
          <w:bCs/>
        </w:rPr>
        <w:t>2</w:t>
      </w:r>
      <w:r w:rsidRPr="00681491">
        <w:rPr>
          <w:rFonts w:ascii="Arial" w:eastAsia="Arial" w:hAnsi="Arial" w:cs="Arial"/>
          <w:b/>
          <w:bCs/>
        </w:rPr>
        <w:t xml:space="preserve"> </w:t>
      </w:r>
      <w:r w:rsidRPr="00681491">
        <w:rPr>
          <w:rFonts w:ascii="Arial" w:eastAsia="Arial" w:hAnsi="Arial" w:cs="Arial"/>
          <w:b/>
          <w:bCs/>
          <w:u w:val="single"/>
        </w:rPr>
        <w:t>Data Security</w:t>
      </w:r>
      <w:r w:rsidR="007B049B" w:rsidRPr="00681491">
        <w:rPr>
          <w:rFonts w:ascii="Arial" w:eastAsia="Arial" w:hAnsi="Arial" w:cs="Arial"/>
          <w:b/>
          <w:bCs/>
          <w:u w:val="single"/>
        </w:rPr>
        <w:t>.</w:t>
      </w:r>
    </w:p>
    <w:p w14:paraId="4BDDF660" w14:textId="40E771AF" w:rsidR="005849F5" w:rsidRDefault="003000E8" w:rsidP="00580493">
      <w:pPr>
        <w:spacing w:before="60" w:after="60" w:line="240" w:lineRule="auto"/>
        <w:rPr>
          <w:rFonts w:ascii="Arial" w:eastAsia="Arial" w:hAnsi="Arial" w:cs="Arial"/>
        </w:rPr>
      </w:pPr>
      <w:r w:rsidRPr="00681491">
        <w:rPr>
          <w:rFonts w:ascii="Arial" w:eastAsia="Arial" w:hAnsi="Arial" w:cs="Arial"/>
        </w:rPr>
        <w:t xml:space="preserve">Qualified Counties, Non-Qualified Counties and Managing Entities </w:t>
      </w:r>
      <w:r w:rsidR="00F32A6D" w:rsidRPr="00681491">
        <w:rPr>
          <w:rFonts w:ascii="Arial" w:eastAsia="Arial" w:hAnsi="Arial" w:cs="Arial"/>
        </w:rPr>
        <w:t xml:space="preserve">will </w:t>
      </w:r>
      <w:r w:rsidRPr="00681491">
        <w:rPr>
          <w:rFonts w:ascii="Arial" w:eastAsia="Arial" w:hAnsi="Arial" w:cs="Arial"/>
        </w:rPr>
        <w:t>ensure s</w:t>
      </w:r>
      <w:r w:rsidR="005849F5" w:rsidRPr="00681491">
        <w:rPr>
          <w:rFonts w:ascii="Arial" w:eastAsia="Arial" w:hAnsi="Arial" w:cs="Arial"/>
        </w:rPr>
        <w:t>ecure data sharing</w:t>
      </w:r>
      <w:r w:rsidRPr="00681491">
        <w:rPr>
          <w:rFonts w:ascii="Arial" w:eastAsia="Arial" w:hAnsi="Arial" w:cs="Arial"/>
        </w:rPr>
        <w:t xml:space="preserve">, </w:t>
      </w:r>
      <w:r w:rsidR="005849F5" w:rsidRPr="00681491">
        <w:rPr>
          <w:rFonts w:ascii="Arial" w:eastAsia="Arial" w:hAnsi="Arial" w:cs="Arial"/>
        </w:rPr>
        <w:t>confidentiality</w:t>
      </w:r>
      <w:r w:rsidRPr="00681491">
        <w:rPr>
          <w:rFonts w:ascii="Arial" w:eastAsia="Arial" w:hAnsi="Arial" w:cs="Arial"/>
        </w:rPr>
        <w:t xml:space="preserve">, and </w:t>
      </w:r>
      <w:r w:rsidR="005849F5" w:rsidRPr="00681491">
        <w:rPr>
          <w:rFonts w:ascii="Arial" w:eastAsia="Arial" w:hAnsi="Arial" w:cs="Arial"/>
        </w:rPr>
        <w:t xml:space="preserve">privacy in accordance with HIPAA regulations and </w:t>
      </w:r>
      <w:r w:rsidR="002C7A4C" w:rsidRPr="00681491">
        <w:rPr>
          <w:rFonts w:ascii="Arial" w:eastAsia="Arial" w:hAnsi="Arial" w:cs="Arial"/>
        </w:rPr>
        <w:t xml:space="preserve">Section </w:t>
      </w:r>
      <w:r w:rsidR="00316472" w:rsidRPr="00681491">
        <w:rPr>
          <w:rFonts w:ascii="Arial" w:eastAsia="Arial" w:hAnsi="Arial" w:cs="Arial"/>
        </w:rPr>
        <w:t xml:space="preserve">397.501, </w:t>
      </w:r>
      <w:r w:rsidR="002C7A4C" w:rsidRPr="00681491">
        <w:rPr>
          <w:rFonts w:ascii="Arial" w:eastAsia="Arial" w:hAnsi="Arial" w:cs="Arial"/>
        </w:rPr>
        <w:t>Florida Statutes</w:t>
      </w:r>
      <w:r w:rsidR="005849F5" w:rsidRPr="00681491">
        <w:rPr>
          <w:rFonts w:ascii="Arial" w:eastAsia="Arial" w:hAnsi="Arial" w:cs="Arial"/>
        </w:rPr>
        <w:t xml:space="preserve">. </w:t>
      </w:r>
      <w:r w:rsidRPr="00681491">
        <w:rPr>
          <w:rFonts w:ascii="Arial" w:eastAsia="Arial" w:hAnsi="Arial" w:cs="Arial"/>
        </w:rPr>
        <w:t xml:space="preserve">Qualified Counties, Non-Qualified Counties and Managing Entities </w:t>
      </w:r>
      <w:r w:rsidR="00F32A6D" w:rsidRPr="00681491">
        <w:rPr>
          <w:rFonts w:ascii="Arial" w:eastAsia="Arial" w:hAnsi="Arial" w:cs="Arial"/>
        </w:rPr>
        <w:t xml:space="preserve">will </w:t>
      </w:r>
      <w:r w:rsidR="00A251AF" w:rsidRPr="00681491">
        <w:rPr>
          <w:rFonts w:ascii="Arial" w:eastAsia="Arial" w:hAnsi="Arial" w:cs="Arial"/>
        </w:rPr>
        <w:t>require</w:t>
      </w:r>
      <w:r w:rsidR="005849F5" w:rsidRPr="00681491">
        <w:rPr>
          <w:rFonts w:ascii="Arial" w:eastAsia="Arial" w:hAnsi="Arial" w:cs="Arial"/>
        </w:rPr>
        <w:t xml:space="preserve"> </w:t>
      </w:r>
      <w:r w:rsidR="00A251AF" w:rsidRPr="00681491">
        <w:rPr>
          <w:rFonts w:ascii="Arial" w:eastAsia="Arial" w:hAnsi="Arial" w:cs="Arial"/>
        </w:rPr>
        <w:t xml:space="preserve">completion of </w:t>
      </w:r>
      <w:r w:rsidR="005849F5" w:rsidRPr="00681491">
        <w:rPr>
          <w:rFonts w:ascii="Arial" w:eastAsia="Arial" w:hAnsi="Arial" w:cs="Arial"/>
        </w:rPr>
        <w:t>HIPAA and Department security training modules before being grant</w:t>
      </w:r>
      <w:r w:rsidR="00FB2704" w:rsidRPr="00681491">
        <w:rPr>
          <w:rFonts w:ascii="Arial" w:eastAsia="Arial" w:hAnsi="Arial" w:cs="Arial"/>
        </w:rPr>
        <w:t>ed</w:t>
      </w:r>
      <w:r w:rsidR="005849F5" w:rsidRPr="00681491">
        <w:rPr>
          <w:rFonts w:ascii="Arial" w:eastAsia="Arial" w:hAnsi="Arial" w:cs="Arial"/>
        </w:rPr>
        <w:t xml:space="preserve"> access</w:t>
      </w:r>
      <w:r w:rsidR="00A251AF" w:rsidRPr="00681491">
        <w:rPr>
          <w:rFonts w:ascii="Arial" w:eastAsia="Arial" w:hAnsi="Arial" w:cs="Arial"/>
        </w:rPr>
        <w:t xml:space="preserve"> to any direct or subcontracted staff.</w:t>
      </w:r>
      <w:r w:rsidR="00A251AF" w:rsidRPr="00681491" w:rsidDel="00A251AF">
        <w:rPr>
          <w:rFonts w:ascii="Arial" w:eastAsia="Arial" w:hAnsi="Arial" w:cs="Arial"/>
        </w:rPr>
        <w:t xml:space="preserve"> </w:t>
      </w:r>
    </w:p>
    <w:p w14:paraId="0A0125F6" w14:textId="77777777" w:rsidR="004B2B17" w:rsidRDefault="004B2B17" w:rsidP="00580493">
      <w:pPr>
        <w:spacing w:before="60" w:after="60" w:line="240" w:lineRule="auto"/>
        <w:rPr>
          <w:rFonts w:ascii="Arial" w:eastAsia="Arial" w:hAnsi="Arial" w:cs="Arial"/>
        </w:rPr>
      </w:pPr>
    </w:p>
    <w:p w14:paraId="540A973D" w14:textId="74366BEB" w:rsidR="004B2B17" w:rsidRPr="007941ED" w:rsidRDefault="004B2B17" w:rsidP="007941ED">
      <w:pPr>
        <w:pStyle w:val="ListParagraph"/>
        <w:numPr>
          <w:ilvl w:val="0"/>
          <w:numId w:val="150"/>
        </w:numPr>
        <w:spacing w:before="60" w:after="60" w:line="240" w:lineRule="auto"/>
        <w:rPr>
          <w:rFonts w:ascii="Arial" w:eastAsia="Arial" w:hAnsi="Arial" w:cs="Arial"/>
          <w:bCs/>
        </w:rPr>
      </w:pPr>
      <w:r w:rsidRPr="007941ED">
        <w:rPr>
          <w:rFonts w:ascii="Arial" w:eastAsia="Arial" w:hAnsi="Arial" w:cs="Arial"/>
          <w:bCs/>
        </w:rPr>
        <w:t>All data collected should be stored in a secure and centralized database, accessible only to authorized personnel, to facilitate accurate reporting and analysis.</w:t>
      </w:r>
    </w:p>
    <w:p w14:paraId="3558E164" w14:textId="77777777" w:rsidR="004B2B17" w:rsidRPr="007941ED" w:rsidRDefault="004B2B17" w:rsidP="007941ED">
      <w:pPr>
        <w:pStyle w:val="ListParagraph"/>
        <w:numPr>
          <w:ilvl w:val="0"/>
          <w:numId w:val="150"/>
        </w:numPr>
        <w:spacing w:before="60" w:after="60" w:line="240" w:lineRule="auto"/>
        <w:rPr>
          <w:rFonts w:ascii="Arial" w:eastAsia="Arial" w:hAnsi="Arial" w:cs="Arial"/>
          <w:bCs/>
        </w:rPr>
      </w:pPr>
      <w:r w:rsidRPr="007941ED">
        <w:rPr>
          <w:rFonts w:ascii="Arial" w:eastAsia="Arial" w:hAnsi="Arial" w:cs="Arial"/>
          <w:bCs/>
        </w:rPr>
        <w:t>Regular data audits should be conducted to ensure data integrity and identify any discrepancies or errors for timely correction.</w:t>
      </w:r>
    </w:p>
    <w:p w14:paraId="53E385A8" w14:textId="2DA92391" w:rsidR="006829D6" w:rsidRDefault="006829D6" w:rsidP="00580493">
      <w:pPr>
        <w:spacing w:before="60" w:after="60" w:line="240" w:lineRule="auto"/>
        <w:rPr>
          <w:rFonts w:ascii="Arial" w:eastAsia="Arial" w:hAnsi="Arial" w:cs="Arial"/>
        </w:rPr>
      </w:pPr>
    </w:p>
    <w:p w14:paraId="7584AF48" w14:textId="77777777" w:rsidR="00FA6EB0" w:rsidRPr="00681491" w:rsidRDefault="00FA6EB0" w:rsidP="00D935D6">
      <w:pPr>
        <w:pStyle w:val="ListParagraph"/>
        <w:rPr>
          <w:b/>
          <w:bCs/>
        </w:rPr>
      </w:pPr>
    </w:p>
    <w:p w14:paraId="37DE3361" w14:textId="77777777" w:rsidR="00306C42" w:rsidRPr="00681491" w:rsidRDefault="00306C42" w:rsidP="00580493">
      <w:pPr>
        <w:spacing w:before="60" w:after="60" w:line="240" w:lineRule="auto"/>
        <w:rPr>
          <w:rFonts w:ascii="Arial" w:hAnsi="Arial" w:cs="Arial"/>
        </w:rPr>
      </w:pPr>
    </w:p>
    <w:p w14:paraId="7B58ECDB" w14:textId="77777777" w:rsidR="00306C42" w:rsidRPr="00681491" w:rsidRDefault="00306C42" w:rsidP="00580493">
      <w:pPr>
        <w:spacing w:before="60" w:after="60" w:line="240" w:lineRule="auto"/>
        <w:rPr>
          <w:rFonts w:ascii="Arial" w:hAnsi="Arial" w:cs="Arial"/>
        </w:rPr>
      </w:pPr>
    </w:p>
    <w:sectPr w:rsidR="00306C42" w:rsidRPr="0068149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04360" w14:textId="77777777" w:rsidR="009D407B" w:rsidRDefault="009D407B" w:rsidP="00C919BA">
      <w:pPr>
        <w:spacing w:after="0" w:line="240" w:lineRule="auto"/>
      </w:pPr>
      <w:r>
        <w:separator/>
      </w:r>
    </w:p>
  </w:endnote>
  <w:endnote w:type="continuationSeparator" w:id="0">
    <w:p w14:paraId="3F9EA315" w14:textId="77777777" w:rsidR="009D407B" w:rsidRDefault="009D407B" w:rsidP="00C919BA">
      <w:pPr>
        <w:spacing w:after="0" w:line="240" w:lineRule="auto"/>
      </w:pPr>
      <w:r>
        <w:continuationSeparator/>
      </w:r>
    </w:p>
  </w:endnote>
  <w:endnote w:type="continuationNotice" w:id="1">
    <w:p w14:paraId="003A196C" w14:textId="77777777" w:rsidR="009D407B" w:rsidRDefault="009D40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F80D6" w14:textId="77777777" w:rsidR="008578FE" w:rsidRDefault="008578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381113"/>
      <w:docPartObj>
        <w:docPartGallery w:val="Page Numbers (Bottom of Page)"/>
        <w:docPartUnique/>
      </w:docPartObj>
    </w:sdtPr>
    <w:sdtEndPr>
      <w:rPr>
        <w:noProof/>
      </w:rPr>
    </w:sdtEndPr>
    <w:sdtContent>
      <w:p w14:paraId="08D1697D" w14:textId="7A4173B2" w:rsidR="00D322A0" w:rsidRDefault="00D322A0">
        <w:pPr>
          <w:pStyle w:val="Footer"/>
          <w:jc w:val="center"/>
        </w:pPr>
        <w:r>
          <w:fldChar w:fldCharType="begin"/>
        </w:r>
        <w:r>
          <w:instrText xml:space="preserve"> PAGE   \* MERGEFORMAT </w:instrText>
        </w:r>
        <w:r>
          <w:fldChar w:fldCharType="separate"/>
        </w:r>
        <w:r w:rsidR="006829D6">
          <w:rPr>
            <w:noProof/>
          </w:rPr>
          <w:t>22</w:t>
        </w:r>
        <w:r>
          <w:rPr>
            <w:noProof/>
          </w:rPr>
          <w:fldChar w:fldCharType="end"/>
        </w:r>
      </w:p>
    </w:sdtContent>
  </w:sdt>
  <w:p w14:paraId="40C1C13B" w14:textId="77777777" w:rsidR="00D322A0" w:rsidRDefault="00D322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36068" w14:textId="77777777" w:rsidR="008578FE" w:rsidRDefault="00857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DD5AF" w14:textId="77777777" w:rsidR="009D407B" w:rsidRDefault="009D407B" w:rsidP="00C919BA">
      <w:pPr>
        <w:spacing w:after="0" w:line="240" w:lineRule="auto"/>
      </w:pPr>
      <w:r>
        <w:separator/>
      </w:r>
    </w:p>
  </w:footnote>
  <w:footnote w:type="continuationSeparator" w:id="0">
    <w:p w14:paraId="252BAC81" w14:textId="77777777" w:rsidR="009D407B" w:rsidRDefault="009D407B" w:rsidP="00C919BA">
      <w:pPr>
        <w:spacing w:after="0" w:line="240" w:lineRule="auto"/>
      </w:pPr>
      <w:r>
        <w:continuationSeparator/>
      </w:r>
    </w:p>
  </w:footnote>
  <w:footnote w:type="continuationNotice" w:id="1">
    <w:p w14:paraId="7A14499D" w14:textId="77777777" w:rsidR="009D407B" w:rsidRDefault="009D40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E8EEB" w14:textId="77777777" w:rsidR="008578FE" w:rsidRDefault="008578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AF787" w14:textId="1C24D5D8" w:rsidR="00D322A0" w:rsidRPr="00603D40" w:rsidRDefault="007C2948" w:rsidP="00BF50DF">
    <w:pPr>
      <w:pStyle w:val="Header"/>
      <w:jc w:val="right"/>
      <w:rPr>
        <w:rFonts w:ascii="Arial" w:hAnsi="Arial" w:cs="Arial"/>
      </w:rPr>
    </w:pPr>
    <w:sdt>
      <w:sdtPr>
        <w:rPr>
          <w:rFonts w:ascii="Arial" w:hAnsi="Arial" w:cs="Arial"/>
        </w:rPr>
        <w:id w:val="-1739012017"/>
        <w:docPartObj>
          <w:docPartGallery w:val="Watermarks"/>
          <w:docPartUnique/>
        </w:docPartObj>
      </w:sdtPr>
      <w:sdtContent>
        <w:r w:rsidRPr="007C2948">
          <w:rPr>
            <w:rFonts w:ascii="Arial" w:hAnsi="Arial" w:cs="Arial"/>
            <w:noProof/>
          </w:rPr>
          <w:pict w14:anchorId="5B80EF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3"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322A0" w:rsidRPr="00603D40">
      <w:rPr>
        <w:rFonts w:ascii="Arial" w:hAnsi="Arial" w:cs="Arial"/>
      </w:rPr>
      <w:t>CFOP 155-</w:t>
    </w:r>
    <w:r w:rsidR="00D322A0">
      <w:rPr>
        <w:rFonts w:ascii="Arial" w:hAnsi="Arial" w:cs="Arial"/>
      </w:rPr>
      <w:t>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8457" w14:textId="77777777" w:rsidR="008578FE" w:rsidRDefault="00857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CAFF"/>
    <w:multiLevelType w:val="hybridMultilevel"/>
    <w:tmpl w:val="FFFFFFFF"/>
    <w:lvl w:ilvl="0" w:tplc="2CDA32CE">
      <w:start w:val="1"/>
      <w:numFmt w:val="decimal"/>
      <w:lvlText w:val="%1."/>
      <w:lvlJc w:val="left"/>
      <w:pPr>
        <w:ind w:left="720" w:hanging="360"/>
      </w:pPr>
    </w:lvl>
    <w:lvl w:ilvl="1" w:tplc="734CA6FE">
      <w:start w:val="1"/>
      <w:numFmt w:val="lowerLetter"/>
      <w:lvlText w:val="%2."/>
      <w:lvlJc w:val="left"/>
      <w:pPr>
        <w:ind w:left="1440" w:hanging="360"/>
      </w:pPr>
    </w:lvl>
    <w:lvl w:ilvl="2" w:tplc="0A3A9546">
      <w:start w:val="1"/>
      <w:numFmt w:val="lowerRoman"/>
      <w:lvlText w:val="%3."/>
      <w:lvlJc w:val="right"/>
      <w:pPr>
        <w:ind w:left="2160" w:hanging="180"/>
      </w:pPr>
    </w:lvl>
    <w:lvl w:ilvl="3" w:tplc="4D74AA3E">
      <w:start w:val="1"/>
      <w:numFmt w:val="decimal"/>
      <w:lvlText w:val="%4."/>
      <w:lvlJc w:val="left"/>
      <w:pPr>
        <w:ind w:left="2880" w:hanging="360"/>
      </w:pPr>
    </w:lvl>
    <w:lvl w:ilvl="4" w:tplc="79DA1E10">
      <w:start w:val="1"/>
      <w:numFmt w:val="lowerLetter"/>
      <w:lvlText w:val="%5."/>
      <w:lvlJc w:val="left"/>
      <w:pPr>
        <w:ind w:left="3600" w:hanging="360"/>
      </w:pPr>
    </w:lvl>
    <w:lvl w:ilvl="5" w:tplc="99E22276">
      <w:start w:val="1"/>
      <w:numFmt w:val="lowerRoman"/>
      <w:lvlText w:val="%6."/>
      <w:lvlJc w:val="right"/>
      <w:pPr>
        <w:ind w:left="4320" w:hanging="180"/>
      </w:pPr>
    </w:lvl>
    <w:lvl w:ilvl="6" w:tplc="71540452">
      <w:start w:val="1"/>
      <w:numFmt w:val="decimal"/>
      <w:lvlText w:val="%7."/>
      <w:lvlJc w:val="left"/>
      <w:pPr>
        <w:ind w:left="5040" w:hanging="360"/>
      </w:pPr>
    </w:lvl>
    <w:lvl w:ilvl="7" w:tplc="2E4C9D14">
      <w:start w:val="1"/>
      <w:numFmt w:val="lowerLetter"/>
      <w:lvlText w:val="%8."/>
      <w:lvlJc w:val="left"/>
      <w:pPr>
        <w:ind w:left="5760" w:hanging="360"/>
      </w:pPr>
    </w:lvl>
    <w:lvl w:ilvl="8" w:tplc="87BCCEDE">
      <w:start w:val="1"/>
      <w:numFmt w:val="lowerRoman"/>
      <w:lvlText w:val="%9."/>
      <w:lvlJc w:val="right"/>
      <w:pPr>
        <w:ind w:left="6480" w:hanging="180"/>
      </w:pPr>
    </w:lvl>
  </w:abstractNum>
  <w:abstractNum w:abstractNumId="1" w15:restartNumberingAfterBreak="0">
    <w:nsid w:val="01ED7CCE"/>
    <w:multiLevelType w:val="hybridMultilevel"/>
    <w:tmpl w:val="6B40E5B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F9624B"/>
    <w:multiLevelType w:val="hybridMultilevel"/>
    <w:tmpl w:val="FFFFFFFF"/>
    <w:lvl w:ilvl="0" w:tplc="203CEAF8">
      <w:start w:val="1"/>
      <w:numFmt w:val="lowerRoman"/>
      <w:lvlText w:val="%1."/>
      <w:lvlJc w:val="right"/>
      <w:pPr>
        <w:ind w:left="2160" w:hanging="360"/>
      </w:pPr>
    </w:lvl>
    <w:lvl w:ilvl="1" w:tplc="E2241E50">
      <w:start w:val="1"/>
      <w:numFmt w:val="lowerLetter"/>
      <w:lvlText w:val="%2."/>
      <w:lvlJc w:val="left"/>
      <w:pPr>
        <w:ind w:left="2880" w:hanging="360"/>
      </w:pPr>
    </w:lvl>
    <w:lvl w:ilvl="2" w:tplc="528E75F4">
      <w:start w:val="1"/>
      <w:numFmt w:val="lowerRoman"/>
      <w:lvlText w:val="%3."/>
      <w:lvlJc w:val="right"/>
      <w:pPr>
        <w:ind w:left="3600" w:hanging="180"/>
      </w:pPr>
    </w:lvl>
    <w:lvl w:ilvl="3" w:tplc="8D9628AE">
      <w:start w:val="1"/>
      <w:numFmt w:val="decimal"/>
      <w:lvlText w:val="%4."/>
      <w:lvlJc w:val="left"/>
      <w:pPr>
        <w:ind w:left="4320" w:hanging="360"/>
      </w:pPr>
    </w:lvl>
    <w:lvl w:ilvl="4" w:tplc="21865C96">
      <w:start w:val="1"/>
      <w:numFmt w:val="lowerLetter"/>
      <w:lvlText w:val="%5."/>
      <w:lvlJc w:val="left"/>
      <w:pPr>
        <w:ind w:left="5040" w:hanging="360"/>
      </w:pPr>
    </w:lvl>
    <w:lvl w:ilvl="5" w:tplc="843A07C0">
      <w:start w:val="1"/>
      <w:numFmt w:val="lowerRoman"/>
      <w:lvlText w:val="%6."/>
      <w:lvlJc w:val="right"/>
      <w:pPr>
        <w:ind w:left="5760" w:hanging="180"/>
      </w:pPr>
    </w:lvl>
    <w:lvl w:ilvl="6" w:tplc="895063CE">
      <w:start w:val="1"/>
      <w:numFmt w:val="decimal"/>
      <w:lvlText w:val="%7."/>
      <w:lvlJc w:val="left"/>
      <w:pPr>
        <w:ind w:left="6480" w:hanging="360"/>
      </w:pPr>
    </w:lvl>
    <w:lvl w:ilvl="7" w:tplc="58DED22A">
      <w:start w:val="1"/>
      <w:numFmt w:val="lowerLetter"/>
      <w:lvlText w:val="%8."/>
      <w:lvlJc w:val="left"/>
      <w:pPr>
        <w:ind w:left="7200" w:hanging="360"/>
      </w:pPr>
    </w:lvl>
    <w:lvl w:ilvl="8" w:tplc="0BD8B694">
      <w:start w:val="1"/>
      <w:numFmt w:val="lowerRoman"/>
      <w:lvlText w:val="%9."/>
      <w:lvlJc w:val="right"/>
      <w:pPr>
        <w:ind w:left="7920" w:hanging="180"/>
      </w:pPr>
    </w:lvl>
  </w:abstractNum>
  <w:abstractNum w:abstractNumId="3" w15:restartNumberingAfterBreak="0">
    <w:nsid w:val="01FA09AD"/>
    <w:multiLevelType w:val="hybridMultilevel"/>
    <w:tmpl w:val="BF4072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25CE42"/>
    <w:multiLevelType w:val="hybridMultilevel"/>
    <w:tmpl w:val="FFFFFFFF"/>
    <w:lvl w:ilvl="0" w:tplc="E2322574">
      <w:start w:val="1"/>
      <w:numFmt w:val="lowerRoman"/>
      <w:lvlText w:val="%1."/>
      <w:lvlJc w:val="right"/>
      <w:pPr>
        <w:ind w:left="2160" w:hanging="360"/>
      </w:pPr>
    </w:lvl>
    <w:lvl w:ilvl="1" w:tplc="3B8489C8">
      <w:start w:val="1"/>
      <w:numFmt w:val="lowerLetter"/>
      <w:lvlText w:val="%2."/>
      <w:lvlJc w:val="left"/>
      <w:pPr>
        <w:ind w:left="2880" w:hanging="360"/>
      </w:pPr>
    </w:lvl>
    <w:lvl w:ilvl="2" w:tplc="2870D8B6">
      <w:start w:val="1"/>
      <w:numFmt w:val="lowerRoman"/>
      <w:lvlText w:val="%3."/>
      <w:lvlJc w:val="right"/>
      <w:pPr>
        <w:ind w:left="3600" w:hanging="180"/>
      </w:pPr>
    </w:lvl>
    <w:lvl w:ilvl="3" w:tplc="7188E82A">
      <w:start w:val="1"/>
      <w:numFmt w:val="decimal"/>
      <w:lvlText w:val="%4."/>
      <w:lvlJc w:val="left"/>
      <w:pPr>
        <w:ind w:left="4320" w:hanging="360"/>
      </w:pPr>
    </w:lvl>
    <w:lvl w:ilvl="4" w:tplc="1FC2DC1C">
      <w:start w:val="1"/>
      <w:numFmt w:val="lowerLetter"/>
      <w:lvlText w:val="%5."/>
      <w:lvlJc w:val="left"/>
      <w:pPr>
        <w:ind w:left="5040" w:hanging="360"/>
      </w:pPr>
    </w:lvl>
    <w:lvl w:ilvl="5" w:tplc="AC14040E">
      <w:start w:val="1"/>
      <w:numFmt w:val="lowerRoman"/>
      <w:lvlText w:val="%6."/>
      <w:lvlJc w:val="right"/>
      <w:pPr>
        <w:ind w:left="5760" w:hanging="180"/>
      </w:pPr>
    </w:lvl>
    <w:lvl w:ilvl="6" w:tplc="09880A3A">
      <w:start w:val="1"/>
      <w:numFmt w:val="decimal"/>
      <w:lvlText w:val="%7."/>
      <w:lvlJc w:val="left"/>
      <w:pPr>
        <w:ind w:left="6480" w:hanging="360"/>
      </w:pPr>
    </w:lvl>
    <w:lvl w:ilvl="7" w:tplc="CA30139C">
      <w:start w:val="1"/>
      <w:numFmt w:val="lowerLetter"/>
      <w:lvlText w:val="%8."/>
      <w:lvlJc w:val="left"/>
      <w:pPr>
        <w:ind w:left="7200" w:hanging="360"/>
      </w:pPr>
    </w:lvl>
    <w:lvl w:ilvl="8" w:tplc="98F0DBAE">
      <w:start w:val="1"/>
      <w:numFmt w:val="lowerRoman"/>
      <w:lvlText w:val="%9."/>
      <w:lvlJc w:val="right"/>
      <w:pPr>
        <w:ind w:left="7920" w:hanging="180"/>
      </w:pPr>
    </w:lvl>
  </w:abstractNum>
  <w:abstractNum w:abstractNumId="5" w15:restartNumberingAfterBreak="0">
    <w:nsid w:val="028379BB"/>
    <w:multiLevelType w:val="hybridMultilevel"/>
    <w:tmpl w:val="B38CAE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9D7D85"/>
    <w:multiLevelType w:val="hybridMultilevel"/>
    <w:tmpl w:val="BA1A1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132B9D"/>
    <w:multiLevelType w:val="hybridMultilevel"/>
    <w:tmpl w:val="A40AA5D8"/>
    <w:lvl w:ilvl="0" w:tplc="C2B4F66A">
      <w:start w:val="1"/>
      <w:numFmt w:val="lowerLetter"/>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3A45831"/>
    <w:multiLevelType w:val="hybridMultilevel"/>
    <w:tmpl w:val="491AC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3D7EBF"/>
    <w:multiLevelType w:val="hybridMultilevel"/>
    <w:tmpl w:val="6910FC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6F1100"/>
    <w:multiLevelType w:val="hybridMultilevel"/>
    <w:tmpl w:val="41AA8D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5D25CD"/>
    <w:multiLevelType w:val="hybridMultilevel"/>
    <w:tmpl w:val="C3008818"/>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7672E4C"/>
    <w:multiLevelType w:val="hybridMultilevel"/>
    <w:tmpl w:val="D83632E6"/>
    <w:lvl w:ilvl="0" w:tplc="F9142352">
      <w:start w:val="1"/>
      <w:numFmt w:val="decimal"/>
      <w:lvlText w:val="%1."/>
      <w:lvlJc w:val="left"/>
      <w:pPr>
        <w:ind w:left="720" w:hanging="360"/>
      </w:pPr>
      <w:rPr>
        <w:rFonts w:ascii="Arial" w:eastAsiaTheme="minorHAnsi" w:hAnsi="Arial" w:cs="Arial"/>
      </w:rPr>
    </w:lvl>
    <w:lvl w:ilvl="1" w:tplc="38D82820">
      <w:start w:val="1"/>
      <w:numFmt w:val="lowerLetter"/>
      <w:lvlText w:val="%2."/>
      <w:lvlJc w:val="left"/>
      <w:pPr>
        <w:ind w:left="1440" w:hanging="360"/>
      </w:pPr>
    </w:lvl>
    <w:lvl w:ilvl="2" w:tplc="BC5CC53A">
      <w:start w:val="1"/>
      <w:numFmt w:val="lowerRoman"/>
      <w:lvlText w:val="%3."/>
      <w:lvlJc w:val="right"/>
      <w:pPr>
        <w:ind w:left="2160" w:hanging="180"/>
      </w:pPr>
    </w:lvl>
    <w:lvl w:ilvl="3" w:tplc="D42E7432">
      <w:start w:val="1"/>
      <w:numFmt w:val="decimal"/>
      <w:lvlText w:val="%4."/>
      <w:lvlJc w:val="left"/>
      <w:pPr>
        <w:ind w:left="2880" w:hanging="360"/>
      </w:pPr>
    </w:lvl>
    <w:lvl w:ilvl="4" w:tplc="1CF2CF70">
      <w:start w:val="1"/>
      <w:numFmt w:val="lowerLetter"/>
      <w:lvlText w:val="%5."/>
      <w:lvlJc w:val="left"/>
      <w:pPr>
        <w:ind w:left="3600" w:hanging="360"/>
      </w:pPr>
    </w:lvl>
    <w:lvl w:ilvl="5" w:tplc="A17E07C8">
      <w:start w:val="1"/>
      <w:numFmt w:val="lowerRoman"/>
      <w:lvlText w:val="%6."/>
      <w:lvlJc w:val="right"/>
      <w:pPr>
        <w:ind w:left="4320" w:hanging="180"/>
      </w:pPr>
    </w:lvl>
    <w:lvl w:ilvl="6" w:tplc="DFE025DC">
      <w:start w:val="1"/>
      <w:numFmt w:val="decimal"/>
      <w:lvlText w:val="%7."/>
      <w:lvlJc w:val="left"/>
      <w:pPr>
        <w:ind w:left="5040" w:hanging="360"/>
      </w:pPr>
    </w:lvl>
    <w:lvl w:ilvl="7" w:tplc="E60E3732">
      <w:start w:val="1"/>
      <w:numFmt w:val="lowerLetter"/>
      <w:lvlText w:val="%8."/>
      <w:lvlJc w:val="left"/>
      <w:pPr>
        <w:ind w:left="5760" w:hanging="360"/>
      </w:pPr>
    </w:lvl>
    <w:lvl w:ilvl="8" w:tplc="EF984B02">
      <w:start w:val="1"/>
      <w:numFmt w:val="lowerRoman"/>
      <w:lvlText w:val="%9."/>
      <w:lvlJc w:val="right"/>
      <w:pPr>
        <w:ind w:left="6480" w:hanging="180"/>
      </w:pPr>
    </w:lvl>
  </w:abstractNum>
  <w:abstractNum w:abstractNumId="13" w15:restartNumberingAfterBreak="0">
    <w:nsid w:val="0925101B"/>
    <w:multiLevelType w:val="hybridMultilevel"/>
    <w:tmpl w:val="12C8EA9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0945596B"/>
    <w:multiLevelType w:val="hybridMultilevel"/>
    <w:tmpl w:val="4162A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EF5959"/>
    <w:multiLevelType w:val="hybridMultilevel"/>
    <w:tmpl w:val="FE909324"/>
    <w:lvl w:ilvl="0" w:tplc="4DDEB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F21D0A"/>
    <w:multiLevelType w:val="hybridMultilevel"/>
    <w:tmpl w:val="FFFFFFFF"/>
    <w:lvl w:ilvl="0" w:tplc="1F3CAC6A">
      <w:start w:val="1"/>
      <w:numFmt w:val="decimal"/>
      <w:lvlText w:val="%1."/>
      <w:lvlJc w:val="left"/>
      <w:pPr>
        <w:ind w:left="720" w:hanging="360"/>
      </w:pPr>
    </w:lvl>
    <w:lvl w:ilvl="1" w:tplc="0F7ED9EE">
      <w:start w:val="1"/>
      <w:numFmt w:val="lowerLetter"/>
      <w:lvlText w:val="%2."/>
      <w:lvlJc w:val="left"/>
      <w:pPr>
        <w:ind w:left="1440" w:hanging="360"/>
      </w:pPr>
    </w:lvl>
    <w:lvl w:ilvl="2" w:tplc="2ADEECE0">
      <w:start w:val="1"/>
      <w:numFmt w:val="lowerRoman"/>
      <w:lvlText w:val="%3."/>
      <w:lvlJc w:val="right"/>
      <w:pPr>
        <w:ind w:left="2160" w:hanging="180"/>
      </w:pPr>
    </w:lvl>
    <w:lvl w:ilvl="3" w:tplc="E9F885C4">
      <w:start w:val="1"/>
      <w:numFmt w:val="decimal"/>
      <w:lvlText w:val="%4."/>
      <w:lvlJc w:val="left"/>
      <w:pPr>
        <w:ind w:left="2880" w:hanging="360"/>
      </w:pPr>
    </w:lvl>
    <w:lvl w:ilvl="4" w:tplc="5A6A2E0C">
      <w:start w:val="1"/>
      <w:numFmt w:val="lowerLetter"/>
      <w:lvlText w:val="%5."/>
      <w:lvlJc w:val="left"/>
      <w:pPr>
        <w:ind w:left="3600" w:hanging="360"/>
      </w:pPr>
    </w:lvl>
    <w:lvl w:ilvl="5" w:tplc="0F6CF05C">
      <w:start w:val="1"/>
      <w:numFmt w:val="lowerRoman"/>
      <w:lvlText w:val="%6."/>
      <w:lvlJc w:val="right"/>
      <w:pPr>
        <w:ind w:left="4320" w:hanging="180"/>
      </w:pPr>
    </w:lvl>
    <w:lvl w:ilvl="6" w:tplc="90D6DA0E">
      <w:start w:val="1"/>
      <w:numFmt w:val="decimal"/>
      <w:lvlText w:val="%7."/>
      <w:lvlJc w:val="left"/>
      <w:pPr>
        <w:ind w:left="5040" w:hanging="360"/>
      </w:pPr>
    </w:lvl>
    <w:lvl w:ilvl="7" w:tplc="D7904DB4">
      <w:start w:val="1"/>
      <w:numFmt w:val="lowerLetter"/>
      <w:lvlText w:val="%8."/>
      <w:lvlJc w:val="left"/>
      <w:pPr>
        <w:ind w:left="5760" w:hanging="360"/>
      </w:pPr>
    </w:lvl>
    <w:lvl w:ilvl="8" w:tplc="64F462F8">
      <w:start w:val="1"/>
      <w:numFmt w:val="lowerRoman"/>
      <w:lvlText w:val="%9."/>
      <w:lvlJc w:val="right"/>
      <w:pPr>
        <w:ind w:left="6480" w:hanging="180"/>
      </w:pPr>
    </w:lvl>
  </w:abstractNum>
  <w:abstractNum w:abstractNumId="17" w15:restartNumberingAfterBreak="0">
    <w:nsid w:val="0A5506B6"/>
    <w:multiLevelType w:val="hybridMultilevel"/>
    <w:tmpl w:val="CB507894"/>
    <w:lvl w:ilvl="0" w:tplc="0409000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0A685899"/>
    <w:multiLevelType w:val="hybridMultilevel"/>
    <w:tmpl w:val="6E58A6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B4023A0"/>
    <w:multiLevelType w:val="hybridMultilevel"/>
    <w:tmpl w:val="FFFFFFFF"/>
    <w:lvl w:ilvl="0" w:tplc="62B06E5E">
      <w:start w:val="1"/>
      <w:numFmt w:val="lowerLetter"/>
      <w:lvlText w:val="%1."/>
      <w:lvlJc w:val="left"/>
      <w:pPr>
        <w:ind w:left="1080" w:hanging="360"/>
      </w:pPr>
    </w:lvl>
    <w:lvl w:ilvl="1" w:tplc="82D4986A">
      <w:start w:val="1"/>
      <w:numFmt w:val="lowerLetter"/>
      <w:lvlText w:val="%2."/>
      <w:lvlJc w:val="left"/>
      <w:pPr>
        <w:ind w:left="1800" w:hanging="360"/>
      </w:pPr>
    </w:lvl>
    <w:lvl w:ilvl="2" w:tplc="C7A6CD88">
      <w:start w:val="1"/>
      <w:numFmt w:val="lowerRoman"/>
      <w:lvlText w:val="%3."/>
      <w:lvlJc w:val="right"/>
      <w:pPr>
        <w:ind w:left="2520" w:hanging="180"/>
      </w:pPr>
    </w:lvl>
    <w:lvl w:ilvl="3" w:tplc="6BC879E0">
      <w:start w:val="1"/>
      <w:numFmt w:val="decimal"/>
      <w:lvlText w:val="%4."/>
      <w:lvlJc w:val="left"/>
      <w:pPr>
        <w:ind w:left="3240" w:hanging="360"/>
      </w:pPr>
    </w:lvl>
    <w:lvl w:ilvl="4" w:tplc="12F6E9A6">
      <w:start w:val="1"/>
      <w:numFmt w:val="lowerLetter"/>
      <w:lvlText w:val="%5."/>
      <w:lvlJc w:val="left"/>
      <w:pPr>
        <w:ind w:left="3960" w:hanging="360"/>
      </w:pPr>
    </w:lvl>
    <w:lvl w:ilvl="5" w:tplc="3886DBC4">
      <w:start w:val="1"/>
      <w:numFmt w:val="lowerRoman"/>
      <w:lvlText w:val="%6."/>
      <w:lvlJc w:val="right"/>
      <w:pPr>
        <w:ind w:left="4680" w:hanging="180"/>
      </w:pPr>
    </w:lvl>
    <w:lvl w:ilvl="6" w:tplc="ABCC2CA4">
      <w:start w:val="1"/>
      <w:numFmt w:val="decimal"/>
      <w:lvlText w:val="%7."/>
      <w:lvlJc w:val="left"/>
      <w:pPr>
        <w:ind w:left="5400" w:hanging="360"/>
      </w:pPr>
    </w:lvl>
    <w:lvl w:ilvl="7" w:tplc="EB34C76C">
      <w:start w:val="1"/>
      <w:numFmt w:val="lowerLetter"/>
      <w:lvlText w:val="%8."/>
      <w:lvlJc w:val="left"/>
      <w:pPr>
        <w:ind w:left="6120" w:hanging="360"/>
      </w:pPr>
    </w:lvl>
    <w:lvl w:ilvl="8" w:tplc="20001B16">
      <w:start w:val="1"/>
      <w:numFmt w:val="lowerRoman"/>
      <w:lvlText w:val="%9."/>
      <w:lvlJc w:val="right"/>
      <w:pPr>
        <w:ind w:left="6840" w:hanging="180"/>
      </w:pPr>
    </w:lvl>
  </w:abstractNum>
  <w:abstractNum w:abstractNumId="20" w15:restartNumberingAfterBreak="0">
    <w:nsid w:val="0D58086B"/>
    <w:multiLevelType w:val="hybridMultilevel"/>
    <w:tmpl w:val="9280DF08"/>
    <w:lvl w:ilvl="0" w:tplc="CB668DF4">
      <w:start w:val="1"/>
      <w:numFmt w:val="decimal"/>
      <w:lvlText w:val="%1."/>
      <w:lvlJc w:val="left"/>
      <w:pPr>
        <w:ind w:left="1080" w:hanging="360"/>
      </w:pPr>
    </w:lvl>
    <w:lvl w:ilvl="1" w:tplc="DAFC73F8">
      <w:start w:val="1"/>
      <w:numFmt w:val="lowerLetter"/>
      <w:lvlText w:val="%2."/>
      <w:lvlJc w:val="left"/>
      <w:pPr>
        <w:ind w:left="1800" w:hanging="360"/>
      </w:pPr>
      <w:rPr>
        <w:rFonts w:hint="default"/>
      </w:rPr>
    </w:lvl>
    <w:lvl w:ilvl="2" w:tplc="FAE487F8" w:tentative="1">
      <w:start w:val="1"/>
      <w:numFmt w:val="lowerRoman"/>
      <w:lvlText w:val="%3."/>
      <w:lvlJc w:val="right"/>
      <w:pPr>
        <w:ind w:left="2520" w:hanging="180"/>
      </w:pPr>
    </w:lvl>
    <w:lvl w:ilvl="3" w:tplc="96AA61BC" w:tentative="1">
      <w:start w:val="1"/>
      <w:numFmt w:val="decimal"/>
      <w:lvlText w:val="%4."/>
      <w:lvlJc w:val="left"/>
      <w:pPr>
        <w:ind w:left="3240" w:hanging="360"/>
      </w:pPr>
    </w:lvl>
    <w:lvl w:ilvl="4" w:tplc="ECB6C92E" w:tentative="1">
      <w:start w:val="1"/>
      <w:numFmt w:val="lowerLetter"/>
      <w:lvlText w:val="%5."/>
      <w:lvlJc w:val="left"/>
      <w:pPr>
        <w:ind w:left="3960" w:hanging="360"/>
      </w:pPr>
    </w:lvl>
    <w:lvl w:ilvl="5" w:tplc="9E8E46EC" w:tentative="1">
      <w:start w:val="1"/>
      <w:numFmt w:val="lowerRoman"/>
      <w:lvlText w:val="%6."/>
      <w:lvlJc w:val="right"/>
      <w:pPr>
        <w:ind w:left="4680" w:hanging="180"/>
      </w:pPr>
    </w:lvl>
    <w:lvl w:ilvl="6" w:tplc="5308F52C" w:tentative="1">
      <w:start w:val="1"/>
      <w:numFmt w:val="decimal"/>
      <w:lvlText w:val="%7."/>
      <w:lvlJc w:val="left"/>
      <w:pPr>
        <w:ind w:left="5400" w:hanging="360"/>
      </w:pPr>
    </w:lvl>
    <w:lvl w:ilvl="7" w:tplc="342E15DA" w:tentative="1">
      <w:start w:val="1"/>
      <w:numFmt w:val="lowerLetter"/>
      <w:lvlText w:val="%8."/>
      <w:lvlJc w:val="left"/>
      <w:pPr>
        <w:ind w:left="6120" w:hanging="360"/>
      </w:pPr>
    </w:lvl>
    <w:lvl w:ilvl="8" w:tplc="B92E963C" w:tentative="1">
      <w:start w:val="1"/>
      <w:numFmt w:val="lowerRoman"/>
      <w:lvlText w:val="%9."/>
      <w:lvlJc w:val="right"/>
      <w:pPr>
        <w:ind w:left="6840" w:hanging="180"/>
      </w:pPr>
    </w:lvl>
  </w:abstractNum>
  <w:abstractNum w:abstractNumId="21" w15:restartNumberingAfterBreak="0">
    <w:nsid w:val="0E09E23D"/>
    <w:multiLevelType w:val="hybridMultilevel"/>
    <w:tmpl w:val="FFFFFFFF"/>
    <w:lvl w:ilvl="0" w:tplc="EB3CFAAC">
      <w:start w:val="1"/>
      <w:numFmt w:val="lowerLetter"/>
      <w:lvlText w:val="%1."/>
      <w:lvlJc w:val="left"/>
      <w:pPr>
        <w:ind w:left="1080" w:hanging="360"/>
      </w:pPr>
    </w:lvl>
    <w:lvl w:ilvl="1" w:tplc="41AE0CE6">
      <w:start w:val="1"/>
      <w:numFmt w:val="lowerLetter"/>
      <w:lvlText w:val="%2."/>
      <w:lvlJc w:val="left"/>
      <w:pPr>
        <w:ind w:left="1800" w:hanging="360"/>
      </w:pPr>
    </w:lvl>
    <w:lvl w:ilvl="2" w:tplc="26F868B2">
      <w:start w:val="1"/>
      <w:numFmt w:val="lowerRoman"/>
      <w:lvlText w:val="%3."/>
      <w:lvlJc w:val="right"/>
      <w:pPr>
        <w:ind w:left="2520" w:hanging="180"/>
      </w:pPr>
    </w:lvl>
    <w:lvl w:ilvl="3" w:tplc="D026FF9A">
      <w:start w:val="1"/>
      <w:numFmt w:val="decimal"/>
      <w:lvlText w:val="%4."/>
      <w:lvlJc w:val="left"/>
      <w:pPr>
        <w:ind w:left="3240" w:hanging="360"/>
      </w:pPr>
    </w:lvl>
    <w:lvl w:ilvl="4" w:tplc="63C62FAC">
      <w:start w:val="1"/>
      <w:numFmt w:val="lowerLetter"/>
      <w:lvlText w:val="%5."/>
      <w:lvlJc w:val="left"/>
      <w:pPr>
        <w:ind w:left="3960" w:hanging="360"/>
      </w:pPr>
    </w:lvl>
    <w:lvl w:ilvl="5" w:tplc="2990C1DA">
      <w:start w:val="1"/>
      <w:numFmt w:val="lowerRoman"/>
      <w:lvlText w:val="%6."/>
      <w:lvlJc w:val="right"/>
      <w:pPr>
        <w:ind w:left="4680" w:hanging="180"/>
      </w:pPr>
    </w:lvl>
    <w:lvl w:ilvl="6" w:tplc="68D2CC1E">
      <w:start w:val="1"/>
      <w:numFmt w:val="decimal"/>
      <w:lvlText w:val="%7."/>
      <w:lvlJc w:val="left"/>
      <w:pPr>
        <w:ind w:left="5400" w:hanging="360"/>
      </w:pPr>
    </w:lvl>
    <w:lvl w:ilvl="7" w:tplc="4CC20992">
      <w:start w:val="1"/>
      <w:numFmt w:val="lowerLetter"/>
      <w:lvlText w:val="%8."/>
      <w:lvlJc w:val="left"/>
      <w:pPr>
        <w:ind w:left="6120" w:hanging="360"/>
      </w:pPr>
    </w:lvl>
    <w:lvl w:ilvl="8" w:tplc="A23EB686">
      <w:start w:val="1"/>
      <w:numFmt w:val="lowerRoman"/>
      <w:lvlText w:val="%9."/>
      <w:lvlJc w:val="right"/>
      <w:pPr>
        <w:ind w:left="6840" w:hanging="180"/>
      </w:pPr>
    </w:lvl>
  </w:abstractNum>
  <w:abstractNum w:abstractNumId="22" w15:restartNumberingAfterBreak="0">
    <w:nsid w:val="0E186664"/>
    <w:multiLevelType w:val="hybridMultilevel"/>
    <w:tmpl w:val="93B62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EA61761"/>
    <w:multiLevelType w:val="hybridMultilevel"/>
    <w:tmpl w:val="11EE3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F0C7D89"/>
    <w:multiLevelType w:val="hybridMultilevel"/>
    <w:tmpl w:val="B90440E2"/>
    <w:lvl w:ilvl="0" w:tplc="04090019">
      <w:start w:val="1"/>
      <w:numFmt w:val="lowerLetter"/>
      <w:lvlText w:val="%1."/>
      <w:lvlJc w:val="left"/>
      <w:pPr>
        <w:ind w:left="1080" w:hanging="360"/>
      </w:pPr>
    </w:lvl>
    <w:lvl w:ilvl="1" w:tplc="D398228A">
      <w:start w:val="1"/>
      <w:numFmt w:val="lowerLetter"/>
      <w:lvlText w:val="%2."/>
      <w:lvlJc w:val="left"/>
      <w:pPr>
        <w:ind w:left="1800" w:hanging="360"/>
      </w:pPr>
      <w:rPr>
        <w:rFonts w:ascii="Arial" w:hAnsi="Arial" w:cs="Arial" w:hint="default"/>
      </w:rPr>
    </w:lvl>
    <w:lvl w:ilvl="2" w:tplc="89588D62">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0F6F229A"/>
    <w:multiLevelType w:val="hybridMultilevel"/>
    <w:tmpl w:val="FFFFFFFF"/>
    <w:lvl w:ilvl="0" w:tplc="14D80CC0">
      <w:start w:val="1"/>
      <w:numFmt w:val="bullet"/>
      <w:lvlText w:val=""/>
      <w:lvlJc w:val="left"/>
      <w:pPr>
        <w:ind w:left="720" w:hanging="360"/>
      </w:pPr>
      <w:rPr>
        <w:rFonts w:ascii="Symbol" w:hAnsi="Symbol" w:hint="default"/>
      </w:rPr>
    </w:lvl>
    <w:lvl w:ilvl="1" w:tplc="9F029DB4">
      <w:start w:val="1"/>
      <w:numFmt w:val="bullet"/>
      <w:lvlText w:val="o"/>
      <w:lvlJc w:val="left"/>
      <w:pPr>
        <w:ind w:left="1440" w:hanging="360"/>
      </w:pPr>
      <w:rPr>
        <w:rFonts w:ascii="Courier New" w:hAnsi="Courier New" w:hint="default"/>
      </w:rPr>
    </w:lvl>
    <w:lvl w:ilvl="2" w:tplc="AE58FF60">
      <w:start w:val="1"/>
      <w:numFmt w:val="bullet"/>
      <w:lvlText w:val=""/>
      <w:lvlJc w:val="left"/>
      <w:pPr>
        <w:ind w:left="2160" w:hanging="360"/>
      </w:pPr>
      <w:rPr>
        <w:rFonts w:ascii="Wingdings" w:hAnsi="Wingdings" w:hint="default"/>
      </w:rPr>
    </w:lvl>
    <w:lvl w:ilvl="3" w:tplc="9B105BDC">
      <w:start w:val="1"/>
      <w:numFmt w:val="bullet"/>
      <w:lvlText w:val=""/>
      <w:lvlJc w:val="left"/>
      <w:pPr>
        <w:ind w:left="2880" w:hanging="360"/>
      </w:pPr>
      <w:rPr>
        <w:rFonts w:ascii="Symbol" w:hAnsi="Symbol" w:hint="default"/>
      </w:rPr>
    </w:lvl>
    <w:lvl w:ilvl="4" w:tplc="9BA24094">
      <w:start w:val="1"/>
      <w:numFmt w:val="bullet"/>
      <w:lvlText w:val="o"/>
      <w:lvlJc w:val="left"/>
      <w:pPr>
        <w:ind w:left="3600" w:hanging="360"/>
      </w:pPr>
      <w:rPr>
        <w:rFonts w:ascii="Courier New" w:hAnsi="Courier New" w:hint="default"/>
      </w:rPr>
    </w:lvl>
    <w:lvl w:ilvl="5" w:tplc="CEE6F5B4">
      <w:start w:val="1"/>
      <w:numFmt w:val="bullet"/>
      <w:lvlText w:val=""/>
      <w:lvlJc w:val="left"/>
      <w:pPr>
        <w:ind w:left="4320" w:hanging="360"/>
      </w:pPr>
      <w:rPr>
        <w:rFonts w:ascii="Wingdings" w:hAnsi="Wingdings" w:hint="default"/>
      </w:rPr>
    </w:lvl>
    <w:lvl w:ilvl="6" w:tplc="9B20BAEE">
      <w:start w:val="1"/>
      <w:numFmt w:val="bullet"/>
      <w:lvlText w:val=""/>
      <w:lvlJc w:val="left"/>
      <w:pPr>
        <w:ind w:left="5040" w:hanging="360"/>
      </w:pPr>
      <w:rPr>
        <w:rFonts w:ascii="Symbol" w:hAnsi="Symbol" w:hint="default"/>
      </w:rPr>
    </w:lvl>
    <w:lvl w:ilvl="7" w:tplc="BE66099A">
      <w:start w:val="1"/>
      <w:numFmt w:val="bullet"/>
      <w:lvlText w:val="o"/>
      <w:lvlJc w:val="left"/>
      <w:pPr>
        <w:ind w:left="5760" w:hanging="360"/>
      </w:pPr>
      <w:rPr>
        <w:rFonts w:ascii="Courier New" w:hAnsi="Courier New" w:hint="default"/>
      </w:rPr>
    </w:lvl>
    <w:lvl w:ilvl="8" w:tplc="DD6E8538">
      <w:start w:val="1"/>
      <w:numFmt w:val="bullet"/>
      <w:lvlText w:val=""/>
      <w:lvlJc w:val="left"/>
      <w:pPr>
        <w:ind w:left="6480" w:hanging="360"/>
      </w:pPr>
      <w:rPr>
        <w:rFonts w:ascii="Wingdings" w:hAnsi="Wingdings" w:hint="default"/>
      </w:rPr>
    </w:lvl>
  </w:abstractNum>
  <w:abstractNum w:abstractNumId="26" w15:restartNumberingAfterBreak="0">
    <w:nsid w:val="10A123C1"/>
    <w:multiLevelType w:val="hybridMultilevel"/>
    <w:tmpl w:val="B41AF58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27F5740"/>
    <w:multiLevelType w:val="hybridMultilevel"/>
    <w:tmpl w:val="84ECEE3A"/>
    <w:lvl w:ilvl="0" w:tplc="C78610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30EDD71"/>
    <w:multiLevelType w:val="hybridMultilevel"/>
    <w:tmpl w:val="FFFFFFFF"/>
    <w:lvl w:ilvl="0" w:tplc="4FA02DFC">
      <w:start w:val="1"/>
      <w:numFmt w:val="decimal"/>
      <w:lvlText w:val="%1."/>
      <w:lvlJc w:val="left"/>
      <w:pPr>
        <w:ind w:left="720" w:hanging="360"/>
      </w:pPr>
    </w:lvl>
    <w:lvl w:ilvl="1" w:tplc="7686892E">
      <w:start w:val="1"/>
      <w:numFmt w:val="lowerLetter"/>
      <w:lvlText w:val="%2."/>
      <w:lvlJc w:val="left"/>
      <w:pPr>
        <w:ind w:left="1440" w:hanging="360"/>
      </w:pPr>
    </w:lvl>
    <w:lvl w:ilvl="2" w:tplc="1D1878A8">
      <w:start w:val="1"/>
      <w:numFmt w:val="lowerRoman"/>
      <w:lvlText w:val="%3."/>
      <w:lvlJc w:val="right"/>
      <w:pPr>
        <w:ind w:left="2160" w:hanging="180"/>
      </w:pPr>
    </w:lvl>
    <w:lvl w:ilvl="3" w:tplc="4B10FDEC">
      <w:start w:val="1"/>
      <w:numFmt w:val="decimal"/>
      <w:lvlText w:val="%4."/>
      <w:lvlJc w:val="left"/>
      <w:pPr>
        <w:ind w:left="2880" w:hanging="360"/>
      </w:pPr>
    </w:lvl>
    <w:lvl w:ilvl="4" w:tplc="06540122">
      <w:start w:val="1"/>
      <w:numFmt w:val="lowerLetter"/>
      <w:lvlText w:val="%5."/>
      <w:lvlJc w:val="left"/>
      <w:pPr>
        <w:ind w:left="3600" w:hanging="360"/>
      </w:pPr>
    </w:lvl>
    <w:lvl w:ilvl="5" w:tplc="AF4223C4">
      <w:start w:val="1"/>
      <w:numFmt w:val="lowerRoman"/>
      <w:lvlText w:val="%6."/>
      <w:lvlJc w:val="right"/>
      <w:pPr>
        <w:ind w:left="4320" w:hanging="180"/>
      </w:pPr>
    </w:lvl>
    <w:lvl w:ilvl="6" w:tplc="7A2EB2A8">
      <w:start w:val="1"/>
      <w:numFmt w:val="decimal"/>
      <w:lvlText w:val="%7."/>
      <w:lvlJc w:val="left"/>
      <w:pPr>
        <w:ind w:left="5040" w:hanging="360"/>
      </w:pPr>
    </w:lvl>
    <w:lvl w:ilvl="7" w:tplc="500AFC2A">
      <w:start w:val="1"/>
      <w:numFmt w:val="lowerLetter"/>
      <w:lvlText w:val="%8."/>
      <w:lvlJc w:val="left"/>
      <w:pPr>
        <w:ind w:left="5760" w:hanging="360"/>
      </w:pPr>
    </w:lvl>
    <w:lvl w:ilvl="8" w:tplc="874CD388">
      <w:start w:val="1"/>
      <w:numFmt w:val="lowerRoman"/>
      <w:lvlText w:val="%9."/>
      <w:lvlJc w:val="right"/>
      <w:pPr>
        <w:ind w:left="6480" w:hanging="180"/>
      </w:pPr>
    </w:lvl>
  </w:abstractNum>
  <w:abstractNum w:abstractNumId="29" w15:restartNumberingAfterBreak="0">
    <w:nsid w:val="1348AC4F"/>
    <w:multiLevelType w:val="hybridMultilevel"/>
    <w:tmpl w:val="FFFFFFFF"/>
    <w:lvl w:ilvl="0" w:tplc="4B101014">
      <w:start w:val="1"/>
      <w:numFmt w:val="lowerLetter"/>
      <w:lvlText w:val="%1."/>
      <w:lvlJc w:val="left"/>
      <w:pPr>
        <w:ind w:left="1440" w:hanging="360"/>
      </w:pPr>
    </w:lvl>
    <w:lvl w:ilvl="1" w:tplc="499E8970">
      <w:start w:val="1"/>
      <w:numFmt w:val="lowerLetter"/>
      <w:lvlText w:val="%2."/>
      <w:lvlJc w:val="left"/>
      <w:pPr>
        <w:ind w:left="2160" w:hanging="360"/>
      </w:pPr>
    </w:lvl>
    <w:lvl w:ilvl="2" w:tplc="0CCEA4A4">
      <w:start w:val="1"/>
      <w:numFmt w:val="lowerRoman"/>
      <w:lvlText w:val="%3."/>
      <w:lvlJc w:val="right"/>
      <w:pPr>
        <w:ind w:left="2880" w:hanging="180"/>
      </w:pPr>
    </w:lvl>
    <w:lvl w:ilvl="3" w:tplc="CACCB214">
      <w:start w:val="1"/>
      <w:numFmt w:val="decimal"/>
      <w:lvlText w:val="%4."/>
      <w:lvlJc w:val="left"/>
      <w:pPr>
        <w:ind w:left="3600" w:hanging="360"/>
      </w:pPr>
    </w:lvl>
    <w:lvl w:ilvl="4" w:tplc="4EFA1B4A">
      <w:start w:val="1"/>
      <w:numFmt w:val="lowerLetter"/>
      <w:lvlText w:val="%5."/>
      <w:lvlJc w:val="left"/>
      <w:pPr>
        <w:ind w:left="4320" w:hanging="360"/>
      </w:pPr>
    </w:lvl>
    <w:lvl w:ilvl="5" w:tplc="253CE060">
      <w:start w:val="1"/>
      <w:numFmt w:val="lowerRoman"/>
      <w:lvlText w:val="%6."/>
      <w:lvlJc w:val="right"/>
      <w:pPr>
        <w:ind w:left="5040" w:hanging="180"/>
      </w:pPr>
    </w:lvl>
    <w:lvl w:ilvl="6" w:tplc="4B2A2124">
      <w:start w:val="1"/>
      <w:numFmt w:val="decimal"/>
      <w:lvlText w:val="%7."/>
      <w:lvlJc w:val="left"/>
      <w:pPr>
        <w:ind w:left="5760" w:hanging="360"/>
      </w:pPr>
    </w:lvl>
    <w:lvl w:ilvl="7" w:tplc="EBD6FB4C">
      <w:start w:val="1"/>
      <w:numFmt w:val="lowerLetter"/>
      <w:lvlText w:val="%8."/>
      <w:lvlJc w:val="left"/>
      <w:pPr>
        <w:ind w:left="6480" w:hanging="360"/>
      </w:pPr>
    </w:lvl>
    <w:lvl w:ilvl="8" w:tplc="3296252A">
      <w:start w:val="1"/>
      <w:numFmt w:val="lowerRoman"/>
      <w:lvlText w:val="%9."/>
      <w:lvlJc w:val="right"/>
      <w:pPr>
        <w:ind w:left="7200" w:hanging="180"/>
      </w:pPr>
    </w:lvl>
  </w:abstractNum>
  <w:abstractNum w:abstractNumId="30" w15:restartNumberingAfterBreak="0">
    <w:nsid w:val="139937D3"/>
    <w:multiLevelType w:val="hybridMultilevel"/>
    <w:tmpl w:val="A3F8107C"/>
    <w:lvl w:ilvl="0" w:tplc="BEE6FEEE">
      <w:start w:val="1"/>
      <w:numFmt w:val="lowerRoman"/>
      <w:lvlText w:val="%1."/>
      <w:lvlJc w:val="right"/>
      <w:pPr>
        <w:ind w:left="1800" w:hanging="360"/>
      </w:pPr>
    </w:lvl>
    <w:lvl w:ilvl="1" w:tplc="A45E1F00">
      <w:start w:val="1"/>
      <w:numFmt w:val="lowerLetter"/>
      <w:lvlText w:val="%2."/>
      <w:lvlJc w:val="left"/>
      <w:pPr>
        <w:ind w:left="2520" w:hanging="360"/>
      </w:pPr>
    </w:lvl>
    <w:lvl w:ilvl="2" w:tplc="82A2ECF4">
      <w:start w:val="1"/>
      <w:numFmt w:val="lowerRoman"/>
      <w:lvlText w:val="%3."/>
      <w:lvlJc w:val="right"/>
      <w:pPr>
        <w:ind w:left="3240" w:hanging="180"/>
      </w:pPr>
    </w:lvl>
    <w:lvl w:ilvl="3" w:tplc="0D80505E">
      <w:start w:val="1"/>
      <w:numFmt w:val="decimal"/>
      <w:lvlText w:val="%4."/>
      <w:lvlJc w:val="left"/>
      <w:pPr>
        <w:ind w:left="3960" w:hanging="360"/>
      </w:pPr>
    </w:lvl>
    <w:lvl w:ilvl="4" w:tplc="A496B536">
      <w:start w:val="1"/>
      <w:numFmt w:val="lowerLetter"/>
      <w:lvlText w:val="%5."/>
      <w:lvlJc w:val="left"/>
      <w:pPr>
        <w:ind w:left="4680" w:hanging="360"/>
      </w:pPr>
    </w:lvl>
    <w:lvl w:ilvl="5" w:tplc="457AD51E">
      <w:start w:val="1"/>
      <w:numFmt w:val="lowerRoman"/>
      <w:lvlText w:val="%6."/>
      <w:lvlJc w:val="right"/>
      <w:pPr>
        <w:ind w:left="5400" w:hanging="180"/>
      </w:pPr>
    </w:lvl>
    <w:lvl w:ilvl="6" w:tplc="5C7C7DF4">
      <w:start w:val="1"/>
      <w:numFmt w:val="decimal"/>
      <w:lvlText w:val="%7."/>
      <w:lvlJc w:val="left"/>
      <w:pPr>
        <w:ind w:left="6120" w:hanging="360"/>
      </w:pPr>
    </w:lvl>
    <w:lvl w:ilvl="7" w:tplc="8CF88E48">
      <w:start w:val="1"/>
      <w:numFmt w:val="lowerLetter"/>
      <w:lvlText w:val="%8."/>
      <w:lvlJc w:val="left"/>
      <w:pPr>
        <w:ind w:left="6840" w:hanging="360"/>
      </w:pPr>
    </w:lvl>
    <w:lvl w:ilvl="8" w:tplc="FCFCE702">
      <w:start w:val="1"/>
      <w:numFmt w:val="lowerRoman"/>
      <w:lvlText w:val="%9."/>
      <w:lvlJc w:val="right"/>
      <w:pPr>
        <w:ind w:left="7560" w:hanging="180"/>
      </w:pPr>
    </w:lvl>
  </w:abstractNum>
  <w:abstractNum w:abstractNumId="31" w15:restartNumberingAfterBreak="0">
    <w:nsid w:val="150E3968"/>
    <w:multiLevelType w:val="hybridMultilevel"/>
    <w:tmpl w:val="FFFFFFFF"/>
    <w:lvl w:ilvl="0" w:tplc="D076BDC8">
      <w:start w:val="1"/>
      <w:numFmt w:val="decimal"/>
      <w:lvlText w:val="%1."/>
      <w:lvlJc w:val="left"/>
      <w:pPr>
        <w:ind w:left="720" w:hanging="360"/>
      </w:pPr>
    </w:lvl>
    <w:lvl w:ilvl="1" w:tplc="15E0BA1A">
      <w:start w:val="1"/>
      <w:numFmt w:val="lowerLetter"/>
      <w:lvlText w:val="%2."/>
      <w:lvlJc w:val="left"/>
      <w:pPr>
        <w:ind w:left="1440" w:hanging="360"/>
      </w:pPr>
    </w:lvl>
    <w:lvl w:ilvl="2" w:tplc="2B3276BA">
      <w:start w:val="1"/>
      <w:numFmt w:val="lowerRoman"/>
      <w:lvlText w:val="%3."/>
      <w:lvlJc w:val="right"/>
      <w:pPr>
        <w:ind w:left="2160" w:hanging="180"/>
      </w:pPr>
    </w:lvl>
    <w:lvl w:ilvl="3" w:tplc="2430BD06">
      <w:start w:val="1"/>
      <w:numFmt w:val="decimal"/>
      <w:lvlText w:val="%4."/>
      <w:lvlJc w:val="left"/>
      <w:pPr>
        <w:ind w:left="2880" w:hanging="360"/>
      </w:pPr>
    </w:lvl>
    <w:lvl w:ilvl="4" w:tplc="353002E2">
      <w:start w:val="1"/>
      <w:numFmt w:val="lowerLetter"/>
      <w:lvlText w:val="%5."/>
      <w:lvlJc w:val="left"/>
      <w:pPr>
        <w:ind w:left="3600" w:hanging="360"/>
      </w:pPr>
    </w:lvl>
    <w:lvl w:ilvl="5" w:tplc="150E2882">
      <w:start w:val="1"/>
      <w:numFmt w:val="lowerRoman"/>
      <w:lvlText w:val="%6."/>
      <w:lvlJc w:val="right"/>
      <w:pPr>
        <w:ind w:left="4320" w:hanging="180"/>
      </w:pPr>
    </w:lvl>
    <w:lvl w:ilvl="6" w:tplc="6316BD9C">
      <w:start w:val="1"/>
      <w:numFmt w:val="decimal"/>
      <w:lvlText w:val="%7."/>
      <w:lvlJc w:val="left"/>
      <w:pPr>
        <w:ind w:left="5040" w:hanging="360"/>
      </w:pPr>
    </w:lvl>
    <w:lvl w:ilvl="7" w:tplc="87D0A26C">
      <w:start w:val="1"/>
      <w:numFmt w:val="lowerLetter"/>
      <w:lvlText w:val="%8."/>
      <w:lvlJc w:val="left"/>
      <w:pPr>
        <w:ind w:left="5760" w:hanging="360"/>
      </w:pPr>
    </w:lvl>
    <w:lvl w:ilvl="8" w:tplc="B74418C0">
      <w:start w:val="1"/>
      <w:numFmt w:val="lowerRoman"/>
      <w:lvlText w:val="%9."/>
      <w:lvlJc w:val="right"/>
      <w:pPr>
        <w:ind w:left="6480" w:hanging="180"/>
      </w:pPr>
    </w:lvl>
  </w:abstractNum>
  <w:abstractNum w:abstractNumId="32" w15:restartNumberingAfterBreak="0">
    <w:nsid w:val="151926E1"/>
    <w:multiLevelType w:val="hybridMultilevel"/>
    <w:tmpl w:val="8E4A49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74D8BDA"/>
    <w:multiLevelType w:val="hybridMultilevel"/>
    <w:tmpl w:val="8910BE70"/>
    <w:lvl w:ilvl="0" w:tplc="4A66938E">
      <w:start w:val="1"/>
      <w:numFmt w:val="lowerRoman"/>
      <w:lvlText w:val="%1."/>
      <w:lvlJc w:val="right"/>
      <w:pPr>
        <w:ind w:left="1800" w:hanging="360"/>
      </w:pPr>
    </w:lvl>
    <w:lvl w:ilvl="1" w:tplc="3050DDE8">
      <w:start w:val="1"/>
      <w:numFmt w:val="lowerLetter"/>
      <w:lvlText w:val="%2."/>
      <w:lvlJc w:val="left"/>
      <w:pPr>
        <w:ind w:left="2520" w:hanging="360"/>
      </w:pPr>
    </w:lvl>
    <w:lvl w:ilvl="2" w:tplc="B8E24916">
      <w:start w:val="1"/>
      <w:numFmt w:val="lowerRoman"/>
      <w:lvlText w:val="%3."/>
      <w:lvlJc w:val="right"/>
      <w:pPr>
        <w:ind w:left="3240" w:hanging="180"/>
      </w:pPr>
    </w:lvl>
    <w:lvl w:ilvl="3" w:tplc="61928B50">
      <w:start w:val="1"/>
      <w:numFmt w:val="decimal"/>
      <w:lvlText w:val="%4."/>
      <w:lvlJc w:val="left"/>
      <w:pPr>
        <w:ind w:left="3960" w:hanging="360"/>
      </w:pPr>
    </w:lvl>
    <w:lvl w:ilvl="4" w:tplc="EB4EC010">
      <w:start w:val="1"/>
      <w:numFmt w:val="lowerLetter"/>
      <w:lvlText w:val="%5."/>
      <w:lvlJc w:val="left"/>
      <w:pPr>
        <w:ind w:left="4680" w:hanging="360"/>
      </w:pPr>
    </w:lvl>
    <w:lvl w:ilvl="5" w:tplc="9940AFE4">
      <w:start w:val="1"/>
      <w:numFmt w:val="lowerRoman"/>
      <w:lvlText w:val="%6."/>
      <w:lvlJc w:val="right"/>
      <w:pPr>
        <w:ind w:left="5400" w:hanging="180"/>
      </w:pPr>
    </w:lvl>
    <w:lvl w:ilvl="6" w:tplc="6D164220">
      <w:start w:val="1"/>
      <w:numFmt w:val="decimal"/>
      <w:lvlText w:val="%7."/>
      <w:lvlJc w:val="left"/>
      <w:pPr>
        <w:ind w:left="6120" w:hanging="360"/>
      </w:pPr>
    </w:lvl>
    <w:lvl w:ilvl="7" w:tplc="5B9286BC">
      <w:start w:val="1"/>
      <w:numFmt w:val="lowerLetter"/>
      <w:lvlText w:val="%8."/>
      <w:lvlJc w:val="left"/>
      <w:pPr>
        <w:ind w:left="6840" w:hanging="360"/>
      </w:pPr>
    </w:lvl>
    <w:lvl w:ilvl="8" w:tplc="57B29E96">
      <w:start w:val="1"/>
      <w:numFmt w:val="lowerRoman"/>
      <w:lvlText w:val="%9."/>
      <w:lvlJc w:val="right"/>
      <w:pPr>
        <w:ind w:left="7560" w:hanging="180"/>
      </w:pPr>
    </w:lvl>
  </w:abstractNum>
  <w:abstractNum w:abstractNumId="34" w15:restartNumberingAfterBreak="0">
    <w:nsid w:val="18082E20"/>
    <w:multiLevelType w:val="hybridMultilevel"/>
    <w:tmpl w:val="58EEF4C2"/>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84069E7"/>
    <w:multiLevelType w:val="hybridMultilevel"/>
    <w:tmpl w:val="FFFFFFFF"/>
    <w:lvl w:ilvl="0" w:tplc="07769952">
      <w:start w:val="1"/>
      <w:numFmt w:val="lowerLetter"/>
      <w:lvlText w:val="%1."/>
      <w:lvlJc w:val="left"/>
      <w:pPr>
        <w:ind w:left="1080" w:hanging="360"/>
      </w:pPr>
    </w:lvl>
    <w:lvl w:ilvl="1" w:tplc="6CA0A19E">
      <w:start w:val="1"/>
      <w:numFmt w:val="lowerLetter"/>
      <w:lvlText w:val="%2."/>
      <w:lvlJc w:val="left"/>
      <w:pPr>
        <w:ind w:left="1800" w:hanging="360"/>
      </w:pPr>
    </w:lvl>
    <w:lvl w:ilvl="2" w:tplc="A26C99B2">
      <w:start w:val="1"/>
      <w:numFmt w:val="lowerRoman"/>
      <w:lvlText w:val="%3."/>
      <w:lvlJc w:val="right"/>
      <w:pPr>
        <w:ind w:left="2520" w:hanging="180"/>
      </w:pPr>
    </w:lvl>
    <w:lvl w:ilvl="3" w:tplc="B1D0E3FE">
      <w:start w:val="1"/>
      <w:numFmt w:val="decimal"/>
      <w:lvlText w:val="%4."/>
      <w:lvlJc w:val="left"/>
      <w:pPr>
        <w:ind w:left="3240" w:hanging="360"/>
      </w:pPr>
    </w:lvl>
    <w:lvl w:ilvl="4" w:tplc="150E3CA0">
      <w:start w:val="1"/>
      <w:numFmt w:val="lowerLetter"/>
      <w:lvlText w:val="%5."/>
      <w:lvlJc w:val="left"/>
      <w:pPr>
        <w:ind w:left="3960" w:hanging="360"/>
      </w:pPr>
    </w:lvl>
    <w:lvl w:ilvl="5" w:tplc="2FE4B240">
      <w:start w:val="1"/>
      <w:numFmt w:val="lowerRoman"/>
      <w:lvlText w:val="%6."/>
      <w:lvlJc w:val="right"/>
      <w:pPr>
        <w:ind w:left="4680" w:hanging="180"/>
      </w:pPr>
    </w:lvl>
    <w:lvl w:ilvl="6" w:tplc="DD4AFA18">
      <w:start w:val="1"/>
      <w:numFmt w:val="decimal"/>
      <w:lvlText w:val="%7."/>
      <w:lvlJc w:val="left"/>
      <w:pPr>
        <w:ind w:left="5400" w:hanging="360"/>
      </w:pPr>
    </w:lvl>
    <w:lvl w:ilvl="7" w:tplc="0FFA2FEE">
      <w:start w:val="1"/>
      <w:numFmt w:val="lowerLetter"/>
      <w:lvlText w:val="%8."/>
      <w:lvlJc w:val="left"/>
      <w:pPr>
        <w:ind w:left="6120" w:hanging="360"/>
      </w:pPr>
    </w:lvl>
    <w:lvl w:ilvl="8" w:tplc="09F09C1A">
      <w:start w:val="1"/>
      <w:numFmt w:val="lowerRoman"/>
      <w:lvlText w:val="%9."/>
      <w:lvlJc w:val="right"/>
      <w:pPr>
        <w:ind w:left="6840" w:hanging="180"/>
      </w:pPr>
    </w:lvl>
  </w:abstractNum>
  <w:abstractNum w:abstractNumId="36" w15:restartNumberingAfterBreak="0">
    <w:nsid w:val="19C134AC"/>
    <w:multiLevelType w:val="hybridMultilevel"/>
    <w:tmpl w:val="BCEA0D9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1A400264"/>
    <w:multiLevelType w:val="hybridMultilevel"/>
    <w:tmpl w:val="FFFFFFFF"/>
    <w:lvl w:ilvl="0" w:tplc="3E80288E">
      <w:start w:val="2"/>
      <w:numFmt w:val="lowerRoman"/>
      <w:lvlText w:val="%1."/>
      <w:lvlJc w:val="right"/>
      <w:pPr>
        <w:ind w:left="720" w:hanging="360"/>
      </w:pPr>
    </w:lvl>
    <w:lvl w:ilvl="1" w:tplc="2708AE76">
      <w:start w:val="1"/>
      <w:numFmt w:val="lowerLetter"/>
      <w:lvlText w:val="%2."/>
      <w:lvlJc w:val="left"/>
      <w:pPr>
        <w:ind w:left="1440" w:hanging="360"/>
      </w:pPr>
    </w:lvl>
    <w:lvl w:ilvl="2" w:tplc="788AAF14">
      <w:start w:val="1"/>
      <w:numFmt w:val="lowerRoman"/>
      <w:lvlText w:val="%3."/>
      <w:lvlJc w:val="right"/>
      <w:pPr>
        <w:ind w:left="2160" w:hanging="180"/>
      </w:pPr>
    </w:lvl>
    <w:lvl w:ilvl="3" w:tplc="FFD66E36">
      <w:start w:val="1"/>
      <w:numFmt w:val="decimal"/>
      <w:lvlText w:val="%4."/>
      <w:lvlJc w:val="left"/>
      <w:pPr>
        <w:ind w:left="2880" w:hanging="360"/>
      </w:pPr>
    </w:lvl>
    <w:lvl w:ilvl="4" w:tplc="AA949DBE">
      <w:start w:val="1"/>
      <w:numFmt w:val="lowerLetter"/>
      <w:lvlText w:val="%5."/>
      <w:lvlJc w:val="left"/>
      <w:pPr>
        <w:ind w:left="3600" w:hanging="360"/>
      </w:pPr>
    </w:lvl>
    <w:lvl w:ilvl="5" w:tplc="28443ED2">
      <w:start w:val="1"/>
      <w:numFmt w:val="lowerRoman"/>
      <w:lvlText w:val="%6."/>
      <w:lvlJc w:val="right"/>
      <w:pPr>
        <w:ind w:left="4320" w:hanging="180"/>
      </w:pPr>
    </w:lvl>
    <w:lvl w:ilvl="6" w:tplc="646ACD88">
      <w:start w:val="1"/>
      <w:numFmt w:val="decimal"/>
      <w:lvlText w:val="%7."/>
      <w:lvlJc w:val="left"/>
      <w:pPr>
        <w:ind w:left="5040" w:hanging="360"/>
      </w:pPr>
    </w:lvl>
    <w:lvl w:ilvl="7" w:tplc="6F94FC00">
      <w:start w:val="1"/>
      <w:numFmt w:val="lowerLetter"/>
      <w:lvlText w:val="%8."/>
      <w:lvlJc w:val="left"/>
      <w:pPr>
        <w:ind w:left="5760" w:hanging="360"/>
      </w:pPr>
    </w:lvl>
    <w:lvl w:ilvl="8" w:tplc="424475AE">
      <w:start w:val="1"/>
      <w:numFmt w:val="lowerRoman"/>
      <w:lvlText w:val="%9."/>
      <w:lvlJc w:val="right"/>
      <w:pPr>
        <w:ind w:left="6480" w:hanging="180"/>
      </w:pPr>
    </w:lvl>
  </w:abstractNum>
  <w:abstractNum w:abstractNumId="38" w15:restartNumberingAfterBreak="0">
    <w:nsid w:val="1AC4152F"/>
    <w:multiLevelType w:val="hybridMultilevel"/>
    <w:tmpl w:val="3998F232"/>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1B815CB8"/>
    <w:multiLevelType w:val="hybridMultilevel"/>
    <w:tmpl w:val="8DEC2C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C2F76F0"/>
    <w:multiLevelType w:val="multilevel"/>
    <w:tmpl w:val="35F2D6D8"/>
    <w:lvl w:ilvl="0">
      <w:start w:val="1"/>
      <w:numFmt w:val="decimal"/>
      <w:lvlText w:val="%1."/>
      <w:lvlJc w:val="left"/>
      <w:pPr>
        <w:ind w:left="720" w:hanging="360"/>
      </w:pPr>
    </w:lvl>
    <w:lvl w:ilvl="1">
      <w:start w:val="2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1D9FC505"/>
    <w:multiLevelType w:val="hybridMultilevel"/>
    <w:tmpl w:val="E51CE9A6"/>
    <w:lvl w:ilvl="0" w:tplc="47C48034">
      <w:start w:val="1"/>
      <w:numFmt w:val="decimal"/>
      <w:lvlText w:val="%1."/>
      <w:lvlJc w:val="left"/>
      <w:pPr>
        <w:ind w:left="1080" w:hanging="360"/>
      </w:pPr>
      <w:rPr>
        <w:rFonts w:ascii="Arial" w:eastAsiaTheme="minorHAnsi" w:hAnsi="Arial" w:cs="Arial"/>
      </w:rPr>
    </w:lvl>
    <w:lvl w:ilvl="1" w:tplc="5CFEF6AC">
      <w:start w:val="1"/>
      <w:numFmt w:val="lowerLetter"/>
      <w:lvlText w:val="%2."/>
      <w:lvlJc w:val="left"/>
      <w:pPr>
        <w:ind w:left="1800" w:hanging="360"/>
      </w:pPr>
    </w:lvl>
    <w:lvl w:ilvl="2" w:tplc="DB166342">
      <w:start w:val="1"/>
      <w:numFmt w:val="lowerRoman"/>
      <w:lvlText w:val="%3."/>
      <w:lvlJc w:val="right"/>
      <w:pPr>
        <w:ind w:left="2520" w:hanging="180"/>
      </w:pPr>
    </w:lvl>
    <w:lvl w:ilvl="3" w:tplc="6E9A7704">
      <w:start w:val="1"/>
      <w:numFmt w:val="decimal"/>
      <w:lvlText w:val="%4."/>
      <w:lvlJc w:val="left"/>
      <w:pPr>
        <w:ind w:left="3240" w:hanging="360"/>
      </w:pPr>
    </w:lvl>
    <w:lvl w:ilvl="4" w:tplc="2FDEA468">
      <w:start w:val="1"/>
      <w:numFmt w:val="lowerLetter"/>
      <w:lvlText w:val="%5."/>
      <w:lvlJc w:val="left"/>
      <w:pPr>
        <w:ind w:left="3960" w:hanging="360"/>
      </w:pPr>
    </w:lvl>
    <w:lvl w:ilvl="5" w:tplc="D2EADEDE">
      <w:start w:val="1"/>
      <w:numFmt w:val="lowerRoman"/>
      <w:lvlText w:val="%6."/>
      <w:lvlJc w:val="right"/>
      <w:pPr>
        <w:ind w:left="4680" w:hanging="180"/>
      </w:pPr>
    </w:lvl>
    <w:lvl w:ilvl="6" w:tplc="AB7E7320">
      <w:start w:val="1"/>
      <w:numFmt w:val="decimal"/>
      <w:lvlText w:val="%7."/>
      <w:lvlJc w:val="left"/>
      <w:pPr>
        <w:ind w:left="5400" w:hanging="360"/>
      </w:pPr>
    </w:lvl>
    <w:lvl w:ilvl="7" w:tplc="F3720794">
      <w:start w:val="1"/>
      <w:numFmt w:val="lowerLetter"/>
      <w:lvlText w:val="%8."/>
      <w:lvlJc w:val="left"/>
      <w:pPr>
        <w:ind w:left="6120" w:hanging="360"/>
      </w:pPr>
    </w:lvl>
    <w:lvl w:ilvl="8" w:tplc="1DD27064">
      <w:start w:val="1"/>
      <w:numFmt w:val="lowerRoman"/>
      <w:lvlText w:val="%9."/>
      <w:lvlJc w:val="right"/>
      <w:pPr>
        <w:ind w:left="6840" w:hanging="180"/>
      </w:pPr>
    </w:lvl>
  </w:abstractNum>
  <w:abstractNum w:abstractNumId="42" w15:restartNumberingAfterBreak="0">
    <w:nsid w:val="1EFE34A5"/>
    <w:multiLevelType w:val="hybridMultilevel"/>
    <w:tmpl w:val="AB22E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011D1D3"/>
    <w:multiLevelType w:val="hybridMultilevel"/>
    <w:tmpl w:val="FFFFFFFF"/>
    <w:lvl w:ilvl="0" w:tplc="FDD6AF60">
      <w:start w:val="3"/>
      <w:numFmt w:val="lowerRoman"/>
      <w:lvlText w:val="%1."/>
      <w:lvlJc w:val="right"/>
      <w:pPr>
        <w:ind w:left="720" w:hanging="360"/>
      </w:pPr>
    </w:lvl>
    <w:lvl w:ilvl="1" w:tplc="993CFD74">
      <w:start w:val="1"/>
      <w:numFmt w:val="lowerLetter"/>
      <w:lvlText w:val="%2."/>
      <w:lvlJc w:val="left"/>
      <w:pPr>
        <w:ind w:left="1440" w:hanging="360"/>
      </w:pPr>
    </w:lvl>
    <w:lvl w:ilvl="2" w:tplc="FEBE866E">
      <w:start w:val="1"/>
      <w:numFmt w:val="lowerRoman"/>
      <w:lvlText w:val="%3."/>
      <w:lvlJc w:val="right"/>
      <w:pPr>
        <w:ind w:left="2160" w:hanging="180"/>
      </w:pPr>
    </w:lvl>
    <w:lvl w:ilvl="3" w:tplc="A96031EA">
      <w:start w:val="1"/>
      <w:numFmt w:val="decimal"/>
      <w:lvlText w:val="%4."/>
      <w:lvlJc w:val="left"/>
      <w:pPr>
        <w:ind w:left="2880" w:hanging="360"/>
      </w:pPr>
    </w:lvl>
    <w:lvl w:ilvl="4" w:tplc="4A26F856">
      <w:start w:val="1"/>
      <w:numFmt w:val="lowerLetter"/>
      <w:lvlText w:val="%5."/>
      <w:lvlJc w:val="left"/>
      <w:pPr>
        <w:ind w:left="3600" w:hanging="360"/>
      </w:pPr>
    </w:lvl>
    <w:lvl w:ilvl="5" w:tplc="ACC0F43E">
      <w:start w:val="1"/>
      <w:numFmt w:val="lowerRoman"/>
      <w:lvlText w:val="%6."/>
      <w:lvlJc w:val="right"/>
      <w:pPr>
        <w:ind w:left="4320" w:hanging="180"/>
      </w:pPr>
    </w:lvl>
    <w:lvl w:ilvl="6" w:tplc="9726FB9A">
      <w:start w:val="1"/>
      <w:numFmt w:val="decimal"/>
      <w:lvlText w:val="%7."/>
      <w:lvlJc w:val="left"/>
      <w:pPr>
        <w:ind w:left="5040" w:hanging="360"/>
      </w:pPr>
    </w:lvl>
    <w:lvl w:ilvl="7" w:tplc="F39A1BBC">
      <w:start w:val="1"/>
      <w:numFmt w:val="lowerLetter"/>
      <w:lvlText w:val="%8."/>
      <w:lvlJc w:val="left"/>
      <w:pPr>
        <w:ind w:left="5760" w:hanging="360"/>
      </w:pPr>
    </w:lvl>
    <w:lvl w:ilvl="8" w:tplc="78BE9E86">
      <w:start w:val="1"/>
      <w:numFmt w:val="lowerRoman"/>
      <w:lvlText w:val="%9."/>
      <w:lvlJc w:val="right"/>
      <w:pPr>
        <w:ind w:left="6480" w:hanging="180"/>
      </w:pPr>
    </w:lvl>
  </w:abstractNum>
  <w:abstractNum w:abstractNumId="44" w15:restartNumberingAfterBreak="0">
    <w:nsid w:val="202D1B96"/>
    <w:multiLevelType w:val="hybridMultilevel"/>
    <w:tmpl w:val="FFECBAA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2079A976"/>
    <w:multiLevelType w:val="hybridMultilevel"/>
    <w:tmpl w:val="FFFFFFFF"/>
    <w:lvl w:ilvl="0" w:tplc="43EC2B98">
      <w:start w:val="4"/>
      <w:numFmt w:val="lowerRoman"/>
      <w:lvlText w:val="%1."/>
      <w:lvlJc w:val="right"/>
      <w:pPr>
        <w:ind w:left="720" w:hanging="360"/>
      </w:pPr>
    </w:lvl>
    <w:lvl w:ilvl="1" w:tplc="CBD09ECC">
      <w:start w:val="1"/>
      <w:numFmt w:val="lowerLetter"/>
      <w:lvlText w:val="%2."/>
      <w:lvlJc w:val="left"/>
      <w:pPr>
        <w:ind w:left="1440" w:hanging="360"/>
      </w:pPr>
    </w:lvl>
    <w:lvl w:ilvl="2" w:tplc="9D6E3152">
      <w:start w:val="1"/>
      <w:numFmt w:val="lowerRoman"/>
      <w:lvlText w:val="%3."/>
      <w:lvlJc w:val="right"/>
      <w:pPr>
        <w:ind w:left="2160" w:hanging="180"/>
      </w:pPr>
    </w:lvl>
    <w:lvl w:ilvl="3" w:tplc="6E2038DE">
      <w:start w:val="1"/>
      <w:numFmt w:val="decimal"/>
      <w:lvlText w:val="%4."/>
      <w:lvlJc w:val="left"/>
      <w:pPr>
        <w:ind w:left="2880" w:hanging="360"/>
      </w:pPr>
    </w:lvl>
    <w:lvl w:ilvl="4" w:tplc="E6F49C6C">
      <w:start w:val="1"/>
      <w:numFmt w:val="lowerLetter"/>
      <w:lvlText w:val="%5."/>
      <w:lvlJc w:val="left"/>
      <w:pPr>
        <w:ind w:left="3600" w:hanging="360"/>
      </w:pPr>
    </w:lvl>
    <w:lvl w:ilvl="5" w:tplc="50BCC34C">
      <w:start w:val="1"/>
      <w:numFmt w:val="lowerRoman"/>
      <w:lvlText w:val="%6."/>
      <w:lvlJc w:val="right"/>
      <w:pPr>
        <w:ind w:left="4320" w:hanging="180"/>
      </w:pPr>
    </w:lvl>
    <w:lvl w:ilvl="6" w:tplc="D794DE2A">
      <w:start w:val="1"/>
      <w:numFmt w:val="decimal"/>
      <w:lvlText w:val="%7."/>
      <w:lvlJc w:val="left"/>
      <w:pPr>
        <w:ind w:left="5040" w:hanging="360"/>
      </w:pPr>
    </w:lvl>
    <w:lvl w:ilvl="7" w:tplc="770C6426">
      <w:start w:val="1"/>
      <w:numFmt w:val="lowerLetter"/>
      <w:lvlText w:val="%8."/>
      <w:lvlJc w:val="left"/>
      <w:pPr>
        <w:ind w:left="5760" w:hanging="360"/>
      </w:pPr>
    </w:lvl>
    <w:lvl w:ilvl="8" w:tplc="8F923852">
      <w:start w:val="1"/>
      <w:numFmt w:val="lowerRoman"/>
      <w:lvlText w:val="%9."/>
      <w:lvlJc w:val="right"/>
      <w:pPr>
        <w:ind w:left="6480" w:hanging="180"/>
      </w:pPr>
    </w:lvl>
  </w:abstractNum>
  <w:abstractNum w:abstractNumId="46" w15:restartNumberingAfterBreak="0">
    <w:nsid w:val="2188133E"/>
    <w:multiLevelType w:val="hybridMultilevel"/>
    <w:tmpl w:val="962E0480"/>
    <w:lvl w:ilvl="0" w:tplc="0ACCAC82">
      <w:start w:val="1"/>
      <w:numFmt w:val="decimal"/>
      <w:lvlText w:val="%1."/>
      <w:lvlJc w:val="left"/>
      <w:pPr>
        <w:ind w:left="720" w:hanging="360"/>
      </w:pPr>
      <w:rPr>
        <w:b w:val="0"/>
        <w:bCs w:val="0"/>
      </w:rPr>
    </w:lvl>
    <w:lvl w:ilvl="1" w:tplc="F94EC77C">
      <w:start w:val="1"/>
      <w:numFmt w:val="lowerLetter"/>
      <w:lvlText w:val="%2."/>
      <w:lvlJc w:val="left"/>
      <w:pPr>
        <w:ind w:left="1440" w:hanging="360"/>
      </w:pPr>
    </w:lvl>
    <w:lvl w:ilvl="2" w:tplc="775A5072">
      <w:start w:val="1"/>
      <w:numFmt w:val="lowerRoman"/>
      <w:lvlText w:val="%3."/>
      <w:lvlJc w:val="right"/>
      <w:pPr>
        <w:ind w:left="2160" w:hanging="180"/>
      </w:pPr>
    </w:lvl>
    <w:lvl w:ilvl="3" w:tplc="ACD4B1DC">
      <w:start w:val="1"/>
      <w:numFmt w:val="decimal"/>
      <w:lvlText w:val="%4."/>
      <w:lvlJc w:val="left"/>
      <w:pPr>
        <w:ind w:left="2880" w:hanging="360"/>
      </w:pPr>
    </w:lvl>
    <w:lvl w:ilvl="4" w:tplc="E50C9A90">
      <w:start w:val="1"/>
      <w:numFmt w:val="lowerLetter"/>
      <w:lvlText w:val="%5."/>
      <w:lvlJc w:val="left"/>
      <w:pPr>
        <w:ind w:left="3600" w:hanging="360"/>
      </w:pPr>
    </w:lvl>
    <w:lvl w:ilvl="5" w:tplc="FAA0925A">
      <w:start w:val="1"/>
      <w:numFmt w:val="lowerRoman"/>
      <w:lvlText w:val="%6."/>
      <w:lvlJc w:val="right"/>
      <w:pPr>
        <w:ind w:left="4320" w:hanging="180"/>
      </w:pPr>
    </w:lvl>
    <w:lvl w:ilvl="6" w:tplc="F7DC48C6">
      <w:start w:val="1"/>
      <w:numFmt w:val="decimal"/>
      <w:lvlText w:val="%7."/>
      <w:lvlJc w:val="left"/>
      <w:pPr>
        <w:ind w:left="5040" w:hanging="360"/>
      </w:pPr>
    </w:lvl>
    <w:lvl w:ilvl="7" w:tplc="51B4DBF8">
      <w:start w:val="1"/>
      <w:numFmt w:val="lowerLetter"/>
      <w:lvlText w:val="%8."/>
      <w:lvlJc w:val="left"/>
      <w:pPr>
        <w:ind w:left="5760" w:hanging="360"/>
      </w:pPr>
    </w:lvl>
    <w:lvl w:ilvl="8" w:tplc="5AE44134">
      <w:start w:val="1"/>
      <w:numFmt w:val="lowerRoman"/>
      <w:lvlText w:val="%9."/>
      <w:lvlJc w:val="right"/>
      <w:pPr>
        <w:ind w:left="6480" w:hanging="180"/>
      </w:pPr>
    </w:lvl>
  </w:abstractNum>
  <w:abstractNum w:abstractNumId="47" w15:restartNumberingAfterBreak="0">
    <w:nsid w:val="2240D187"/>
    <w:multiLevelType w:val="hybridMultilevel"/>
    <w:tmpl w:val="FFFFFFFF"/>
    <w:lvl w:ilvl="0" w:tplc="91CA604C">
      <w:start w:val="1"/>
      <w:numFmt w:val="lowerRoman"/>
      <w:lvlText w:val="%1."/>
      <w:lvlJc w:val="right"/>
      <w:pPr>
        <w:ind w:left="2160" w:hanging="360"/>
      </w:pPr>
    </w:lvl>
    <w:lvl w:ilvl="1" w:tplc="A7A01080">
      <w:start w:val="1"/>
      <w:numFmt w:val="lowerLetter"/>
      <w:lvlText w:val="%2."/>
      <w:lvlJc w:val="left"/>
      <w:pPr>
        <w:ind w:left="2880" w:hanging="360"/>
      </w:pPr>
    </w:lvl>
    <w:lvl w:ilvl="2" w:tplc="5A30460E">
      <w:start w:val="1"/>
      <w:numFmt w:val="lowerRoman"/>
      <w:lvlText w:val="%3."/>
      <w:lvlJc w:val="right"/>
      <w:pPr>
        <w:ind w:left="3600" w:hanging="180"/>
      </w:pPr>
    </w:lvl>
    <w:lvl w:ilvl="3" w:tplc="D7E04F1E">
      <w:start w:val="1"/>
      <w:numFmt w:val="decimal"/>
      <w:lvlText w:val="%4."/>
      <w:lvlJc w:val="left"/>
      <w:pPr>
        <w:ind w:left="4320" w:hanging="360"/>
      </w:pPr>
    </w:lvl>
    <w:lvl w:ilvl="4" w:tplc="882208DA">
      <w:start w:val="1"/>
      <w:numFmt w:val="lowerLetter"/>
      <w:lvlText w:val="%5."/>
      <w:lvlJc w:val="left"/>
      <w:pPr>
        <w:ind w:left="5040" w:hanging="360"/>
      </w:pPr>
    </w:lvl>
    <w:lvl w:ilvl="5" w:tplc="021A19A0">
      <w:start w:val="1"/>
      <w:numFmt w:val="lowerRoman"/>
      <w:lvlText w:val="%6."/>
      <w:lvlJc w:val="right"/>
      <w:pPr>
        <w:ind w:left="5760" w:hanging="180"/>
      </w:pPr>
    </w:lvl>
    <w:lvl w:ilvl="6" w:tplc="4E64AB9A">
      <w:start w:val="1"/>
      <w:numFmt w:val="decimal"/>
      <w:lvlText w:val="%7."/>
      <w:lvlJc w:val="left"/>
      <w:pPr>
        <w:ind w:left="6480" w:hanging="360"/>
      </w:pPr>
    </w:lvl>
    <w:lvl w:ilvl="7" w:tplc="A46C5BD0">
      <w:start w:val="1"/>
      <w:numFmt w:val="lowerLetter"/>
      <w:lvlText w:val="%8."/>
      <w:lvlJc w:val="left"/>
      <w:pPr>
        <w:ind w:left="7200" w:hanging="360"/>
      </w:pPr>
    </w:lvl>
    <w:lvl w:ilvl="8" w:tplc="C88E9FA4">
      <w:start w:val="1"/>
      <w:numFmt w:val="lowerRoman"/>
      <w:lvlText w:val="%9."/>
      <w:lvlJc w:val="right"/>
      <w:pPr>
        <w:ind w:left="7920" w:hanging="180"/>
      </w:pPr>
    </w:lvl>
  </w:abstractNum>
  <w:abstractNum w:abstractNumId="48" w15:restartNumberingAfterBreak="0">
    <w:nsid w:val="22C06867"/>
    <w:multiLevelType w:val="hybridMultilevel"/>
    <w:tmpl w:val="BE30BB8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32332CF"/>
    <w:multiLevelType w:val="hybridMultilevel"/>
    <w:tmpl w:val="343C3620"/>
    <w:lvl w:ilvl="0" w:tplc="EF4E021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426704E"/>
    <w:multiLevelType w:val="hybridMultilevel"/>
    <w:tmpl w:val="DB48D4F2"/>
    <w:lvl w:ilvl="0" w:tplc="FE3A819C">
      <w:start w:val="1"/>
      <w:numFmt w:val="decimal"/>
      <w:lvlText w:val="%1."/>
      <w:lvlJc w:val="left"/>
      <w:pPr>
        <w:ind w:left="1440" w:hanging="360"/>
      </w:pPr>
      <w:rPr>
        <w:rFonts w:ascii="Arial"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26984B2B"/>
    <w:multiLevelType w:val="hybridMultilevel"/>
    <w:tmpl w:val="9A7E5BC2"/>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6D73E49"/>
    <w:multiLevelType w:val="hybridMultilevel"/>
    <w:tmpl w:val="1AD0EA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16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751BCAE"/>
    <w:multiLevelType w:val="hybridMultilevel"/>
    <w:tmpl w:val="FFFFFFFF"/>
    <w:lvl w:ilvl="0" w:tplc="BE9E47DC">
      <w:start w:val="1"/>
      <w:numFmt w:val="lowerLetter"/>
      <w:lvlText w:val="%1."/>
      <w:lvlJc w:val="left"/>
      <w:pPr>
        <w:ind w:left="1440" w:hanging="360"/>
      </w:pPr>
    </w:lvl>
    <w:lvl w:ilvl="1" w:tplc="51F6C6B6">
      <w:start w:val="1"/>
      <w:numFmt w:val="lowerLetter"/>
      <w:lvlText w:val="%2."/>
      <w:lvlJc w:val="left"/>
      <w:pPr>
        <w:ind w:left="2160" w:hanging="360"/>
      </w:pPr>
    </w:lvl>
    <w:lvl w:ilvl="2" w:tplc="CE181D0C">
      <w:start w:val="1"/>
      <w:numFmt w:val="lowerRoman"/>
      <w:lvlText w:val="%3."/>
      <w:lvlJc w:val="right"/>
      <w:pPr>
        <w:ind w:left="2880" w:hanging="180"/>
      </w:pPr>
    </w:lvl>
    <w:lvl w:ilvl="3" w:tplc="B4709A56">
      <w:start w:val="1"/>
      <w:numFmt w:val="decimal"/>
      <w:lvlText w:val="%4."/>
      <w:lvlJc w:val="left"/>
      <w:pPr>
        <w:ind w:left="3600" w:hanging="360"/>
      </w:pPr>
    </w:lvl>
    <w:lvl w:ilvl="4" w:tplc="596C12EC">
      <w:start w:val="1"/>
      <w:numFmt w:val="lowerLetter"/>
      <w:lvlText w:val="%5."/>
      <w:lvlJc w:val="left"/>
      <w:pPr>
        <w:ind w:left="4320" w:hanging="360"/>
      </w:pPr>
    </w:lvl>
    <w:lvl w:ilvl="5" w:tplc="32C408A6">
      <w:start w:val="1"/>
      <w:numFmt w:val="lowerRoman"/>
      <w:lvlText w:val="%6."/>
      <w:lvlJc w:val="right"/>
      <w:pPr>
        <w:ind w:left="5040" w:hanging="180"/>
      </w:pPr>
    </w:lvl>
    <w:lvl w:ilvl="6" w:tplc="4CC4710E">
      <w:start w:val="1"/>
      <w:numFmt w:val="decimal"/>
      <w:lvlText w:val="%7."/>
      <w:lvlJc w:val="left"/>
      <w:pPr>
        <w:ind w:left="5760" w:hanging="360"/>
      </w:pPr>
    </w:lvl>
    <w:lvl w:ilvl="7" w:tplc="B7EAFFAC">
      <w:start w:val="1"/>
      <w:numFmt w:val="lowerLetter"/>
      <w:lvlText w:val="%8."/>
      <w:lvlJc w:val="left"/>
      <w:pPr>
        <w:ind w:left="6480" w:hanging="360"/>
      </w:pPr>
    </w:lvl>
    <w:lvl w:ilvl="8" w:tplc="2AF8DC70">
      <w:start w:val="1"/>
      <w:numFmt w:val="lowerRoman"/>
      <w:lvlText w:val="%9."/>
      <w:lvlJc w:val="right"/>
      <w:pPr>
        <w:ind w:left="7200" w:hanging="180"/>
      </w:pPr>
    </w:lvl>
  </w:abstractNum>
  <w:abstractNum w:abstractNumId="54" w15:restartNumberingAfterBreak="0">
    <w:nsid w:val="277159F5"/>
    <w:multiLevelType w:val="multilevel"/>
    <w:tmpl w:val="B6F8BF18"/>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7A34A95"/>
    <w:multiLevelType w:val="hybridMultilevel"/>
    <w:tmpl w:val="1CF2B37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28AA3E0F"/>
    <w:multiLevelType w:val="hybridMultilevel"/>
    <w:tmpl w:val="B9C4356E"/>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7" w15:restartNumberingAfterBreak="0">
    <w:nsid w:val="2A56BAD0"/>
    <w:multiLevelType w:val="hybridMultilevel"/>
    <w:tmpl w:val="FFFFFFFF"/>
    <w:lvl w:ilvl="0" w:tplc="811A2D14">
      <w:start w:val="1"/>
      <w:numFmt w:val="lowerRoman"/>
      <w:lvlText w:val="%1."/>
      <w:lvlJc w:val="right"/>
      <w:pPr>
        <w:ind w:left="2160" w:hanging="360"/>
      </w:pPr>
    </w:lvl>
    <w:lvl w:ilvl="1" w:tplc="CD2A7F46">
      <w:start w:val="1"/>
      <w:numFmt w:val="lowerLetter"/>
      <w:lvlText w:val="%2."/>
      <w:lvlJc w:val="left"/>
      <w:pPr>
        <w:ind w:left="2880" w:hanging="360"/>
      </w:pPr>
    </w:lvl>
    <w:lvl w:ilvl="2" w:tplc="3BFCA9A4">
      <w:start w:val="1"/>
      <w:numFmt w:val="lowerRoman"/>
      <w:lvlText w:val="%3."/>
      <w:lvlJc w:val="right"/>
      <w:pPr>
        <w:ind w:left="3600" w:hanging="180"/>
      </w:pPr>
    </w:lvl>
    <w:lvl w:ilvl="3" w:tplc="98349D68">
      <w:start w:val="1"/>
      <w:numFmt w:val="decimal"/>
      <w:lvlText w:val="%4."/>
      <w:lvlJc w:val="left"/>
      <w:pPr>
        <w:ind w:left="4320" w:hanging="360"/>
      </w:pPr>
    </w:lvl>
    <w:lvl w:ilvl="4" w:tplc="28221B4A">
      <w:start w:val="1"/>
      <w:numFmt w:val="lowerLetter"/>
      <w:lvlText w:val="%5."/>
      <w:lvlJc w:val="left"/>
      <w:pPr>
        <w:ind w:left="5040" w:hanging="360"/>
      </w:pPr>
    </w:lvl>
    <w:lvl w:ilvl="5" w:tplc="37784972">
      <w:start w:val="1"/>
      <w:numFmt w:val="lowerRoman"/>
      <w:lvlText w:val="%6."/>
      <w:lvlJc w:val="right"/>
      <w:pPr>
        <w:ind w:left="5760" w:hanging="180"/>
      </w:pPr>
    </w:lvl>
    <w:lvl w:ilvl="6" w:tplc="29DA04DA">
      <w:start w:val="1"/>
      <w:numFmt w:val="decimal"/>
      <w:lvlText w:val="%7."/>
      <w:lvlJc w:val="left"/>
      <w:pPr>
        <w:ind w:left="6480" w:hanging="360"/>
      </w:pPr>
    </w:lvl>
    <w:lvl w:ilvl="7" w:tplc="77C0A3A6">
      <w:start w:val="1"/>
      <w:numFmt w:val="lowerLetter"/>
      <w:lvlText w:val="%8."/>
      <w:lvlJc w:val="left"/>
      <w:pPr>
        <w:ind w:left="7200" w:hanging="360"/>
      </w:pPr>
    </w:lvl>
    <w:lvl w:ilvl="8" w:tplc="AF4A5FB6">
      <w:start w:val="1"/>
      <w:numFmt w:val="lowerRoman"/>
      <w:lvlText w:val="%9."/>
      <w:lvlJc w:val="right"/>
      <w:pPr>
        <w:ind w:left="7920" w:hanging="180"/>
      </w:pPr>
    </w:lvl>
  </w:abstractNum>
  <w:abstractNum w:abstractNumId="58" w15:restartNumberingAfterBreak="0">
    <w:nsid w:val="2AB52EE8"/>
    <w:multiLevelType w:val="hybridMultilevel"/>
    <w:tmpl w:val="7F1013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B58071A"/>
    <w:multiLevelType w:val="hybridMultilevel"/>
    <w:tmpl w:val="2B06CE9E"/>
    <w:lvl w:ilvl="0" w:tplc="04090001">
      <w:start w:val="1"/>
      <w:numFmt w:val="bullet"/>
      <w:lvlText w:val=""/>
      <w:lvlJc w:val="left"/>
      <w:pPr>
        <w:ind w:left="1091" w:hanging="360"/>
      </w:pPr>
      <w:rPr>
        <w:rFonts w:ascii="Symbol" w:hAnsi="Symbol" w:hint="default"/>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60" w15:restartNumberingAfterBreak="0">
    <w:nsid w:val="2BBF77A4"/>
    <w:multiLevelType w:val="hybridMultilevel"/>
    <w:tmpl w:val="55528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D569ED3"/>
    <w:multiLevelType w:val="hybridMultilevel"/>
    <w:tmpl w:val="FFFFFFFF"/>
    <w:lvl w:ilvl="0" w:tplc="D8E218FA">
      <w:start w:val="4"/>
      <w:numFmt w:val="lowerRoman"/>
      <w:lvlText w:val="%1."/>
      <w:lvlJc w:val="right"/>
      <w:pPr>
        <w:ind w:left="720" w:hanging="360"/>
      </w:pPr>
    </w:lvl>
    <w:lvl w:ilvl="1" w:tplc="A5E82A02">
      <w:start w:val="1"/>
      <w:numFmt w:val="lowerLetter"/>
      <w:lvlText w:val="%2."/>
      <w:lvlJc w:val="left"/>
      <w:pPr>
        <w:ind w:left="1440" w:hanging="360"/>
      </w:pPr>
    </w:lvl>
    <w:lvl w:ilvl="2" w:tplc="07F4838E">
      <w:start w:val="1"/>
      <w:numFmt w:val="lowerRoman"/>
      <w:lvlText w:val="%3."/>
      <w:lvlJc w:val="right"/>
      <w:pPr>
        <w:ind w:left="2160" w:hanging="180"/>
      </w:pPr>
    </w:lvl>
    <w:lvl w:ilvl="3" w:tplc="60AC1C72">
      <w:start w:val="1"/>
      <w:numFmt w:val="decimal"/>
      <w:lvlText w:val="%4."/>
      <w:lvlJc w:val="left"/>
      <w:pPr>
        <w:ind w:left="2880" w:hanging="360"/>
      </w:pPr>
    </w:lvl>
    <w:lvl w:ilvl="4" w:tplc="82B49F38">
      <w:start w:val="1"/>
      <w:numFmt w:val="lowerLetter"/>
      <w:lvlText w:val="%5."/>
      <w:lvlJc w:val="left"/>
      <w:pPr>
        <w:ind w:left="3600" w:hanging="360"/>
      </w:pPr>
    </w:lvl>
    <w:lvl w:ilvl="5" w:tplc="D2BAE086">
      <w:start w:val="1"/>
      <w:numFmt w:val="lowerRoman"/>
      <w:lvlText w:val="%6."/>
      <w:lvlJc w:val="right"/>
      <w:pPr>
        <w:ind w:left="4320" w:hanging="180"/>
      </w:pPr>
    </w:lvl>
    <w:lvl w:ilvl="6" w:tplc="236C2A64">
      <w:start w:val="1"/>
      <w:numFmt w:val="decimal"/>
      <w:lvlText w:val="%7."/>
      <w:lvlJc w:val="left"/>
      <w:pPr>
        <w:ind w:left="5040" w:hanging="360"/>
      </w:pPr>
    </w:lvl>
    <w:lvl w:ilvl="7" w:tplc="AC386666">
      <w:start w:val="1"/>
      <w:numFmt w:val="lowerLetter"/>
      <w:lvlText w:val="%8."/>
      <w:lvlJc w:val="left"/>
      <w:pPr>
        <w:ind w:left="5760" w:hanging="360"/>
      </w:pPr>
    </w:lvl>
    <w:lvl w:ilvl="8" w:tplc="CEDEDAB8">
      <w:start w:val="1"/>
      <w:numFmt w:val="lowerRoman"/>
      <w:lvlText w:val="%9."/>
      <w:lvlJc w:val="right"/>
      <w:pPr>
        <w:ind w:left="6480" w:hanging="180"/>
      </w:pPr>
    </w:lvl>
  </w:abstractNum>
  <w:abstractNum w:abstractNumId="62" w15:restartNumberingAfterBreak="0">
    <w:nsid w:val="2D787EB2"/>
    <w:multiLevelType w:val="hybridMultilevel"/>
    <w:tmpl w:val="AAB678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F395B23"/>
    <w:multiLevelType w:val="hybridMultilevel"/>
    <w:tmpl w:val="178CB0A2"/>
    <w:lvl w:ilvl="0" w:tplc="FD5663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305B7856"/>
    <w:multiLevelType w:val="hybridMultilevel"/>
    <w:tmpl w:val="FFFFFFFF"/>
    <w:lvl w:ilvl="0" w:tplc="CC186BE0">
      <w:start w:val="1"/>
      <w:numFmt w:val="decimal"/>
      <w:lvlText w:val="%1."/>
      <w:lvlJc w:val="left"/>
      <w:pPr>
        <w:ind w:left="720" w:hanging="360"/>
      </w:pPr>
    </w:lvl>
    <w:lvl w:ilvl="1" w:tplc="DF625B16">
      <w:start w:val="1"/>
      <w:numFmt w:val="lowerLetter"/>
      <w:lvlText w:val="%2."/>
      <w:lvlJc w:val="left"/>
      <w:pPr>
        <w:ind w:left="1440" w:hanging="360"/>
      </w:pPr>
    </w:lvl>
    <w:lvl w:ilvl="2" w:tplc="D55A7F9E">
      <w:start w:val="1"/>
      <w:numFmt w:val="lowerRoman"/>
      <w:lvlText w:val="%3."/>
      <w:lvlJc w:val="right"/>
      <w:pPr>
        <w:ind w:left="2160" w:hanging="180"/>
      </w:pPr>
    </w:lvl>
    <w:lvl w:ilvl="3" w:tplc="399CA234">
      <w:start w:val="1"/>
      <w:numFmt w:val="decimal"/>
      <w:lvlText w:val="%4."/>
      <w:lvlJc w:val="left"/>
      <w:pPr>
        <w:ind w:left="2880" w:hanging="360"/>
      </w:pPr>
    </w:lvl>
    <w:lvl w:ilvl="4" w:tplc="4AC626C4">
      <w:start w:val="1"/>
      <w:numFmt w:val="lowerLetter"/>
      <w:lvlText w:val="%5."/>
      <w:lvlJc w:val="left"/>
      <w:pPr>
        <w:ind w:left="3600" w:hanging="360"/>
      </w:pPr>
    </w:lvl>
    <w:lvl w:ilvl="5" w:tplc="A490DC4C">
      <w:start w:val="1"/>
      <w:numFmt w:val="lowerRoman"/>
      <w:lvlText w:val="%6."/>
      <w:lvlJc w:val="right"/>
      <w:pPr>
        <w:ind w:left="4320" w:hanging="180"/>
      </w:pPr>
    </w:lvl>
    <w:lvl w:ilvl="6" w:tplc="E8D4CCDC">
      <w:start w:val="1"/>
      <w:numFmt w:val="decimal"/>
      <w:lvlText w:val="%7."/>
      <w:lvlJc w:val="left"/>
      <w:pPr>
        <w:ind w:left="5040" w:hanging="360"/>
      </w:pPr>
    </w:lvl>
    <w:lvl w:ilvl="7" w:tplc="AEAA4B90">
      <w:start w:val="1"/>
      <w:numFmt w:val="lowerLetter"/>
      <w:lvlText w:val="%8."/>
      <w:lvlJc w:val="left"/>
      <w:pPr>
        <w:ind w:left="5760" w:hanging="360"/>
      </w:pPr>
    </w:lvl>
    <w:lvl w:ilvl="8" w:tplc="33DCF08C">
      <w:start w:val="1"/>
      <w:numFmt w:val="lowerRoman"/>
      <w:lvlText w:val="%9."/>
      <w:lvlJc w:val="right"/>
      <w:pPr>
        <w:ind w:left="6480" w:hanging="180"/>
      </w:pPr>
    </w:lvl>
  </w:abstractNum>
  <w:abstractNum w:abstractNumId="65" w15:restartNumberingAfterBreak="0">
    <w:nsid w:val="31A67B5E"/>
    <w:multiLevelType w:val="hybridMultilevel"/>
    <w:tmpl w:val="EC1EE90C"/>
    <w:lvl w:ilvl="0" w:tplc="02FCE64A">
      <w:start w:val="1"/>
      <w:numFmt w:val="upp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1CEDEFA"/>
    <w:multiLevelType w:val="hybridMultilevel"/>
    <w:tmpl w:val="44BC5688"/>
    <w:lvl w:ilvl="0" w:tplc="16A8B3BA">
      <w:start w:val="1"/>
      <w:numFmt w:val="decimal"/>
      <w:lvlText w:val="%1."/>
      <w:lvlJc w:val="left"/>
      <w:pPr>
        <w:ind w:left="720" w:hanging="360"/>
      </w:pPr>
    </w:lvl>
    <w:lvl w:ilvl="1" w:tplc="8A5C8516">
      <w:start w:val="1"/>
      <w:numFmt w:val="lowerLetter"/>
      <w:lvlText w:val="%2."/>
      <w:lvlJc w:val="left"/>
      <w:pPr>
        <w:ind w:left="1440" w:hanging="360"/>
      </w:pPr>
    </w:lvl>
    <w:lvl w:ilvl="2" w:tplc="180E0F08">
      <w:start w:val="1"/>
      <w:numFmt w:val="lowerRoman"/>
      <w:lvlText w:val="%3."/>
      <w:lvlJc w:val="right"/>
      <w:pPr>
        <w:ind w:left="2160" w:hanging="180"/>
      </w:pPr>
    </w:lvl>
    <w:lvl w:ilvl="3" w:tplc="F4FE391E">
      <w:start w:val="1"/>
      <w:numFmt w:val="decimal"/>
      <w:lvlText w:val="%4."/>
      <w:lvlJc w:val="left"/>
      <w:pPr>
        <w:ind w:left="2880" w:hanging="360"/>
      </w:pPr>
    </w:lvl>
    <w:lvl w:ilvl="4" w:tplc="BF081A2A">
      <w:start w:val="1"/>
      <w:numFmt w:val="lowerLetter"/>
      <w:lvlText w:val="%5."/>
      <w:lvlJc w:val="left"/>
      <w:pPr>
        <w:ind w:left="3600" w:hanging="360"/>
      </w:pPr>
    </w:lvl>
    <w:lvl w:ilvl="5" w:tplc="230CF770">
      <w:start w:val="1"/>
      <w:numFmt w:val="lowerRoman"/>
      <w:lvlText w:val="%6."/>
      <w:lvlJc w:val="right"/>
      <w:pPr>
        <w:ind w:left="4320" w:hanging="180"/>
      </w:pPr>
    </w:lvl>
    <w:lvl w:ilvl="6" w:tplc="05FCED64">
      <w:start w:val="1"/>
      <w:numFmt w:val="decimal"/>
      <w:lvlText w:val="%7."/>
      <w:lvlJc w:val="left"/>
      <w:pPr>
        <w:ind w:left="5040" w:hanging="360"/>
      </w:pPr>
    </w:lvl>
    <w:lvl w:ilvl="7" w:tplc="A76C86A6">
      <w:start w:val="1"/>
      <w:numFmt w:val="lowerLetter"/>
      <w:lvlText w:val="%8."/>
      <w:lvlJc w:val="left"/>
      <w:pPr>
        <w:ind w:left="5760" w:hanging="360"/>
      </w:pPr>
    </w:lvl>
    <w:lvl w:ilvl="8" w:tplc="F0408F5E">
      <w:start w:val="1"/>
      <w:numFmt w:val="lowerRoman"/>
      <w:lvlText w:val="%9."/>
      <w:lvlJc w:val="right"/>
      <w:pPr>
        <w:ind w:left="6480" w:hanging="180"/>
      </w:pPr>
    </w:lvl>
  </w:abstractNum>
  <w:abstractNum w:abstractNumId="67" w15:restartNumberingAfterBreak="0">
    <w:nsid w:val="31FC50A0"/>
    <w:multiLevelType w:val="hybridMultilevel"/>
    <w:tmpl w:val="A8427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28FCA77"/>
    <w:multiLevelType w:val="hybridMultilevel"/>
    <w:tmpl w:val="73E0BD88"/>
    <w:lvl w:ilvl="0" w:tplc="965E349E">
      <w:start w:val="1"/>
      <w:numFmt w:val="decimal"/>
      <w:lvlText w:val="%1."/>
      <w:lvlJc w:val="left"/>
      <w:pPr>
        <w:ind w:left="720" w:hanging="360"/>
      </w:pPr>
    </w:lvl>
    <w:lvl w:ilvl="1" w:tplc="16A2A3B8">
      <w:start w:val="1"/>
      <w:numFmt w:val="lowerLetter"/>
      <w:lvlText w:val="%2."/>
      <w:lvlJc w:val="left"/>
      <w:pPr>
        <w:ind w:left="1440" w:hanging="360"/>
      </w:pPr>
    </w:lvl>
    <w:lvl w:ilvl="2" w:tplc="66AE9EE6">
      <w:start w:val="1"/>
      <w:numFmt w:val="lowerRoman"/>
      <w:lvlText w:val="%3."/>
      <w:lvlJc w:val="right"/>
      <w:pPr>
        <w:ind w:left="2160" w:hanging="180"/>
      </w:pPr>
    </w:lvl>
    <w:lvl w:ilvl="3" w:tplc="6CF44A64">
      <w:start w:val="1"/>
      <w:numFmt w:val="decimal"/>
      <w:lvlText w:val="%4."/>
      <w:lvlJc w:val="left"/>
      <w:pPr>
        <w:ind w:left="2880" w:hanging="360"/>
      </w:pPr>
    </w:lvl>
    <w:lvl w:ilvl="4" w:tplc="445857F8">
      <w:start w:val="1"/>
      <w:numFmt w:val="lowerLetter"/>
      <w:lvlText w:val="%5."/>
      <w:lvlJc w:val="left"/>
      <w:pPr>
        <w:ind w:left="3600" w:hanging="360"/>
      </w:pPr>
    </w:lvl>
    <w:lvl w:ilvl="5" w:tplc="569284D0">
      <w:start w:val="1"/>
      <w:numFmt w:val="lowerRoman"/>
      <w:lvlText w:val="%6."/>
      <w:lvlJc w:val="right"/>
      <w:pPr>
        <w:ind w:left="4320" w:hanging="180"/>
      </w:pPr>
    </w:lvl>
    <w:lvl w:ilvl="6" w:tplc="7FCC12D8">
      <w:start w:val="1"/>
      <w:numFmt w:val="decimal"/>
      <w:lvlText w:val="%7."/>
      <w:lvlJc w:val="left"/>
      <w:pPr>
        <w:ind w:left="5040" w:hanging="360"/>
      </w:pPr>
    </w:lvl>
    <w:lvl w:ilvl="7" w:tplc="3F7256B8">
      <w:start w:val="1"/>
      <w:numFmt w:val="lowerLetter"/>
      <w:lvlText w:val="%8."/>
      <w:lvlJc w:val="left"/>
      <w:pPr>
        <w:ind w:left="5760" w:hanging="360"/>
      </w:pPr>
    </w:lvl>
    <w:lvl w:ilvl="8" w:tplc="2B047E3E">
      <w:start w:val="1"/>
      <w:numFmt w:val="lowerRoman"/>
      <w:lvlText w:val="%9."/>
      <w:lvlJc w:val="right"/>
      <w:pPr>
        <w:ind w:left="6480" w:hanging="180"/>
      </w:pPr>
    </w:lvl>
  </w:abstractNum>
  <w:abstractNum w:abstractNumId="69" w15:restartNumberingAfterBreak="0">
    <w:nsid w:val="32CF5EF1"/>
    <w:multiLevelType w:val="hybridMultilevel"/>
    <w:tmpl w:val="092E63E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0" w15:restartNumberingAfterBreak="0">
    <w:nsid w:val="359D7BC9"/>
    <w:multiLevelType w:val="hybridMultilevel"/>
    <w:tmpl w:val="83BEA146"/>
    <w:lvl w:ilvl="0" w:tplc="04090011">
      <w:start w:val="1"/>
      <w:numFmt w:val="decimal"/>
      <w:lvlText w:val="%1)"/>
      <w:lvlJc w:val="left"/>
      <w:pPr>
        <w:ind w:left="2160" w:hanging="360"/>
      </w:p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71" w15:restartNumberingAfterBreak="0">
    <w:nsid w:val="37627195"/>
    <w:multiLevelType w:val="hybridMultilevel"/>
    <w:tmpl w:val="146A85C4"/>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378F05F7"/>
    <w:multiLevelType w:val="hybridMultilevel"/>
    <w:tmpl w:val="E84AEC62"/>
    <w:lvl w:ilvl="0" w:tplc="1CC07558">
      <w:start w:val="1"/>
      <w:numFmt w:val="lowerRoman"/>
      <w:lvlText w:val="%1."/>
      <w:lvlJc w:val="right"/>
      <w:pPr>
        <w:ind w:left="1800" w:hanging="360"/>
      </w:pPr>
    </w:lvl>
    <w:lvl w:ilvl="1" w:tplc="55D2B3BE">
      <w:start w:val="1"/>
      <w:numFmt w:val="lowerLetter"/>
      <w:lvlText w:val="%2."/>
      <w:lvlJc w:val="left"/>
      <w:pPr>
        <w:ind w:left="2520" w:hanging="360"/>
      </w:pPr>
    </w:lvl>
    <w:lvl w:ilvl="2" w:tplc="12FCBAB4">
      <w:start w:val="1"/>
      <w:numFmt w:val="lowerRoman"/>
      <w:lvlText w:val="%3."/>
      <w:lvlJc w:val="right"/>
      <w:pPr>
        <w:ind w:left="3240" w:hanging="180"/>
      </w:pPr>
    </w:lvl>
    <w:lvl w:ilvl="3" w:tplc="13807FB0">
      <w:start w:val="1"/>
      <w:numFmt w:val="decimal"/>
      <w:lvlText w:val="%4."/>
      <w:lvlJc w:val="left"/>
      <w:pPr>
        <w:ind w:left="3960" w:hanging="360"/>
      </w:pPr>
    </w:lvl>
    <w:lvl w:ilvl="4" w:tplc="1C403FF2">
      <w:start w:val="1"/>
      <w:numFmt w:val="lowerLetter"/>
      <w:lvlText w:val="%5."/>
      <w:lvlJc w:val="left"/>
      <w:pPr>
        <w:ind w:left="4680" w:hanging="360"/>
      </w:pPr>
    </w:lvl>
    <w:lvl w:ilvl="5" w:tplc="A8986A80">
      <w:start w:val="1"/>
      <w:numFmt w:val="lowerRoman"/>
      <w:lvlText w:val="%6."/>
      <w:lvlJc w:val="right"/>
      <w:pPr>
        <w:ind w:left="5400" w:hanging="180"/>
      </w:pPr>
    </w:lvl>
    <w:lvl w:ilvl="6" w:tplc="415CBF7E">
      <w:start w:val="1"/>
      <w:numFmt w:val="decimal"/>
      <w:lvlText w:val="%7."/>
      <w:lvlJc w:val="left"/>
      <w:pPr>
        <w:ind w:left="6120" w:hanging="360"/>
      </w:pPr>
    </w:lvl>
    <w:lvl w:ilvl="7" w:tplc="B948B422">
      <w:start w:val="1"/>
      <w:numFmt w:val="lowerLetter"/>
      <w:lvlText w:val="%8."/>
      <w:lvlJc w:val="left"/>
      <w:pPr>
        <w:ind w:left="6840" w:hanging="360"/>
      </w:pPr>
    </w:lvl>
    <w:lvl w:ilvl="8" w:tplc="09623D60">
      <w:start w:val="1"/>
      <w:numFmt w:val="lowerRoman"/>
      <w:lvlText w:val="%9."/>
      <w:lvlJc w:val="right"/>
      <w:pPr>
        <w:ind w:left="7560" w:hanging="180"/>
      </w:pPr>
    </w:lvl>
  </w:abstractNum>
  <w:abstractNum w:abstractNumId="73" w15:restartNumberingAfterBreak="0">
    <w:nsid w:val="381FA488"/>
    <w:multiLevelType w:val="hybridMultilevel"/>
    <w:tmpl w:val="FFFFFFFF"/>
    <w:lvl w:ilvl="0" w:tplc="DE4CC75C">
      <w:start w:val="1"/>
      <w:numFmt w:val="decimal"/>
      <w:lvlText w:val="%1."/>
      <w:lvlJc w:val="left"/>
      <w:pPr>
        <w:ind w:left="720" w:hanging="360"/>
      </w:pPr>
    </w:lvl>
    <w:lvl w:ilvl="1" w:tplc="C280280E">
      <w:start w:val="1"/>
      <w:numFmt w:val="lowerLetter"/>
      <w:lvlText w:val="%2."/>
      <w:lvlJc w:val="left"/>
      <w:pPr>
        <w:ind w:left="1440" w:hanging="360"/>
      </w:pPr>
    </w:lvl>
    <w:lvl w:ilvl="2" w:tplc="186C672A">
      <w:start w:val="1"/>
      <w:numFmt w:val="lowerRoman"/>
      <w:lvlText w:val="%3."/>
      <w:lvlJc w:val="right"/>
      <w:pPr>
        <w:ind w:left="2160" w:hanging="180"/>
      </w:pPr>
    </w:lvl>
    <w:lvl w:ilvl="3" w:tplc="1D8CCB44">
      <w:start w:val="1"/>
      <w:numFmt w:val="decimal"/>
      <w:lvlText w:val="%4."/>
      <w:lvlJc w:val="left"/>
      <w:pPr>
        <w:ind w:left="2880" w:hanging="360"/>
      </w:pPr>
    </w:lvl>
    <w:lvl w:ilvl="4" w:tplc="678CF66C">
      <w:start w:val="1"/>
      <w:numFmt w:val="lowerLetter"/>
      <w:lvlText w:val="%5."/>
      <w:lvlJc w:val="left"/>
      <w:pPr>
        <w:ind w:left="3600" w:hanging="360"/>
      </w:pPr>
    </w:lvl>
    <w:lvl w:ilvl="5" w:tplc="3C56091A">
      <w:start w:val="1"/>
      <w:numFmt w:val="lowerRoman"/>
      <w:lvlText w:val="%6."/>
      <w:lvlJc w:val="right"/>
      <w:pPr>
        <w:ind w:left="4320" w:hanging="180"/>
      </w:pPr>
    </w:lvl>
    <w:lvl w:ilvl="6" w:tplc="8E0E41E6">
      <w:start w:val="1"/>
      <w:numFmt w:val="decimal"/>
      <w:lvlText w:val="%7."/>
      <w:lvlJc w:val="left"/>
      <w:pPr>
        <w:ind w:left="5040" w:hanging="360"/>
      </w:pPr>
    </w:lvl>
    <w:lvl w:ilvl="7" w:tplc="829E7AE6">
      <w:start w:val="1"/>
      <w:numFmt w:val="lowerLetter"/>
      <w:lvlText w:val="%8."/>
      <w:lvlJc w:val="left"/>
      <w:pPr>
        <w:ind w:left="5760" w:hanging="360"/>
      </w:pPr>
    </w:lvl>
    <w:lvl w:ilvl="8" w:tplc="52B0842C">
      <w:start w:val="1"/>
      <w:numFmt w:val="lowerRoman"/>
      <w:lvlText w:val="%9."/>
      <w:lvlJc w:val="right"/>
      <w:pPr>
        <w:ind w:left="6480" w:hanging="180"/>
      </w:pPr>
    </w:lvl>
  </w:abstractNum>
  <w:abstractNum w:abstractNumId="74" w15:restartNumberingAfterBreak="0">
    <w:nsid w:val="391A5B0A"/>
    <w:multiLevelType w:val="hybridMultilevel"/>
    <w:tmpl w:val="CB54D7C6"/>
    <w:lvl w:ilvl="0" w:tplc="0409000F">
      <w:start w:val="1"/>
      <w:numFmt w:val="decimal"/>
      <w:lvlText w:val="%1."/>
      <w:lvlJc w:val="left"/>
      <w:pPr>
        <w:ind w:left="1080" w:hanging="360"/>
      </w:pPr>
    </w:lvl>
    <w:lvl w:ilvl="1" w:tplc="4508C602">
      <w:start w:val="1"/>
      <w:numFmt w:val="lowerLetter"/>
      <w:lvlText w:val="%2."/>
      <w:lvlJc w:val="left"/>
      <w:pPr>
        <w:ind w:left="1800" w:hanging="360"/>
      </w:pPr>
      <w:rPr>
        <w:rFonts w:ascii="Arial" w:eastAsia="Arial" w:hAnsi="Arial"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39C4541B"/>
    <w:multiLevelType w:val="hybridMultilevel"/>
    <w:tmpl w:val="90EE77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11">
      <w:start w:val="1"/>
      <w:numFmt w:val="decimal"/>
      <w:lvlText w:val="%3)"/>
      <w:lvlJc w:val="left"/>
      <w:pPr>
        <w:ind w:left="21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3BBD7798"/>
    <w:multiLevelType w:val="hybridMultilevel"/>
    <w:tmpl w:val="0EFC48F4"/>
    <w:lvl w:ilvl="0" w:tplc="3222ABF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BD47CB2"/>
    <w:multiLevelType w:val="hybridMultilevel"/>
    <w:tmpl w:val="12DCE5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8" w15:restartNumberingAfterBreak="0">
    <w:nsid w:val="3C6F1B3B"/>
    <w:multiLevelType w:val="hybridMultilevel"/>
    <w:tmpl w:val="FFFFFFFF"/>
    <w:lvl w:ilvl="0" w:tplc="7452F14E">
      <w:start w:val="1"/>
      <w:numFmt w:val="lowerLetter"/>
      <w:lvlText w:val="%1."/>
      <w:lvlJc w:val="left"/>
      <w:pPr>
        <w:ind w:left="1080" w:hanging="360"/>
      </w:pPr>
    </w:lvl>
    <w:lvl w:ilvl="1" w:tplc="FC96CD94">
      <w:start w:val="1"/>
      <w:numFmt w:val="lowerLetter"/>
      <w:lvlText w:val="%2."/>
      <w:lvlJc w:val="left"/>
      <w:pPr>
        <w:ind w:left="1800" w:hanging="360"/>
      </w:pPr>
    </w:lvl>
    <w:lvl w:ilvl="2" w:tplc="469EAE90">
      <w:start w:val="1"/>
      <w:numFmt w:val="lowerRoman"/>
      <w:lvlText w:val="%3."/>
      <w:lvlJc w:val="right"/>
      <w:pPr>
        <w:ind w:left="2520" w:hanging="180"/>
      </w:pPr>
    </w:lvl>
    <w:lvl w:ilvl="3" w:tplc="490A8B1E">
      <w:start w:val="1"/>
      <w:numFmt w:val="decimal"/>
      <w:lvlText w:val="%4."/>
      <w:lvlJc w:val="left"/>
      <w:pPr>
        <w:ind w:left="3240" w:hanging="360"/>
      </w:pPr>
    </w:lvl>
    <w:lvl w:ilvl="4" w:tplc="90381C1E">
      <w:start w:val="1"/>
      <w:numFmt w:val="lowerLetter"/>
      <w:lvlText w:val="%5."/>
      <w:lvlJc w:val="left"/>
      <w:pPr>
        <w:ind w:left="3960" w:hanging="360"/>
      </w:pPr>
    </w:lvl>
    <w:lvl w:ilvl="5" w:tplc="21F408AA">
      <w:start w:val="1"/>
      <w:numFmt w:val="lowerRoman"/>
      <w:lvlText w:val="%6."/>
      <w:lvlJc w:val="right"/>
      <w:pPr>
        <w:ind w:left="4680" w:hanging="180"/>
      </w:pPr>
    </w:lvl>
    <w:lvl w:ilvl="6" w:tplc="DBECA73E">
      <w:start w:val="1"/>
      <w:numFmt w:val="decimal"/>
      <w:lvlText w:val="%7."/>
      <w:lvlJc w:val="left"/>
      <w:pPr>
        <w:ind w:left="5400" w:hanging="360"/>
      </w:pPr>
    </w:lvl>
    <w:lvl w:ilvl="7" w:tplc="8C8444B4">
      <w:start w:val="1"/>
      <w:numFmt w:val="lowerLetter"/>
      <w:lvlText w:val="%8."/>
      <w:lvlJc w:val="left"/>
      <w:pPr>
        <w:ind w:left="6120" w:hanging="360"/>
      </w:pPr>
    </w:lvl>
    <w:lvl w:ilvl="8" w:tplc="03B242BE">
      <w:start w:val="1"/>
      <w:numFmt w:val="lowerRoman"/>
      <w:lvlText w:val="%9."/>
      <w:lvlJc w:val="right"/>
      <w:pPr>
        <w:ind w:left="6840" w:hanging="180"/>
      </w:pPr>
    </w:lvl>
  </w:abstractNum>
  <w:abstractNum w:abstractNumId="79" w15:restartNumberingAfterBreak="0">
    <w:nsid w:val="3E14342D"/>
    <w:multiLevelType w:val="hybridMultilevel"/>
    <w:tmpl w:val="AD82D7F2"/>
    <w:lvl w:ilvl="0" w:tplc="C750F418">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0" w15:restartNumberingAfterBreak="0">
    <w:nsid w:val="3E1F9F78"/>
    <w:multiLevelType w:val="hybridMultilevel"/>
    <w:tmpl w:val="FFFFFFFF"/>
    <w:lvl w:ilvl="0" w:tplc="9D1E3186">
      <w:start w:val="1"/>
      <w:numFmt w:val="lowerLetter"/>
      <w:lvlText w:val="%1."/>
      <w:lvlJc w:val="left"/>
      <w:pPr>
        <w:ind w:left="1080" w:hanging="360"/>
      </w:pPr>
    </w:lvl>
    <w:lvl w:ilvl="1" w:tplc="3D1CAC88">
      <w:start w:val="1"/>
      <w:numFmt w:val="lowerLetter"/>
      <w:lvlText w:val="%2."/>
      <w:lvlJc w:val="left"/>
      <w:pPr>
        <w:ind w:left="1800" w:hanging="360"/>
      </w:pPr>
    </w:lvl>
    <w:lvl w:ilvl="2" w:tplc="6F1AC90A">
      <w:start w:val="1"/>
      <w:numFmt w:val="lowerRoman"/>
      <w:lvlText w:val="%3."/>
      <w:lvlJc w:val="right"/>
      <w:pPr>
        <w:ind w:left="2520" w:hanging="180"/>
      </w:pPr>
    </w:lvl>
    <w:lvl w:ilvl="3" w:tplc="419A2098">
      <w:start w:val="1"/>
      <w:numFmt w:val="decimal"/>
      <w:lvlText w:val="%4."/>
      <w:lvlJc w:val="left"/>
      <w:pPr>
        <w:ind w:left="3240" w:hanging="360"/>
      </w:pPr>
    </w:lvl>
    <w:lvl w:ilvl="4" w:tplc="E70C58B0">
      <w:start w:val="1"/>
      <w:numFmt w:val="lowerLetter"/>
      <w:lvlText w:val="%5."/>
      <w:lvlJc w:val="left"/>
      <w:pPr>
        <w:ind w:left="3960" w:hanging="360"/>
      </w:pPr>
    </w:lvl>
    <w:lvl w:ilvl="5" w:tplc="EC9EF1EC">
      <w:start w:val="1"/>
      <w:numFmt w:val="lowerRoman"/>
      <w:lvlText w:val="%6."/>
      <w:lvlJc w:val="right"/>
      <w:pPr>
        <w:ind w:left="4680" w:hanging="180"/>
      </w:pPr>
    </w:lvl>
    <w:lvl w:ilvl="6" w:tplc="AF7A4D30">
      <w:start w:val="1"/>
      <w:numFmt w:val="decimal"/>
      <w:lvlText w:val="%7."/>
      <w:lvlJc w:val="left"/>
      <w:pPr>
        <w:ind w:left="5400" w:hanging="360"/>
      </w:pPr>
    </w:lvl>
    <w:lvl w:ilvl="7" w:tplc="8A705EA0">
      <w:start w:val="1"/>
      <w:numFmt w:val="lowerLetter"/>
      <w:lvlText w:val="%8."/>
      <w:lvlJc w:val="left"/>
      <w:pPr>
        <w:ind w:left="6120" w:hanging="360"/>
      </w:pPr>
    </w:lvl>
    <w:lvl w:ilvl="8" w:tplc="BC8E07AC">
      <w:start w:val="1"/>
      <w:numFmt w:val="lowerRoman"/>
      <w:lvlText w:val="%9."/>
      <w:lvlJc w:val="right"/>
      <w:pPr>
        <w:ind w:left="6840" w:hanging="180"/>
      </w:pPr>
    </w:lvl>
  </w:abstractNum>
  <w:abstractNum w:abstractNumId="81" w15:restartNumberingAfterBreak="0">
    <w:nsid w:val="3F078550"/>
    <w:multiLevelType w:val="hybridMultilevel"/>
    <w:tmpl w:val="FFFFFFFF"/>
    <w:lvl w:ilvl="0" w:tplc="5BAC3000">
      <w:start w:val="1"/>
      <w:numFmt w:val="lowerLetter"/>
      <w:lvlText w:val="%1."/>
      <w:lvlJc w:val="left"/>
      <w:pPr>
        <w:ind w:left="1800" w:hanging="360"/>
      </w:pPr>
    </w:lvl>
    <w:lvl w:ilvl="1" w:tplc="EBD4D16A">
      <w:start w:val="1"/>
      <w:numFmt w:val="lowerLetter"/>
      <w:lvlText w:val="%2."/>
      <w:lvlJc w:val="left"/>
      <w:pPr>
        <w:ind w:left="2520" w:hanging="360"/>
      </w:pPr>
    </w:lvl>
    <w:lvl w:ilvl="2" w:tplc="4C421230">
      <w:start w:val="1"/>
      <w:numFmt w:val="lowerRoman"/>
      <w:lvlText w:val="%3."/>
      <w:lvlJc w:val="right"/>
      <w:pPr>
        <w:ind w:left="3240" w:hanging="180"/>
      </w:pPr>
    </w:lvl>
    <w:lvl w:ilvl="3" w:tplc="0D8E401C">
      <w:start w:val="1"/>
      <w:numFmt w:val="decimal"/>
      <w:lvlText w:val="%4."/>
      <w:lvlJc w:val="left"/>
      <w:pPr>
        <w:ind w:left="3960" w:hanging="360"/>
      </w:pPr>
    </w:lvl>
    <w:lvl w:ilvl="4" w:tplc="E066394A">
      <w:start w:val="1"/>
      <w:numFmt w:val="lowerLetter"/>
      <w:lvlText w:val="%5."/>
      <w:lvlJc w:val="left"/>
      <w:pPr>
        <w:ind w:left="4680" w:hanging="360"/>
      </w:pPr>
    </w:lvl>
    <w:lvl w:ilvl="5" w:tplc="2B04BBD6">
      <w:start w:val="1"/>
      <w:numFmt w:val="lowerRoman"/>
      <w:lvlText w:val="%6."/>
      <w:lvlJc w:val="right"/>
      <w:pPr>
        <w:ind w:left="5400" w:hanging="180"/>
      </w:pPr>
    </w:lvl>
    <w:lvl w:ilvl="6" w:tplc="7F7C3F50">
      <w:start w:val="1"/>
      <w:numFmt w:val="decimal"/>
      <w:lvlText w:val="%7."/>
      <w:lvlJc w:val="left"/>
      <w:pPr>
        <w:ind w:left="6120" w:hanging="360"/>
      </w:pPr>
    </w:lvl>
    <w:lvl w:ilvl="7" w:tplc="74B812F4">
      <w:start w:val="1"/>
      <w:numFmt w:val="lowerLetter"/>
      <w:lvlText w:val="%8."/>
      <w:lvlJc w:val="left"/>
      <w:pPr>
        <w:ind w:left="6840" w:hanging="360"/>
      </w:pPr>
    </w:lvl>
    <w:lvl w:ilvl="8" w:tplc="79E6E374">
      <w:start w:val="1"/>
      <w:numFmt w:val="lowerRoman"/>
      <w:lvlText w:val="%9."/>
      <w:lvlJc w:val="right"/>
      <w:pPr>
        <w:ind w:left="7560" w:hanging="180"/>
      </w:pPr>
    </w:lvl>
  </w:abstractNum>
  <w:abstractNum w:abstractNumId="82" w15:restartNumberingAfterBreak="0">
    <w:nsid w:val="3F5B4FFC"/>
    <w:multiLevelType w:val="hybridMultilevel"/>
    <w:tmpl w:val="BFCCB0BC"/>
    <w:lvl w:ilvl="0" w:tplc="04090019">
      <w:start w:val="1"/>
      <w:numFmt w:val="lowerLetter"/>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3" w15:restartNumberingAfterBreak="0">
    <w:nsid w:val="3F851EB8"/>
    <w:multiLevelType w:val="hybridMultilevel"/>
    <w:tmpl w:val="4DECAD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023B7B4"/>
    <w:multiLevelType w:val="hybridMultilevel"/>
    <w:tmpl w:val="FFFFFFFF"/>
    <w:lvl w:ilvl="0" w:tplc="C6AA253E">
      <w:start w:val="1"/>
      <w:numFmt w:val="lowerLetter"/>
      <w:lvlText w:val="%1."/>
      <w:lvlJc w:val="left"/>
      <w:pPr>
        <w:ind w:left="1440" w:hanging="360"/>
      </w:pPr>
    </w:lvl>
    <w:lvl w:ilvl="1" w:tplc="0428B5E8">
      <w:start w:val="1"/>
      <w:numFmt w:val="lowerLetter"/>
      <w:lvlText w:val="%2."/>
      <w:lvlJc w:val="left"/>
      <w:pPr>
        <w:ind w:left="2160" w:hanging="360"/>
      </w:pPr>
    </w:lvl>
    <w:lvl w:ilvl="2" w:tplc="384C31E8">
      <w:start w:val="1"/>
      <w:numFmt w:val="lowerRoman"/>
      <w:lvlText w:val="%3."/>
      <w:lvlJc w:val="right"/>
      <w:pPr>
        <w:ind w:left="2880" w:hanging="180"/>
      </w:pPr>
    </w:lvl>
    <w:lvl w:ilvl="3" w:tplc="E97A80CE">
      <w:start w:val="1"/>
      <w:numFmt w:val="decimal"/>
      <w:lvlText w:val="%4."/>
      <w:lvlJc w:val="left"/>
      <w:pPr>
        <w:ind w:left="3600" w:hanging="360"/>
      </w:pPr>
    </w:lvl>
    <w:lvl w:ilvl="4" w:tplc="F6408980">
      <w:start w:val="1"/>
      <w:numFmt w:val="lowerLetter"/>
      <w:lvlText w:val="%5."/>
      <w:lvlJc w:val="left"/>
      <w:pPr>
        <w:ind w:left="4320" w:hanging="360"/>
      </w:pPr>
    </w:lvl>
    <w:lvl w:ilvl="5" w:tplc="761A49F0">
      <w:start w:val="1"/>
      <w:numFmt w:val="lowerRoman"/>
      <w:lvlText w:val="%6."/>
      <w:lvlJc w:val="right"/>
      <w:pPr>
        <w:ind w:left="5040" w:hanging="180"/>
      </w:pPr>
    </w:lvl>
    <w:lvl w:ilvl="6" w:tplc="F42006C6">
      <w:start w:val="1"/>
      <w:numFmt w:val="decimal"/>
      <w:lvlText w:val="%7."/>
      <w:lvlJc w:val="left"/>
      <w:pPr>
        <w:ind w:left="5760" w:hanging="360"/>
      </w:pPr>
    </w:lvl>
    <w:lvl w:ilvl="7" w:tplc="20B299B6">
      <w:start w:val="1"/>
      <w:numFmt w:val="lowerLetter"/>
      <w:lvlText w:val="%8."/>
      <w:lvlJc w:val="left"/>
      <w:pPr>
        <w:ind w:left="6480" w:hanging="360"/>
      </w:pPr>
    </w:lvl>
    <w:lvl w:ilvl="8" w:tplc="61AA2104">
      <w:start w:val="1"/>
      <w:numFmt w:val="lowerRoman"/>
      <w:lvlText w:val="%9."/>
      <w:lvlJc w:val="right"/>
      <w:pPr>
        <w:ind w:left="7200" w:hanging="180"/>
      </w:pPr>
    </w:lvl>
  </w:abstractNum>
  <w:abstractNum w:abstractNumId="85" w15:restartNumberingAfterBreak="0">
    <w:nsid w:val="425274A6"/>
    <w:multiLevelType w:val="hybridMultilevel"/>
    <w:tmpl w:val="BB40FD62"/>
    <w:lvl w:ilvl="0" w:tplc="04090019">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6" w15:restartNumberingAfterBreak="0">
    <w:nsid w:val="42D47191"/>
    <w:multiLevelType w:val="hybridMultilevel"/>
    <w:tmpl w:val="2DC8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3ABB346"/>
    <w:multiLevelType w:val="hybridMultilevel"/>
    <w:tmpl w:val="FFFFFFFF"/>
    <w:lvl w:ilvl="0" w:tplc="020AB856">
      <w:start w:val="1"/>
      <w:numFmt w:val="decimal"/>
      <w:lvlText w:val="%1."/>
      <w:lvlJc w:val="left"/>
      <w:pPr>
        <w:ind w:left="720" w:hanging="360"/>
      </w:pPr>
    </w:lvl>
    <w:lvl w:ilvl="1" w:tplc="630886D0">
      <w:start w:val="1"/>
      <w:numFmt w:val="lowerLetter"/>
      <w:lvlText w:val="%2."/>
      <w:lvlJc w:val="left"/>
      <w:pPr>
        <w:ind w:left="1440" w:hanging="360"/>
      </w:pPr>
    </w:lvl>
    <w:lvl w:ilvl="2" w:tplc="774AD5B0">
      <w:start w:val="1"/>
      <w:numFmt w:val="lowerRoman"/>
      <w:lvlText w:val="%3."/>
      <w:lvlJc w:val="right"/>
      <w:pPr>
        <w:ind w:left="2160" w:hanging="180"/>
      </w:pPr>
    </w:lvl>
    <w:lvl w:ilvl="3" w:tplc="74B22FF0">
      <w:start w:val="1"/>
      <w:numFmt w:val="decimal"/>
      <w:lvlText w:val="%4."/>
      <w:lvlJc w:val="left"/>
      <w:pPr>
        <w:ind w:left="2880" w:hanging="360"/>
      </w:pPr>
    </w:lvl>
    <w:lvl w:ilvl="4" w:tplc="859AEC3A">
      <w:start w:val="1"/>
      <w:numFmt w:val="lowerLetter"/>
      <w:lvlText w:val="%5."/>
      <w:lvlJc w:val="left"/>
      <w:pPr>
        <w:ind w:left="3600" w:hanging="360"/>
      </w:pPr>
    </w:lvl>
    <w:lvl w:ilvl="5" w:tplc="0D2213DE">
      <w:start w:val="1"/>
      <w:numFmt w:val="lowerRoman"/>
      <w:lvlText w:val="%6."/>
      <w:lvlJc w:val="right"/>
      <w:pPr>
        <w:ind w:left="4320" w:hanging="180"/>
      </w:pPr>
    </w:lvl>
    <w:lvl w:ilvl="6" w:tplc="B114B9BC">
      <w:start w:val="1"/>
      <w:numFmt w:val="decimal"/>
      <w:lvlText w:val="%7."/>
      <w:lvlJc w:val="left"/>
      <w:pPr>
        <w:ind w:left="5040" w:hanging="360"/>
      </w:pPr>
    </w:lvl>
    <w:lvl w:ilvl="7" w:tplc="CFD837E6">
      <w:start w:val="1"/>
      <w:numFmt w:val="lowerLetter"/>
      <w:lvlText w:val="%8."/>
      <w:lvlJc w:val="left"/>
      <w:pPr>
        <w:ind w:left="5760" w:hanging="360"/>
      </w:pPr>
    </w:lvl>
    <w:lvl w:ilvl="8" w:tplc="DA1E3E6A">
      <w:start w:val="1"/>
      <w:numFmt w:val="lowerRoman"/>
      <w:lvlText w:val="%9."/>
      <w:lvlJc w:val="right"/>
      <w:pPr>
        <w:ind w:left="6480" w:hanging="180"/>
      </w:pPr>
    </w:lvl>
  </w:abstractNum>
  <w:abstractNum w:abstractNumId="88" w15:restartNumberingAfterBreak="0">
    <w:nsid w:val="44577482"/>
    <w:multiLevelType w:val="hybridMultilevel"/>
    <w:tmpl w:val="E78CA6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447A7815"/>
    <w:multiLevelType w:val="hybridMultilevel"/>
    <w:tmpl w:val="FFFFFFFF"/>
    <w:lvl w:ilvl="0" w:tplc="F9222218">
      <w:start w:val="1"/>
      <w:numFmt w:val="decimal"/>
      <w:lvlText w:val="%1."/>
      <w:lvlJc w:val="left"/>
      <w:pPr>
        <w:ind w:left="720" w:hanging="360"/>
      </w:pPr>
    </w:lvl>
    <w:lvl w:ilvl="1" w:tplc="4D38CA16">
      <w:start w:val="3"/>
      <w:numFmt w:val="lowerLetter"/>
      <w:lvlText w:val="%2."/>
      <w:lvlJc w:val="left"/>
      <w:pPr>
        <w:ind w:left="1440" w:hanging="360"/>
      </w:pPr>
    </w:lvl>
    <w:lvl w:ilvl="2" w:tplc="54FA5DF8">
      <w:start w:val="1"/>
      <w:numFmt w:val="lowerRoman"/>
      <w:lvlText w:val="%3."/>
      <w:lvlJc w:val="right"/>
      <w:pPr>
        <w:ind w:left="2160" w:hanging="180"/>
      </w:pPr>
    </w:lvl>
    <w:lvl w:ilvl="3" w:tplc="718C7920">
      <w:start w:val="1"/>
      <w:numFmt w:val="decimal"/>
      <w:lvlText w:val="%4."/>
      <w:lvlJc w:val="left"/>
      <w:pPr>
        <w:ind w:left="2880" w:hanging="360"/>
      </w:pPr>
    </w:lvl>
    <w:lvl w:ilvl="4" w:tplc="371CA2B6">
      <w:start w:val="1"/>
      <w:numFmt w:val="lowerLetter"/>
      <w:lvlText w:val="%5."/>
      <w:lvlJc w:val="left"/>
      <w:pPr>
        <w:ind w:left="3600" w:hanging="360"/>
      </w:pPr>
    </w:lvl>
    <w:lvl w:ilvl="5" w:tplc="A392A792">
      <w:start w:val="1"/>
      <w:numFmt w:val="lowerRoman"/>
      <w:lvlText w:val="%6."/>
      <w:lvlJc w:val="right"/>
      <w:pPr>
        <w:ind w:left="4320" w:hanging="180"/>
      </w:pPr>
    </w:lvl>
    <w:lvl w:ilvl="6" w:tplc="10805B78">
      <w:start w:val="1"/>
      <w:numFmt w:val="decimal"/>
      <w:lvlText w:val="%7."/>
      <w:lvlJc w:val="left"/>
      <w:pPr>
        <w:ind w:left="5040" w:hanging="360"/>
      </w:pPr>
    </w:lvl>
    <w:lvl w:ilvl="7" w:tplc="A10025C4">
      <w:start w:val="1"/>
      <w:numFmt w:val="lowerLetter"/>
      <w:lvlText w:val="%8."/>
      <w:lvlJc w:val="left"/>
      <w:pPr>
        <w:ind w:left="5760" w:hanging="360"/>
      </w:pPr>
    </w:lvl>
    <w:lvl w:ilvl="8" w:tplc="3B2C6C4A">
      <w:start w:val="1"/>
      <w:numFmt w:val="lowerRoman"/>
      <w:lvlText w:val="%9."/>
      <w:lvlJc w:val="right"/>
      <w:pPr>
        <w:ind w:left="6480" w:hanging="180"/>
      </w:pPr>
    </w:lvl>
  </w:abstractNum>
  <w:abstractNum w:abstractNumId="90" w15:restartNumberingAfterBreak="0">
    <w:nsid w:val="44EC1326"/>
    <w:multiLevelType w:val="hybridMultilevel"/>
    <w:tmpl w:val="FFFFFFFF"/>
    <w:lvl w:ilvl="0" w:tplc="8536C9EA">
      <w:start w:val="1"/>
      <w:numFmt w:val="decimal"/>
      <w:lvlText w:val="%1."/>
      <w:lvlJc w:val="left"/>
      <w:pPr>
        <w:ind w:left="720" w:hanging="360"/>
      </w:pPr>
    </w:lvl>
    <w:lvl w:ilvl="1" w:tplc="B7EC7AF4">
      <w:start w:val="1"/>
      <w:numFmt w:val="lowerLetter"/>
      <w:lvlText w:val="%2."/>
      <w:lvlJc w:val="left"/>
      <w:pPr>
        <w:ind w:left="1440" w:hanging="360"/>
      </w:pPr>
    </w:lvl>
    <w:lvl w:ilvl="2" w:tplc="7E0644E0">
      <w:start w:val="1"/>
      <w:numFmt w:val="lowerRoman"/>
      <w:lvlText w:val="%3."/>
      <w:lvlJc w:val="right"/>
      <w:pPr>
        <w:ind w:left="2160" w:hanging="180"/>
      </w:pPr>
    </w:lvl>
    <w:lvl w:ilvl="3" w:tplc="D8CEE92E">
      <w:start w:val="1"/>
      <w:numFmt w:val="decimal"/>
      <w:lvlText w:val="%4."/>
      <w:lvlJc w:val="left"/>
      <w:pPr>
        <w:ind w:left="2880" w:hanging="360"/>
      </w:pPr>
    </w:lvl>
    <w:lvl w:ilvl="4" w:tplc="19C857E6">
      <w:start w:val="1"/>
      <w:numFmt w:val="lowerLetter"/>
      <w:lvlText w:val="%5."/>
      <w:lvlJc w:val="left"/>
      <w:pPr>
        <w:ind w:left="3600" w:hanging="360"/>
      </w:pPr>
    </w:lvl>
    <w:lvl w:ilvl="5" w:tplc="7688992C">
      <w:start w:val="1"/>
      <w:numFmt w:val="lowerRoman"/>
      <w:lvlText w:val="%6."/>
      <w:lvlJc w:val="right"/>
      <w:pPr>
        <w:ind w:left="4320" w:hanging="180"/>
      </w:pPr>
    </w:lvl>
    <w:lvl w:ilvl="6" w:tplc="A7700284">
      <w:start w:val="1"/>
      <w:numFmt w:val="decimal"/>
      <w:lvlText w:val="%7."/>
      <w:lvlJc w:val="left"/>
      <w:pPr>
        <w:ind w:left="5040" w:hanging="360"/>
      </w:pPr>
    </w:lvl>
    <w:lvl w:ilvl="7" w:tplc="F244AAE8">
      <w:start w:val="1"/>
      <w:numFmt w:val="lowerLetter"/>
      <w:lvlText w:val="%8."/>
      <w:lvlJc w:val="left"/>
      <w:pPr>
        <w:ind w:left="5760" w:hanging="360"/>
      </w:pPr>
    </w:lvl>
    <w:lvl w:ilvl="8" w:tplc="FB46361C">
      <w:start w:val="1"/>
      <w:numFmt w:val="lowerRoman"/>
      <w:lvlText w:val="%9."/>
      <w:lvlJc w:val="right"/>
      <w:pPr>
        <w:ind w:left="6480" w:hanging="180"/>
      </w:pPr>
    </w:lvl>
  </w:abstractNum>
  <w:abstractNum w:abstractNumId="91" w15:restartNumberingAfterBreak="0">
    <w:nsid w:val="45D25761"/>
    <w:multiLevelType w:val="hybridMultilevel"/>
    <w:tmpl w:val="FFFFFFFF"/>
    <w:lvl w:ilvl="0" w:tplc="FC54E68C">
      <w:start w:val="1"/>
      <w:numFmt w:val="decimal"/>
      <w:lvlText w:val="%1."/>
      <w:lvlJc w:val="left"/>
      <w:pPr>
        <w:ind w:left="1440" w:hanging="360"/>
      </w:pPr>
    </w:lvl>
    <w:lvl w:ilvl="1" w:tplc="2A2C2D8C">
      <w:start w:val="1"/>
      <w:numFmt w:val="lowerLetter"/>
      <w:lvlText w:val="%2."/>
      <w:lvlJc w:val="left"/>
      <w:pPr>
        <w:ind w:left="2160" w:hanging="360"/>
      </w:pPr>
    </w:lvl>
    <w:lvl w:ilvl="2" w:tplc="B944DABC">
      <w:start w:val="1"/>
      <w:numFmt w:val="lowerRoman"/>
      <w:lvlText w:val="%3."/>
      <w:lvlJc w:val="right"/>
      <w:pPr>
        <w:ind w:left="2880" w:hanging="180"/>
      </w:pPr>
    </w:lvl>
    <w:lvl w:ilvl="3" w:tplc="DB04A236">
      <w:start w:val="1"/>
      <w:numFmt w:val="decimal"/>
      <w:lvlText w:val="%4."/>
      <w:lvlJc w:val="left"/>
      <w:pPr>
        <w:ind w:left="3600" w:hanging="360"/>
      </w:pPr>
    </w:lvl>
    <w:lvl w:ilvl="4" w:tplc="8354AB2E">
      <w:start w:val="1"/>
      <w:numFmt w:val="lowerLetter"/>
      <w:lvlText w:val="%5."/>
      <w:lvlJc w:val="left"/>
      <w:pPr>
        <w:ind w:left="4320" w:hanging="360"/>
      </w:pPr>
    </w:lvl>
    <w:lvl w:ilvl="5" w:tplc="85220CE0">
      <w:start w:val="1"/>
      <w:numFmt w:val="lowerRoman"/>
      <w:lvlText w:val="%6."/>
      <w:lvlJc w:val="right"/>
      <w:pPr>
        <w:ind w:left="5040" w:hanging="180"/>
      </w:pPr>
    </w:lvl>
    <w:lvl w:ilvl="6" w:tplc="5002C830">
      <w:start w:val="1"/>
      <w:numFmt w:val="decimal"/>
      <w:lvlText w:val="%7."/>
      <w:lvlJc w:val="left"/>
      <w:pPr>
        <w:ind w:left="5760" w:hanging="360"/>
      </w:pPr>
    </w:lvl>
    <w:lvl w:ilvl="7" w:tplc="94F4E5EC">
      <w:start w:val="1"/>
      <w:numFmt w:val="lowerLetter"/>
      <w:lvlText w:val="%8."/>
      <w:lvlJc w:val="left"/>
      <w:pPr>
        <w:ind w:left="6480" w:hanging="360"/>
      </w:pPr>
    </w:lvl>
    <w:lvl w:ilvl="8" w:tplc="10C24D66">
      <w:start w:val="1"/>
      <w:numFmt w:val="lowerRoman"/>
      <w:lvlText w:val="%9."/>
      <w:lvlJc w:val="right"/>
      <w:pPr>
        <w:ind w:left="7200" w:hanging="180"/>
      </w:pPr>
    </w:lvl>
  </w:abstractNum>
  <w:abstractNum w:abstractNumId="92" w15:restartNumberingAfterBreak="0">
    <w:nsid w:val="47DF690D"/>
    <w:multiLevelType w:val="hybridMultilevel"/>
    <w:tmpl w:val="AE92B938"/>
    <w:lvl w:ilvl="0" w:tplc="30047120">
      <w:start w:val="1"/>
      <w:numFmt w:val="decimal"/>
      <w:lvlText w:val="%1."/>
      <w:lvlJc w:val="left"/>
      <w:pPr>
        <w:ind w:left="1620" w:hanging="360"/>
      </w:pPr>
      <w:rPr>
        <w:rFonts w:ascii="Arial" w:hAnsi="Arial" w:cs="Arial"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3" w15:restartNumberingAfterBreak="0">
    <w:nsid w:val="488870EF"/>
    <w:multiLevelType w:val="hybridMultilevel"/>
    <w:tmpl w:val="FFFFFFFF"/>
    <w:lvl w:ilvl="0" w:tplc="02DCFD4E">
      <w:start w:val="2"/>
      <w:numFmt w:val="lowerRoman"/>
      <w:lvlText w:val="%1."/>
      <w:lvlJc w:val="right"/>
      <w:pPr>
        <w:ind w:left="720" w:hanging="360"/>
      </w:pPr>
    </w:lvl>
    <w:lvl w:ilvl="1" w:tplc="5BD0D7BE">
      <w:start w:val="1"/>
      <w:numFmt w:val="lowerLetter"/>
      <w:lvlText w:val="%2."/>
      <w:lvlJc w:val="left"/>
      <w:pPr>
        <w:ind w:left="1440" w:hanging="360"/>
      </w:pPr>
    </w:lvl>
    <w:lvl w:ilvl="2" w:tplc="52B2E6F0">
      <w:start w:val="1"/>
      <w:numFmt w:val="lowerRoman"/>
      <w:lvlText w:val="%3."/>
      <w:lvlJc w:val="right"/>
      <w:pPr>
        <w:ind w:left="2160" w:hanging="180"/>
      </w:pPr>
    </w:lvl>
    <w:lvl w:ilvl="3" w:tplc="45CE84BC">
      <w:start w:val="1"/>
      <w:numFmt w:val="decimal"/>
      <w:lvlText w:val="%4."/>
      <w:lvlJc w:val="left"/>
      <w:pPr>
        <w:ind w:left="2880" w:hanging="360"/>
      </w:pPr>
    </w:lvl>
    <w:lvl w:ilvl="4" w:tplc="8CC863EC">
      <w:start w:val="1"/>
      <w:numFmt w:val="lowerLetter"/>
      <w:lvlText w:val="%5."/>
      <w:lvlJc w:val="left"/>
      <w:pPr>
        <w:ind w:left="3600" w:hanging="360"/>
      </w:pPr>
    </w:lvl>
    <w:lvl w:ilvl="5" w:tplc="B7388EA4">
      <w:start w:val="1"/>
      <w:numFmt w:val="lowerRoman"/>
      <w:lvlText w:val="%6."/>
      <w:lvlJc w:val="right"/>
      <w:pPr>
        <w:ind w:left="4320" w:hanging="180"/>
      </w:pPr>
    </w:lvl>
    <w:lvl w:ilvl="6" w:tplc="A358FB10">
      <w:start w:val="1"/>
      <w:numFmt w:val="decimal"/>
      <w:lvlText w:val="%7."/>
      <w:lvlJc w:val="left"/>
      <w:pPr>
        <w:ind w:left="5040" w:hanging="360"/>
      </w:pPr>
    </w:lvl>
    <w:lvl w:ilvl="7" w:tplc="5350749E">
      <w:start w:val="1"/>
      <w:numFmt w:val="lowerLetter"/>
      <w:lvlText w:val="%8."/>
      <w:lvlJc w:val="left"/>
      <w:pPr>
        <w:ind w:left="5760" w:hanging="360"/>
      </w:pPr>
    </w:lvl>
    <w:lvl w:ilvl="8" w:tplc="404E7BF6">
      <w:start w:val="1"/>
      <w:numFmt w:val="lowerRoman"/>
      <w:lvlText w:val="%9."/>
      <w:lvlJc w:val="right"/>
      <w:pPr>
        <w:ind w:left="6480" w:hanging="180"/>
      </w:pPr>
    </w:lvl>
  </w:abstractNum>
  <w:abstractNum w:abstractNumId="94" w15:restartNumberingAfterBreak="0">
    <w:nsid w:val="48F05753"/>
    <w:multiLevelType w:val="hybridMultilevel"/>
    <w:tmpl w:val="452C0AA2"/>
    <w:lvl w:ilvl="0" w:tplc="6DE4348E">
      <w:start w:val="1"/>
      <w:numFmt w:val="decimal"/>
      <w:lvlText w:val="%1."/>
      <w:lvlJc w:val="left"/>
      <w:pPr>
        <w:ind w:left="2160" w:hanging="360"/>
      </w:pPr>
      <w:rPr>
        <w:rFonts w:ascii="Arial" w:hAnsi="Arial" w:cs="Aria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5" w15:restartNumberingAfterBreak="0">
    <w:nsid w:val="490C0F94"/>
    <w:multiLevelType w:val="hybridMultilevel"/>
    <w:tmpl w:val="C6D214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90D2D40"/>
    <w:multiLevelType w:val="hybridMultilevel"/>
    <w:tmpl w:val="FFFFFFFF"/>
    <w:lvl w:ilvl="0" w:tplc="4BDCAE50">
      <w:start w:val="1"/>
      <w:numFmt w:val="lowerLetter"/>
      <w:lvlText w:val="%1."/>
      <w:lvlJc w:val="left"/>
      <w:pPr>
        <w:ind w:left="720" w:hanging="360"/>
      </w:pPr>
    </w:lvl>
    <w:lvl w:ilvl="1" w:tplc="A7423DC2">
      <w:start w:val="1"/>
      <w:numFmt w:val="lowerLetter"/>
      <w:lvlText w:val="%2."/>
      <w:lvlJc w:val="left"/>
      <w:pPr>
        <w:ind w:left="1440" w:hanging="360"/>
      </w:pPr>
    </w:lvl>
    <w:lvl w:ilvl="2" w:tplc="AFE44184">
      <w:start w:val="1"/>
      <w:numFmt w:val="lowerRoman"/>
      <w:lvlText w:val="%3."/>
      <w:lvlJc w:val="right"/>
      <w:pPr>
        <w:ind w:left="2160" w:hanging="180"/>
      </w:pPr>
    </w:lvl>
    <w:lvl w:ilvl="3" w:tplc="F766BABA">
      <w:start w:val="1"/>
      <w:numFmt w:val="decimal"/>
      <w:lvlText w:val="%4."/>
      <w:lvlJc w:val="left"/>
      <w:pPr>
        <w:ind w:left="2880" w:hanging="360"/>
      </w:pPr>
    </w:lvl>
    <w:lvl w:ilvl="4" w:tplc="FA960C24">
      <w:start w:val="1"/>
      <w:numFmt w:val="lowerLetter"/>
      <w:lvlText w:val="%5."/>
      <w:lvlJc w:val="left"/>
      <w:pPr>
        <w:ind w:left="3600" w:hanging="360"/>
      </w:pPr>
    </w:lvl>
    <w:lvl w:ilvl="5" w:tplc="330C9DFC">
      <w:start w:val="1"/>
      <w:numFmt w:val="lowerRoman"/>
      <w:lvlText w:val="%6."/>
      <w:lvlJc w:val="right"/>
      <w:pPr>
        <w:ind w:left="4320" w:hanging="180"/>
      </w:pPr>
    </w:lvl>
    <w:lvl w:ilvl="6" w:tplc="43C8B27A">
      <w:start w:val="1"/>
      <w:numFmt w:val="decimal"/>
      <w:lvlText w:val="%7."/>
      <w:lvlJc w:val="left"/>
      <w:pPr>
        <w:ind w:left="5040" w:hanging="360"/>
      </w:pPr>
    </w:lvl>
    <w:lvl w:ilvl="7" w:tplc="60B8FF2E">
      <w:start w:val="1"/>
      <w:numFmt w:val="lowerLetter"/>
      <w:lvlText w:val="%8."/>
      <w:lvlJc w:val="left"/>
      <w:pPr>
        <w:ind w:left="5760" w:hanging="360"/>
      </w:pPr>
    </w:lvl>
    <w:lvl w:ilvl="8" w:tplc="3C723296">
      <w:start w:val="1"/>
      <w:numFmt w:val="lowerRoman"/>
      <w:lvlText w:val="%9."/>
      <w:lvlJc w:val="right"/>
      <w:pPr>
        <w:ind w:left="6480" w:hanging="180"/>
      </w:pPr>
    </w:lvl>
  </w:abstractNum>
  <w:abstractNum w:abstractNumId="97" w15:restartNumberingAfterBreak="0">
    <w:nsid w:val="4A6E13E8"/>
    <w:multiLevelType w:val="hybridMultilevel"/>
    <w:tmpl w:val="5A74AB7C"/>
    <w:lvl w:ilvl="0" w:tplc="FFFFFFFF">
      <w:start w:val="1"/>
      <w:numFmt w:val="lowerLetter"/>
      <w:lvlText w:val="%1."/>
      <w:lvlJc w:val="left"/>
      <w:pPr>
        <w:ind w:left="1080" w:hanging="360"/>
      </w:pPr>
    </w:lvl>
    <w:lvl w:ilvl="1" w:tplc="FFFFFFFF">
      <w:start w:val="1"/>
      <w:numFmt w:val="lowerLetter"/>
      <w:lvlText w:val="%2."/>
      <w:lvlJc w:val="left"/>
      <w:pPr>
        <w:ind w:left="1800" w:hanging="360"/>
      </w:pPr>
      <w:rPr>
        <w:rFonts w:ascii="Arial" w:hAnsi="Arial" w:cs="Arial" w:hint="default"/>
      </w:rPr>
    </w:lvl>
    <w:lvl w:ilvl="2" w:tplc="04090019">
      <w:start w:val="1"/>
      <w:numFmt w:val="lowerLetter"/>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8" w15:restartNumberingAfterBreak="0">
    <w:nsid w:val="4A6F3F68"/>
    <w:multiLevelType w:val="hybridMultilevel"/>
    <w:tmpl w:val="7A3A83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4A887B34"/>
    <w:multiLevelType w:val="hybridMultilevel"/>
    <w:tmpl w:val="2356DC12"/>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0" w15:restartNumberingAfterBreak="0">
    <w:nsid w:val="4BD740DD"/>
    <w:multiLevelType w:val="hybridMultilevel"/>
    <w:tmpl w:val="514EA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C7909E2"/>
    <w:multiLevelType w:val="hybridMultilevel"/>
    <w:tmpl w:val="BBE00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CCE39C2"/>
    <w:multiLevelType w:val="hybridMultilevel"/>
    <w:tmpl w:val="C8141EC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4D5D31BE"/>
    <w:multiLevelType w:val="hybridMultilevel"/>
    <w:tmpl w:val="25BAB4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08D07CD"/>
    <w:multiLevelType w:val="hybridMultilevel"/>
    <w:tmpl w:val="2BF2418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0C446EF"/>
    <w:multiLevelType w:val="multilevel"/>
    <w:tmpl w:val="CD90848A"/>
    <w:lvl w:ilvl="0">
      <w:start w:val="1"/>
      <w:numFmt w:val="lowerLetter"/>
      <w:lvlText w:val="%1."/>
      <w:lvlJc w:val="left"/>
      <w:pPr>
        <w:ind w:left="720" w:hanging="360"/>
      </w:pPr>
    </w:lvl>
    <w:lvl w:ilvl="1">
      <w:start w:val="2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51AE418D"/>
    <w:multiLevelType w:val="hybridMultilevel"/>
    <w:tmpl w:val="9362ACE6"/>
    <w:lvl w:ilvl="0" w:tplc="FFFFFFFF">
      <w:start w:val="1"/>
      <w:numFmt w:val="lowerLetter"/>
      <w:lvlText w:val="%1."/>
      <w:lvlJc w:val="left"/>
      <w:pPr>
        <w:ind w:left="1440" w:hanging="360"/>
      </w:pPr>
    </w:lvl>
    <w:lvl w:ilvl="1" w:tplc="04090011">
      <w:start w:val="1"/>
      <w:numFmt w:val="decimal"/>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7" w15:restartNumberingAfterBreak="0">
    <w:nsid w:val="53FBF70D"/>
    <w:multiLevelType w:val="hybridMultilevel"/>
    <w:tmpl w:val="FFFFFFFF"/>
    <w:lvl w:ilvl="0" w:tplc="6406B32C">
      <w:start w:val="3"/>
      <w:numFmt w:val="lowerRoman"/>
      <w:lvlText w:val="%1."/>
      <w:lvlJc w:val="right"/>
      <w:pPr>
        <w:ind w:left="720" w:hanging="360"/>
      </w:pPr>
    </w:lvl>
    <w:lvl w:ilvl="1" w:tplc="45F07614">
      <w:start w:val="1"/>
      <w:numFmt w:val="lowerLetter"/>
      <w:lvlText w:val="%2."/>
      <w:lvlJc w:val="left"/>
      <w:pPr>
        <w:ind w:left="1440" w:hanging="360"/>
      </w:pPr>
    </w:lvl>
    <w:lvl w:ilvl="2" w:tplc="682CCF6E">
      <w:start w:val="1"/>
      <w:numFmt w:val="lowerRoman"/>
      <w:lvlText w:val="%3."/>
      <w:lvlJc w:val="right"/>
      <w:pPr>
        <w:ind w:left="2160" w:hanging="180"/>
      </w:pPr>
    </w:lvl>
    <w:lvl w:ilvl="3" w:tplc="3CCCDDBE">
      <w:start w:val="1"/>
      <w:numFmt w:val="decimal"/>
      <w:lvlText w:val="%4."/>
      <w:lvlJc w:val="left"/>
      <w:pPr>
        <w:ind w:left="2880" w:hanging="360"/>
      </w:pPr>
    </w:lvl>
    <w:lvl w:ilvl="4" w:tplc="5A6A2758">
      <w:start w:val="1"/>
      <w:numFmt w:val="lowerLetter"/>
      <w:lvlText w:val="%5."/>
      <w:lvlJc w:val="left"/>
      <w:pPr>
        <w:ind w:left="3600" w:hanging="360"/>
      </w:pPr>
    </w:lvl>
    <w:lvl w:ilvl="5" w:tplc="CCE625E8">
      <w:start w:val="1"/>
      <w:numFmt w:val="lowerRoman"/>
      <w:lvlText w:val="%6."/>
      <w:lvlJc w:val="right"/>
      <w:pPr>
        <w:ind w:left="4320" w:hanging="180"/>
      </w:pPr>
    </w:lvl>
    <w:lvl w:ilvl="6" w:tplc="B75CF556">
      <w:start w:val="1"/>
      <w:numFmt w:val="decimal"/>
      <w:lvlText w:val="%7."/>
      <w:lvlJc w:val="left"/>
      <w:pPr>
        <w:ind w:left="5040" w:hanging="360"/>
      </w:pPr>
    </w:lvl>
    <w:lvl w:ilvl="7" w:tplc="8752FF1A">
      <w:start w:val="1"/>
      <w:numFmt w:val="lowerLetter"/>
      <w:lvlText w:val="%8."/>
      <w:lvlJc w:val="left"/>
      <w:pPr>
        <w:ind w:left="5760" w:hanging="360"/>
      </w:pPr>
    </w:lvl>
    <w:lvl w:ilvl="8" w:tplc="42262C7A">
      <w:start w:val="1"/>
      <w:numFmt w:val="lowerRoman"/>
      <w:lvlText w:val="%9."/>
      <w:lvlJc w:val="right"/>
      <w:pPr>
        <w:ind w:left="6480" w:hanging="180"/>
      </w:pPr>
    </w:lvl>
  </w:abstractNum>
  <w:abstractNum w:abstractNumId="108" w15:restartNumberingAfterBreak="0">
    <w:nsid w:val="55D8045E"/>
    <w:multiLevelType w:val="multilevel"/>
    <w:tmpl w:val="833C042A"/>
    <w:lvl w:ilvl="0">
      <w:start w:val="8"/>
      <w:numFmt w:val="decimal"/>
      <w:lvlText w:val="%1"/>
      <w:lvlJc w:val="left"/>
      <w:pPr>
        <w:ind w:left="435" w:hanging="435"/>
      </w:pPr>
      <w:rPr>
        <w:rFonts w:hint="default"/>
      </w:rPr>
    </w:lvl>
    <w:lvl w:ilvl="1">
      <w:start w:val="2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6AA1E0B"/>
    <w:multiLevelType w:val="hybridMultilevel"/>
    <w:tmpl w:val="FFFFFFFF"/>
    <w:lvl w:ilvl="0" w:tplc="91B449F4">
      <w:start w:val="1"/>
      <w:numFmt w:val="decimal"/>
      <w:lvlText w:val="%1."/>
      <w:lvlJc w:val="left"/>
      <w:pPr>
        <w:ind w:left="720" w:hanging="360"/>
      </w:pPr>
    </w:lvl>
    <w:lvl w:ilvl="1" w:tplc="A170ACDC">
      <w:start w:val="1"/>
      <w:numFmt w:val="lowerLetter"/>
      <w:lvlText w:val="%2."/>
      <w:lvlJc w:val="left"/>
      <w:pPr>
        <w:ind w:left="1440" w:hanging="360"/>
      </w:pPr>
    </w:lvl>
    <w:lvl w:ilvl="2" w:tplc="FBD24A6A">
      <w:start w:val="1"/>
      <w:numFmt w:val="lowerRoman"/>
      <w:lvlText w:val="%3."/>
      <w:lvlJc w:val="right"/>
      <w:pPr>
        <w:ind w:left="2160" w:hanging="180"/>
      </w:pPr>
    </w:lvl>
    <w:lvl w:ilvl="3" w:tplc="335475EE">
      <w:start w:val="1"/>
      <w:numFmt w:val="decimal"/>
      <w:lvlText w:val="%4."/>
      <w:lvlJc w:val="left"/>
      <w:pPr>
        <w:ind w:left="2880" w:hanging="360"/>
      </w:pPr>
    </w:lvl>
    <w:lvl w:ilvl="4" w:tplc="90BC0730">
      <w:start w:val="1"/>
      <w:numFmt w:val="lowerLetter"/>
      <w:lvlText w:val="%5."/>
      <w:lvlJc w:val="left"/>
      <w:pPr>
        <w:ind w:left="3600" w:hanging="360"/>
      </w:pPr>
    </w:lvl>
    <w:lvl w:ilvl="5" w:tplc="10E6A9F8">
      <w:start w:val="1"/>
      <w:numFmt w:val="lowerRoman"/>
      <w:lvlText w:val="%6."/>
      <w:lvlJc w:val="right"/>
      <w:pPr>
        <w:ind w:left="4320" w:hanging="180"/>
      </w:pPr>
    </w:lvl>
    <w:lvl w:ilvl="6" w:tplc="30745364">
      <w:start w:val="1"/>
      <w:numFmt w:val="decimal"/>
      <w:lvlText w:val="%7."/>
      <w:lvlJc w:val="left"/>
      <w:pPr>
        <w:ind w:left="5040" w:hanging="360"/>
      </w:pPr>
    </w:lvl>
    <w:lvl w:ilvl="7" w:tplc="7E749C12">
      <w:start w:val="1"/>
      <w:numFmt w:val="lowerLetter"/>
      <w:lvlText w:val="%8."/>
      <w:lvlJc w:val="left"/>
      <w:pPr>
        <w:ind w:left="5760" w:hanging="360"/>
      </w:pPr>
    </w:lvl>
    <w:lvl w:ilvl="8" w:tplc="F3021D4C">
      <w:start w:val="1"/>
      <w:numFmt w:val="lowerRoman"/>
      <w:lvlText w:val="%9."/>
      <w:lvlJc w:val="right"/>
      <w:pPr>
        <w:ind w:left="6480" w:hanging="180"/>
      </w:pPr>
    </w:lvl>
  </w:abstractNum>
  <w:abstractNum w:abstractNumId="110" w15:restartNumberingAfterBreak="0">
    <w:nsid w:val="58BBAEA0"/>
    <w:multiLevelType w:val="hybridMultilevel"/>
    <w:tmpl w:val="FFFFFFFF"/>
    <w:lvl w:ilvl="0" w:tplc="303CFE62">
      <w:start w:val="1"/>
      <w:numFmt w:val="decimal"/>
      <w:lvlText w:val="%1."/>
      <w:lvlJc w:val="left"/>
      <w:pPr>
        <w:ind w:left="720" w:hanging="360"/>
      </w:pPr>
    </w:lvl>
    <w:lvl w:ilvl="1" w:tplc="BF22169C">
      <w:start w:val="1"/>
      <w:numFmt w:val="lowerLetter"/>
      <w:lvlText w:val="%2."/>
      <w:lvlJc w:val="left"/>
      <w:pPr>
        <w:ind w:left="1440" w:hanging="360"/>
      </w:pPr>
    </w:lvl>
    <w:lvl w:ilvl="2" w:tplc="A484E43C">
      <w:start w:val="1"/>
      <w:numFmt w:val="lowerRoman"/>
      <w:lvlText w:val="%3."/>
      <w:lvlJc w:val="right"/>
      <w:pPr>
        <w:ind w:left="2160" w:hanging="180"/>
      </w:pPr>
    </w:lvl>
    <w:lvl w:ilvl="3" w:tplc="7BA02D12">
      <w:start w:val="1"/>
      <w:numFmt w:val="decimal"/>
      <w:lvlText w:val="%4."/>
      <w:lvlJc w:val="left"/>
      <w:pPr>
        <w:ind w:left="2880" w:hanging="360"/>
      </w:pPr>
    </w:lvl>
    <w:lvl w:ilvl="4" w:tplc="9392ED8E">
      <w:start w:val="1"/>
      <w:numFmt w:val="lowerLetter"/>
      <w:lvlText w:val="%5."/>
      <w:lvlJc w:val="left"/>
      <w:pPr>
        <w:ind w:left="3600" w:hanging="360"/>
      </w:pPr>
    </w:lvl>
    <w:lvl w:ilvl="5" w:tplc="1A882E28">
      <w:start w:val="1"/>
      <w:numFmt w:val="lowerRoman"/>
      <w:lvlText w:val="%6."/>
      <w:lvlJc w:val="right"/>
      <w:pPr>
        <w:ind w:left="4320" w:hanging="180"/>
      </w:pPr>
    </w:lvl>
    <w:lvl w:ilvl="6" w:tplc="256E54A0">
      <w:start w:val="1"/>
      <w:numFmt w:val="decimal"/>
      <w:lvlText w:val="%7."/>
      <w:lvlJc w:val="left"/>
      <w:pPr>
        <w:ind w:left="5040" w:hanging="360"/>
      </w:pPr>
    </w:lvl>
    <w:lvl w:ilvl="7" w:tplc="1696D008">
      <w:start w:val="1"/>
      <w:numFmt w:val="lowerLetter"/>
      <w:lvlText w:val="%8."/>
      <w:lvlJc w:val="left"/>
      <w:pPr>
        <w:ind w:left="5760" w:hanging="360"/>
      </w:pPr>
    </w:lvl>
    <w:lvl w:ilvl="8" w:tplc="423C8A62">
      <w:start w:val="1"/>
      <w:numFmt w:val="lowerRoman"/>
      <w:lvlText w:val="%9."/>
      <w:lvlJc w:val="right"/>
      <w:pPr>
        <w:ind w:left="6480" w:hanging="180"/>
      </w:pPr>
    </w:lvl>
  </w:abstractNum>
  <w:abstractNum w:abstractNumId="111" w15:restartNumberingAfterBreak="0">
    <w:nsid w:val="594BBF27"/>
    <w:multiLevelType w:val="hybridMultilevel"/>
    <w:tmpl w:val="FFFFFFFF"/>
    <w:lvl w:ilvl="0" w:tplc="0AD6ED1C">
      <w:start w:val="1"/>
      <w:numFmt w:val="decimal"/>
      <w:lvlText w:val="%1."/>
      <w:lvlJc w:val="left"/>
      <w:pPr>
        <w:ind w:left="720" w:hanging="360"/>
      </w:pPr>
    </w:lvl>
    <w:lvl w:ilvl="1" w:tplc="07AA8776">
      <w:start w:val="1"/>
      <w:numFmt w:val="lowerLetter"/>
      <w:lvlText w:val="%2."/>
      <w:lvlJc w:val="left"/>
      <w:pPr>
        <w:ind w:left="1440" w:hanging="360"/>
      </w:pPr>
    </w:lvl>
    <w:lvl w:ilvl="2" w:tplc="551EB8C6">
      <w:start w:val="1"/>
      <w:numFmt w:val="lowerRoman"/>
      <w:lvlText w:val="%3."/>
      <w:lvlJc w:val="right"/>
      <w:pPr>
        <w:ind w:left="2160" w:hanging="180"/>
      </w:pPr>
    </w:lvl>
    <w:lvl w:ilvl="3" w:tplc="2CA8A292">
      <w:start w:val="1"/>
      <w:numFmt w:val="decimal"/>
      <w:lvlText w:val="%4."/>
      <w:lvlJc w:val="left"/>
      <w:pPr>
        <w:ind w:left="2880" w:hanging="360"/>
      </w:pPr>
    </w:lvl>
    <w:lvl w:ilvl="4" w:tplc="4AB44F5C">
      <w:start w:val="1"/>
      <w:numFmt w:val="lowerLetter"/>
      <w:lvlText w:val="%5."/>
      <w:lvlJc w:val="left"/>
      <w:pPr>
        <w:ind w:left="3600" w:hanging="360"/>
      </w:pPr>
    </w:lvl>
    <w:lvl w:ilvl="5" w:tplc="01FC76BE">
      <w:start w:val="1"/>
      <w:numFmt w:val="lowerRoman"/>
      <w:lvlText w:val="%6."/>
      <w:lvlJc w:val="right"/>
      <w:pPr>
        <w:ind w:left="4320" w:hanging="180"/>
      </w:pPr>
    </w:lvl>
    <w:lvl w:ilvl="6" w:tplc="E6AE5A74">
      <w:start w:val="1"/>
      <w:numFmt w:val="decimal"/>
      <w:lvlText w:val="%7."/>
      <w:lvlJc w:val="left"/>
      <w:pPr>
        <w:ind w:left="5040" w:hanging="360"/>
      </w:pPr>
    </w:lvl>
    <w:lvl w:ilvl="7" w:tplc="83A4A4F0">
      <w:start w:val="1"/>
      <w:numFmt w:val="lowerLetter"/>
      <w:lvlText w:val="%8."/>
      <w:lvlJc w:val="left"/>
      <w:pPr>
        <w:ind w:left="5760" w:hanging="360"/>
      </w:pPr>
    </w:lvl>
    <w:lvl w:ilvl="8" w:tplc="1C9002F6">
      <w:start w:val="1"/>
      <w:numFmt w:val="lowerRoman"/>
      <w:lvlText w:val="%9."/>
      <w:lvlJc w:val="right"/>
      <w:pPr>
        <w:ind w:left="6480" w:hanging="180"/>
      </w:pPr>
    </w:lvl>
  </w:abstractNum>
  <w:abstractNum w:abstractNumId="112" w15:restartNumberingAfterBreak="0">
    <w:nsid w:val="59880154"/>
    <w:multiLevelType w:val="hybridMultilevel"/>
    <w:tmpl w:val="E716D7BE"/>
    <w:lvl w:ilvl="0" w:tplc="0409000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3" w15:restartNumberingAfterBreak="0">
    <w:nsid w:val="5A8441CC"/>
    <w:multiLevelType w:val="hybridMultilevel"/>
    <w:tmpl w:val="8C2E5E0A"/>
    <w:lvl w:ilvl="0" w:tplc="3550CC1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ABA4B83"/>
    <w:multiLevelType w:val="hybridMultilevel"/>
    <w:tmpl w:val="D2046EF8"/>
    <w:lvl w:ilvl="0" w:tplc="04090011">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115" w15:restartNumberingAfterBreak="0">
    <w:nsid w:val="5AC215CD"/>
    <w:multiLevelType w:val="hybridMultilevel"/>
    <w:tmpl w:val="2ED88AF4"/>
    <w:lvl w:ilvl="0" w:tplc="0409000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6" w15:restartNumberingAfterBreak="0">
    <w:nsid w:val="5AFB1607"/>
    <w:multiLevelType w:val="hybridMultilevel"/>
    <w:tmpl w:val="42482690"/>
    <w:lvl w:ilvl="0" w:tplc="FFFFFFFF">
      <w:start w:val="1"/>
      <w:numFmt w:val="lowerLetter"/>
      <w:lvlText w:val="%1."/>
      <w:lvlJc w:val="left"/>
      <w:pPr>
        <w:ind w:left="1800" w:hanging="360"/>
      </w:pPr>
      <w:rPr>
        <w:rFonts w:ascii="Arial" w:eastAsiaTheme="minorHAnsi" w:hAnsi="Arial" w:cs="Arial"/>
      </w:rPr>
    </w:lvl>
    <w:lvl w:ilvl="1" w:tplc="04090011">
      <w:start w:val="1"/>
      <w:numFmt w:val="decimal"/>
      <w:lvlText w:val="%2)"/>
      <w:lvlJc w:val="left"/>
      <w:pPr>
        <w:ind w:left="216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7" w15:restartNumberingAfterBreak="0">
    <w:nsid w:val="5C131D21"/>
    <w:multiLevelType w:val="hybridMultilevel"/>
    <w:tmpl w:val="997EF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DFCFDD4"/>
    <w:multiLevelType w:val="hybridMultilevel"/>
    <w:tmpl w:val="FFFFFFFF"/>
    <w:lvl w:ilvl="0" w:tplc="6A0478F8">
      <w:start w:val="2"/>
      <w:numFmt w:val="lowerRoman"/>
      <w:lvlText w:val="%1."/>
      <w:lvlJc w:val="right"/>
      <w:pPr>
        <w:ind w:left="720" w:hanging="360"/>
      </w:pPr>
    </w:lvl>
    <w:lvl w:ilvl="1" w:tplc="35460ECE">
      <w:start w:val="1"/>
      <w:numFmt w:val="lowerLetter"/>
      <w:lvlText w:val="%2."/>
      <w:lvlJc w:val="left"/>
      <w:pPr>
        <w:ind w:left="1440" w:hanging="360"/>
      </w:pPr>
    </w:lvl>
    <w:lvl w:ilvl="2" w:tplc="5650A054">
      <w:start w:val="1"/>
      <w:numFmt w:val="lowerRoman"/>
      <w:lvlText w:val="%3."/>
      <w:lvlJc w:val="right"/>
      <w:pPr>
        <w:ind w:left="2160" w:hanging="180"/>
      </w:pPr>
    </w:lvl>
    <w:lvl w:ilvl="3" w:tplc="35902932">
      <w:start w:val="1"/>
      <w:numFmt w:val="decimal"/>
      <w:lvlText w:val="%4."/>
      <w:lvlJc w:val="left"/>
      <w:pPr>
        <w:ind w:left="2880" w:hanging="360"/>
      </w:pPr>
    </w:lvl>
    <w:lvl w:ilvl="4" w:tplc="A894A742">
      <w:start w:val="1"/>
      <w:numFmt w:val="lowerLetter"/>
      <w:lvlText w:val="%5."/>
      <w:lvlJc w:val="left"/>
      <w:pPr>
        <w:ind w:left="3600" w:hanging="360"/>
      </w:pPr>
    </w:lvl>
    <w:lvl w:ilvl="5" w:tplc="0E08B51C">
      <w:start w:val="1"/>
      <w:numFmt w:val="lowerRoman"/>
      <w:lvlText w:val="%6."/>
      <w:lvlJc w:val="right"/>
      <w:pPr>
        <w:ind w:left="4320" w:hanging="180"/>
      </w:pPr>
    </w:lvl>
    <w:lvl w:ilvl="6" w:tplc="96B40474">
      <w:start w:val="1"/>
      <w:numFmt w:val="decimal"/>
      <w:lvlText w:val="%7."/>
      <w:lvlJc w:val="left"/>
      <w:pPr>
        <w:ind w:left="5040" w:hanging="360"/>
      </w:pPr>
    </w:lvl>
    <w:lvl w:ilvl="7" w:tplc="46F20D7C">
      <w:start w:val="1"/>
      <w:numFmt w:val="lowerLetter"/>
      <w:lvlText w:val="%8."/>
      <w:lvlJc w:val="left"/>
      <w:pPr>
        <w:ind w:left="5760" w:hanging="360"/>
      </w:pPr>
    </w:lvl>
    <w:lvl w:ilvl="8" w:tplc="ABBE161E">
      <w:start w:val="1"/>
      <w:numFmt w:val="lowerRoman"/>
      <w:lvlText w:val="%9."/>
      <w:lvlJc w:val="right"/>
      <w:pPr>
        <w:ind w:left="6480" w:hanging="180"/>
      </w:pPr>
    </w:lvl>
  </w:abstractNum>
  <w:abstractNum w:abstractNumId="119" w15:restartNumberingAfterBreak="0">
    <w:nsid w:val="5E762090"/>
    <w:multiLevelType w:val="hybridMultilevel"/>
    <w:tmpl w:val="628C3166"/>
    <w:lvl w:ilvl="0" w:tplc="673ABBE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EA82552"/>
    <w:multiLevelType w:val="hybridMultilevel"/>
    <w:tmpl w:val="04C43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EC041C9"/>
    <w:multiLevelType w:val="hybridMultilevel"/>
    <w:tmpl w:val="A300D77E"/>
    <w:lvl w:ilvl="0" w:tplc="A7C826C2">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2" w15:restartNumberingAfterBreak="0">
    <w:nsid w:val="5F1EA637"/>
    <w:multiLevelType w:val="hybridMultilevel"/>
    <w:tmpl w:val="FFFFFFFF"/>
    <w:lvl w:ilvl="0" w:tplc="B53AE5F8">
      <w:start w:val="1"/>
      <w:numFmt w:val="lowerLetter"/>
      <w:lvlText w:val="%1."/>
      <w:lvlJc w:val="left"/>
      <w:pPr>
        <w:ind w:left="1080" w:hanging="360"/>
      </w:pPr>
    </w:lvl>
    <w:lvl w:ilvl="1" w:tplc="FB9633B8">
      <w:start w:val="1"/>
      <w:numFmt w:val="lowerLetter"/>
      <w:lvlText w:val="%2."/>
      <w:lvlJc w:val="left"/>
      <w:pPr>
        <w:ind w:left="1800" w:hanging="360"/>
      </w:pPr>
    </w:lvl>
    <w:lvl w:ilvl="2" w:tplc="627EE5E8">
      <w:start w:val="1"/>
      <w:numFmt w:val="lowerRoman"/>
      <w:lvlText w:val="%3."/>
      <w:lvlJc w:val="right"/>
      <w:pPr>
        <w:ind w:left="2520" w:hanging="180"/>
      </w:pPr>
    </w:lvl>
    <w:lvl w:ilvl="3" w:tplc="990AA25C">
      <w:start w:val="1"/>
      <w:numFmt w:val="decimal"/>
      <w:lvlText w:val="%4."/>
      <w:lvlJc w:val="left"/>
      <w:pPr>
        <w:ind w:left="3240" w:hanging="360"/>
      </w:pPr>
    </w:lvl>
    <w:lvl w:ilvl="4" w:tplc="18909052">
      <w:start w:val="1"/>
      <w:numFmt w:val="lowerLetter"/>
      <w:lvlText w:val="%5."/>
      <w:lvlJc w:val="left"/>
      <w:pPr>
        <w:ind w:left="3960" w:hanging="360"/>
      </w:pPr>
    </w:lvl>
    <w:lvl w:ilvl="5" w:tplc="FF5ADDD8">
      <w:start w:val="1"/>
      <w:numFmt w:val="lowerRoman"/>
      <w:lvlText w:val="%6."/>
      <w:lvlJc w:val="right"/>
      <w:pPr>
        <w:ind w:left="4680" w:hanging="180"/>
      </w:pPr>
    </w:lvl>
    <w:lvl w:ilvl="6" w:tplc="3DE8807A">
      <w:start w:val="1"/>
      <w:numFmt w:val="decimal"/>
      <w:lvlText w:val="%7."/>
      <w:lvlJc w:val="left"/>
      <w:pPr>
        <w:ind w:left="5400" w:hanging="360"/>
      </w:pPr>
    </w:lvl>
    <w:lvl w:ilvl="7" w:tplc="4CB8BC7E">
      <w:start w:val="1"/>
      <w:numFmt w:val="lowerLetter"/>
      <w:lvlText w:val="%8."/>
      <w:lvlJc w:val="left"/>
      <w:pPr>
        <w:ind w:left="6120" w:hanging="360"/>
      </w:pPr>
    </w:lvl>
    <w:lvl w:ilvl="8" w:tplc="DE1A29DC">
      <w:start w:val="1"/>
      <w:numFmt w:val="lowerRoman"/>
      <w:lvlText w:val="%9."/>
      <w:lvlJc w:val="right"/>
      <w:pPr>
        <w:ind w:left="6840" w:hanging="180"/>
      </w:pPr>
    </w:lvl>
  </w:abstractNum>
  <w:abstractNum w:abstractNumId="123" w15:restartNumberingAfterBreak="0">
    <w:nsid w:val="606176CC"/>
    <w:multiLevelType w:val="hybridMultilevel"/>
    <w:tmpl w:val="FFFFFFFF"/>
    <w:lvl w:ilvl="0" w:tplc="E6B68736">
      <w:start w:val="1"/>
      <w:numFmt w:val="lowerLetter"/>
      <w:lvlText w:val="%1."/>
      <w:lvlJc w:val="left"/>
      <w:pPr>
        <w:ind w:left="1080" w:hanging="360"/>
      </w:pPr>
    </w:lvl>
    <w:lvl w:ilvl="1" w:tplc="AF1EA5A0">
      <w:start w:val="1"/>
      <w:numFmt w:val="lowerLetter"/>
      <w:lvlText w:val="%2."/>
      <w:lvlJc w:val="left"/>
      <w:pPr>
        <w:ind w:left="1800" w:hanging="360"/>
      </w:pPr>
    </w:lvl>
    <w:lvl w:ilvl="2" w:tplc="6BFCFD54">
      <w:start w:val="1"/>
      <w:numFmt w:val="lowerRoman"/>
      <w:lvlText w:val="%3."/>
      <w:lvlJc w:val="right"/>
      <w:pPr>
        <w:ind w:left="2520" w:hanging="180"/>
      </w:pPr>
    </w:lvl>
    <w:lvl w:ilvl="3" w:tplc="3AFC408E">
      <w:start w:val="1"/>
      <w:numFmt w:val="decimal"/>
      <w:lvlText w:val="%4."/>
      <w:lvlJc w:val="left"/>
      <w:pPr>
        <w:ind w:left="3240" w:hanging="360"/>
      </w:pPr>
    </w:lvl>
    <w:lvl w:ilvl="4" w:tplc="F3EAEA5E">
      <w:start w:val="1"/>
      <w:numFmt w:val="lowerLetter"/>
      <w:lvlText w:val="%5."/>
      <w:lvlJc w:val="left"/>
      <w:pPr>
        <w:ind w:left="3960" w:hanging="360"/>
      </w:pPr>
    </w:lvl>
    <w:lvl w:ilvl="5" w:tplc="B05C4602">
      <w:start w:val="1"/>
      <w:numFmt w:val="lowerRoman"/>
      <w:lvlText w:val="%6."/>
      <w:lvlJc w:val="right"/>
      <w:pPr>
        <w:ind w:left="4680" w:hanging="180"/>
      </w:pPr>
    </w:lvl>
    <w:lvl w:ilvl="6" w:tplc="46A0E462">
      <w:start w:val="1"/>
      <w:numFmt w:val="decimal"/>
      <w:lvlText w:val="%7."/>
      <w:lvlJc w:val="left"/>
      <w:pPr>
        <w:ind w:left="5400" w:hanging="360"/>
      </w:pPr>
    </w:lvl>
    <w:lvl w:ilvl="7" w:tplc="422E5662">
      <w:start w:val="1"/>
      <w:numFmt w:val="lowerLetter"/>
      <w:lvlText w:val="%8."/>
      <w:lvlJc w:val="left"/>
      <w:pPr>
        <w:ind w:left="6120" w:hanging="360"/>
      </w:pPr>
    </w:lvl>
    <w:lvl w:ilvl="8" w:tplc="78222E2C">
      <w:start w:val="1"/>
      <w:numFmt w:val="lowerRoman"/>
      <w:lvlText w:val="%9."/>
      <w:lvlJc w:val="right"/>
      <w:pPr>
        <w:ind w:left="6840" w:hanging="180"/>
      </w:pPr>
    </w:lvl>
  </w:abstractNum>
  <w:abstractNum w:abstractNumId="124" w15:restartNumberingAfterBreak="0">
    <w:nsid w:val="62134C24"/>
    <w:multiLevelType w:val="hybridMultilevel"/>
    <w:tmpl w:val="D52A4ACA"/>
    <w:lvl w:ilvl="0" w:tplc="0409000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25" w15:restartNumberingAfterBreak="0">
    <w:nsid w:val="634A5433"/>
    <w:multiLevelType w:val="hybridMultilevel"/>
    <w:tmpl w:val="071ADB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3F57F67"/>
    <w:multiLevelType w:val="hybridMultilevel"/>
    <w:tmpl w:val="246ED344"/>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7" w15:restartNumberingAfterBreak="0">
    <w:nsid w:val="641B230E"/>
    <w:multiLevelType w:val="hybridMultilevel"/>
    <w:tmpl w:val="17DE0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595559E"/>
    <w:multiLevelType w:val="hybridMultilevel"/>
    <w:tmpl w:val="E8361592"/>
    <w:lvl w:ilvl="0" w:tplc="3A58D5D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60945E1"/>
    <w:multiLevelType w:val="hybridMultilevel"/>
    <w:tmpl w:val="29D08EB2"/>
    <w:lvl w:ilvl="0" w:tplc="0409000F">
      <w:start w:val="1"/>
      <w:numFmt w:val="decimal"/>
      <w:lvlText w:val="%1."/>
      <w:lvlJc w:val="left"/>
      <w:pPr>
        <w:ind w:left="81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68F70E30"/>
    <w:multiLevelType w:val="hybridMultilevel"/>
    <w:tmpl w:val="39889526"/>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1" w15:restartNumberingAfterBreak="0">
    <w:nsid w:val="69191FCE"/>
    <w:multiLevelType w:val="hybridMultilevel"/>
    <w:tmpl w:val="D95AC9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6AE043FE"/>
    <w:multiLevelType w:val="hybridMultilevel"/>
    <w:tmpl w:val="FFFFFFFF"/>
    <w:lvl w:ilvl="0" w:tplc="7034E3B8">
      <w:start w:val="1"/>
      <w:numFmt w:val="decimal"/>
      <w:lvlText w:val="%1."/>
      <w:lvlJc w:val="left"/>
      <w:pPr>
        <w:ind w:left="720" w:hanging="360"/>
      </w:pPr>
    </w:lvl>
    <w:lvl w:ilvl="1" w:tplc="C6F0800E">
      <w:start w:val="1"/>
      <w:numFmt w:val="lowerLetter"/>
      <w:lvlText w:val="%2."/>
      <w:lvlJc w:val="left"/>
      <w:pPr>
        <w:ind w:left="1440" w:hanging="360"/>
      </w:pPr>
    </w:lvl>
    <w:lvl w:ilvl="2" w:tplc="FEFE1E1E">
      <w:start w:val="1"/>
      <w:numFmt w:val="lowerRoman"/>
      <w:lvlText w:val="%3."/>
      <w:lvlJc w:val="right"/>
      <w:pPr>
        <w:ind w:left="2160" w:hanging="180"/>
      </w:pPr>
    </w:lvl>
    <w:lvl w:ilvl="3" w:tplc="DBBC74E8">
      <w:start w:val="1"/>
      <w:numFmt w:val="decimal"/>
      <w:lvlText w:val="%4."/>
      <w:lvlJc w:val="left"/>
      <w:pPr>
        <w:ind w:left="2880" w:hanging="360"/>
      </w:pPr>
    </w:lvl>
    <w:lvl w:ilvl="4" w:tplc="492227A6">
      <w:start w:val="1"/>
      <w:numFmt w:val="lowerLetter"/>
      <w:lvlText w:val="%5."/>
      <w:lvlJc w:val="left"/>
      <w:pPr>
        <w:ind w:left="3600" w:hanging="360"/>
      </w:pPr>
    </w:lvl>
    <w:lvl w:ilvl="5" w:tplc="93ACCA0C">
      <w:start w:val="1"/>
      <w:numFmt w:val="lowerRoman"/>
      <w:lvlText w:val="%6."/>
      <w:lvlJc w:val="right"/>
      <w:pPr>
        <w:ind w:left="4320" w:hanging="180"/>
      </w:pPr>
    </w:lvl>
    <w:lvl w:ilvl="6" w:tplc="CA4676E0">
      <w:start w:val="1"/>
      <w:numFmt w:val="decimal"/>
      <w:lvlText w:val="%7."/>
      <w:lvlJc w:val="left"/>
      <w:pPr>
        <w:ind w:left="5040" w:hanging="360"/>
      </w:pPr>
    </w:lvl>
    <w:lvl w:ilvl="7" w:tplc="DF2AFA60">
      <w:start w:val="1"/>
      <w:numFmt w:val="lowerLetter"/>
      <w:lvlText w:val="%8."/>
      <w:lvlJc w:val="left"/>
      <w:pPr>
        <w:ind w:left="5760" w:hanging="360"/>
      </w:pPr>
    </w:lvl>
    <w:lvl w:ilvl="8" w:tplc="DADE0008">
      <w:start w:val="1"/>
      <w:numFmt w:val="lowerRoman"/>
      <w:lvlText w:val="%9."/>
      <w:lvlJc w:val="right"/>
      <w:pPr>
        <w:ind w:left="6480" w:hanging="180"/>
      </w:pPr>
    </w:lvl>
  </w:abstractNum>
  <w:abstractNum w:abstractNumId="133" w15:restartNumberingAfterBreak="0">
    <w:nsid w:val="6B6C640A"/>
    <w:multiLevelType w:val="hybridMultilevel"/>
    <w:tmpl w:val="37EE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BE87793"/>
    <w:multiLevelType w:val="hybridMultilevel"/>
    <w:tmpl w:val="1E1A0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C239D7C"/>
    <w:multiLevelType w:val="hybridMultilevel"/>
    <w:tmpl w:val="FFFFFFFF"/>
    <w:lvl w:ilvl="0" w:tplc="31ACFD22">
      <w:start w:val="1"/>
      <w:numFmt w:val="decimal"/>
      <w:lvlText w:val="%1."/>
      <w:lvlJc w:val="left"/>
      <w:pPr>
        <w:ind w:left="720" w:hanging="360"/>
      </w:pPr>
    </w:lvl>
    <w:lvl w:ilvl="1" w:tplc="97425254">
      <w:start w:val="1"/>
      <w:numFmt w:val="lowerLetter"/>
      <w:lvlText w:val="%2."/>
      <w:lvlJc w:val="left"/>
      <w:pPr>
        <w:ind w:left="1440" w:hanging="360"/>
      </w:pPr>
    </w:lvl>
    <w:lvl w:ilvl="2" w:tplc="C750F418">
      <w:start w:val="1"/>
      <w:numFmt w:val="lowerRoman"/>
      <w:lvlText w:val="%3."/>
      <w:lvlJc w:val="right"/>
      <w:pPr>
        <w:ind w:left="2160" w:hanging="180"/>
      </w:pPr>
    </w:lvl>
    <w:lvl w:ilvl="3" w:tplc="BC2A3222">
      <w:start w:val="1"/>
      <w:numFmt w:val="decimal"/>
      <w:lvlText w:val="%4."/>
      <w:lvlJc w:val="left"/>
      <w:pPr>
        <w:ind w:left="2880" w:hanging="360"/>
      </w:pPr>
    </w:lvl>
    <w:lvl w:ilvl="4" w:tplc="A4B41080">
      <w:start w:val="1"/>
      <w:numFmt w:val="lowerLetter"/>
      <w:lvlText w:val="%5."/>
      <w:lvlJc w:val="left"/>
      <w:pPr>
        <w:ind w:left="3600" w:hanging="360"/>
      </w:pPr>
    </w:lvl>
    <w:lvl w:ilvl="5" w:tplc="5882C97C">
      <w:start w:val="1"/>
      <w:numFmt w:val="lowerRoman"/>
      <w:lvlText w:val="%6."/>
      <w:lvlJc w:val="right"/>
      <w:pPr>
        <w:ind w:left="4320" w:hanging="180"/>
      </w:pPr>
    </w:lvl>
    <w:lvl w:ilvl="6" w:tplc="4A1EF0EE">
      <w:start w:val="1"/>
      <w:numFmt w:val="decimal"/>
      <w:lvlText w:val="%7."/>
      <w:lvlJc w:val="left"/>
      <w:pPr>
        <w:ind w:left="5040" w:hanging="360"/>
      </w:pPr>
    </w:lvl>
    <w:lvl w:ilvl="7" w:tplc="81C875EA">
      <w:start w:val="1"/>
      <w:numFmt w:val="lowerLetter"/>
      <w:lvlText w:val="%8."/>
      <w:lvlJc w:val="left"/>
      <w:pPr>
        <w:ind w:left="5760" w:hanging="360"/>
      </w:pPr>
    </w:lvl>
    <w:lvl w:ilvl="8" w:tplc="12F6A57E">
      <w:start w:val="1"/>
      <w:numFmt w:val="lowerRoman"/>
      <w:lvlText w:val="%9."/>
      <w:lvlJc w:val="right"/>
      <w:pPr>
        <w:ind w:left="6480" w:hanging="180"/>
      </w:pPr>
    </w:lvl>
  </w:abstractNum>
  <w:abstractNum w:abstractNumId="136" w15:restartNumberingAfterBreak="0">
    <w:nsid w:val="6C8BB794"/>
    <w:multiLevelType w:val="hybridMultilevel"/>
    <w:tmpl w:val="FFFFFFFF"/>
    <w:lvl w:ilvl="0" w:tplc="C76E5C4E">
      <w:start w:val="1"/>
      <w:numFmt w:val="decimal"/>
      <w:lvlText w:val="%1."/>
      <w:lvlJc w:val="left"/>
      <w:pPr>
        <w:ind w:left="720" w:hanging="360"/>
      </w:pPr>
    </w:lvl>
    <w:lvl w:ilvl="1" w:tplc="AF62E9E8">
      <w:start w:val="1"/>
      <w:numFmt w:val="lowerLetter"/>
      <w:lvlText w:val="%2."/>
      <w:lvlJc w:val="left"/>
      <w:pPr>
        <w:ind w:left="1440" w:hanging="360"/>
      </w:pPr>
    </w:lvl>
    <w:lvl w:ilvl="2" w:tplc="013223B4">
      <w:start w:val="1"/>
      <w:numFmt w:val="lowerRoman"/>
      <w:lvlText w:val="%3."/>
      <w:lvlJc w:val="right"/>
      <w:pPr>
        <w:ind w:left="2160" w:hanging="180"/>
      </w:pPr>
    </w:lvl>
    <w:lvl w:ilvl="3" w:tplc="28A48D32">
      <w:start w:val="1"/>
      <w:numFmt w:val="decimal"/>
      <w:lvlText w:val="%4."/>
      <w:lvlJc w:val="left"/>
      <w:pPr>
        <w:ind w:left="2880" w:hanging="360"/>
      </w:pPr>
    </w:lvl>
    <w:lvl w:ilvl="4" w:tplc="3580C5AC">
      <w:start w:val="1"/>
      <w:numFmt w:val="lowerLetter"/>
      <w:lvlText w:val="%5."/>
      <w:lvlJc w:val="left"/>
      <w:pPr>
        <w:ind w:left="3600" w:hanging="360"/>
      </w:pPr>
    </w:lvl>
    <w:lvl w:ilvl="5" w:tplc="C91E01F2">
      <w:start w:val="1"/>
      <w:numFmt w:val="lowerRoman"/>
      <w:lvlText w:val="%6."/>
      <w:lvlJc w:val="right"/>
      <w:pPr>
        <w:ind w:left="4320" w:hanging="180"/>
      </w:pPr>
    </w:lvl>
    <w:lvl w:ilvl="6" w:tplc="1CD47206">
      <w:start w:val="1"/>
      <w:numFmt w:val="decimal"/>
      <w:lvlText w:val="%7."/>
      <w:lvlJc w:val="left"/>
      <w:pPr>
        <w:ind w:left="5040" w:hanging="360"/>
      </w:pPr>
    </w:lvl>
    <w:lvl w:ilvl="7" w:tplc="E1144A5E">
      <w:start w:val="1"/>
      <w:numFmt w:val="lowerLetter"/>
      <w:lvlText w:val="%8."/>
      <w:lvlJc w:val="left"/>
      <w:pPr>
        <w:ind w:left="5760" w:hanging="360"/>
      </w:pPr>
    </w:lvl>
    <w:lvl w:ilvl="8" w:tplc="7576B49E">
      <w:start w:val="1"/>
      <w:numFmt w:val="lowerRoman"/>
      <w:lvlText w:val="%9."/>
      <w:lvlJc w:val="right"/>
      <w:pPr>
        <w:ind w:left="6480" w:hanging="180"/>
      </w:pPr>
    </w:lvl>
  </w:abstractNum>
  <w:abstractNum w:abstractNumId="137" w15:restartNumberingAfterBreak="0">
    <w:nsid w:val="6E7F450E"/>
    <w:multiLevelType w:val="hybridMultilevel"/>
    <w:tmpl w:val="D82A40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046007A"/>
    <w:multiLevelType w:val="hybridMultilevel"/>
    <w:tmpl w:val="220A2CB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7108826A"/>
    <w:multiLevelType w:val="hybridMultilevel"/>
    <w:tmpl w:val="FFFFFFFF"/>
    <w:lvl w:ilvl="0" w:tplc="F3743AFE">
      <w:start w:val="1"/>
      <w:numFmt w:val="lowerLetter"/>
      <w:lvlText w:val="%1."/>
      <w:lvlJc w:val="left"/>
      <w:pPr>
        <w:ind w:left="1080" w:hanging="360"/>
      </w:pPr>
    </w:lvl>
    <w:lvl w:ilvl="1" w:tplc="9C0E5B34">
      <w:start w:val="1"/>
      <w:numFmt w:val="lowerLetter"/>
      <w:lvlText w:val="%2."/>
      <w:lvlJc w:val="left"/>
      <w:pPr>
        <w:ind w:left="1800" w:hanging="360"/>
      </w:pPr>
    </w:lvl>
    <w:lvl w:ilvl="2" w:tplc="5574C190">
      <w:start w:val="1"/>
      <w:numFmt w:val="lowerRoman"/>
      <w:lvlText w:val="%3."/>
      <w:lvlJc w:val="right"/>
      <w:pPr>
        <w:ind w:left="2520" w:hanging="180"/>
      </w:pPr>
    </w:lvl>
    <w:lvl w:ilvl="3" w:tplc="66E03BA6">
      <w:start w:val="1"/>
      <w:numFmt w:val="decimal"/>
      <w:lvlText w:val="%4."/>
      <w:lvlJc w:val="left"/>
      <w:pPr>
        <w:ind w:left="3240" w:hanging="360"/>
      </w:pPr>
    </w:lvl>
    <w:lvl w:ilvl="4" w:tplc="CE589E48">
      <w:start w:val="1"/>
      <w:numFmt w:val="lowerLetter"/>
      <w:lvlText w:val="%5."/>
      <w:lvlJc w:val="left"/>
      <w:pPr>
        <w:ind w:left="3960" w:hanging="360"/>
      </w:pPr>
    </w:lvl>
    <w:lvl w:ilvl="5" w:tplc="DA30F134">
      <w:start w:val="1"/>
      <w:numFmt w:val="lowerRoman"/>
      <w:lvlText w:val="%6."/>
      <w:lvlJc w:val="right"/>
      <w:pPr>
        <w:ind w:left="4680" w:hanging="180"/>
      </w:pPr>
    </w:lvl>
    <w:lvl w:ilvl="6" w:tplc="F544C952">
      <w:start w:val="1"/>
      <w:numFmt w:val="decimal"/>
      <w:lvlText w:val="%7."/>
      <w:lvlJc w:val="left"/>
      <w:pPr>
        <w:ind w:left="5400" w:hanging="360"/>
      </w:pPr>
    </w:lvl>
    <w:lvl w:ilvl="7" w:tplc="D0A25C68">
      <w:start w:val="1"/>
      <w:numFmt w:val="lowerLetter"/>
      <w:lvlText w:val="%8."/>
      <w:lvlJc w:val="left"/>
      <w:pPr>
        <w:ind w:left="6120" w:hanging="360"/>
      </w:pPr>
    </w:lvl>
    <w:lvl w:ilvl="8" w:tplc="75524C54">
      <w:start w:val="1"/>
      <w:numFmt w:val="lowerRoman"/>
      <w:lvlText w:val="%9."/>
      <w:lvlJc w:val="right"/>
      <w:pPr>
        <w:ind w:left="6840" w:hanging="180"/>
      </w:pPr>
    </w:lvl>
  </w:abstractNum>
  <w:abstractNum w:abstractNumId="140" w15:restartNumberingAfterBreak="0">
    <w:nsid w:val="75D1F2E1"/>
    <w:multiLevelType w:val="hybridMultilevel"/>
    <w:tmpl w:val="5E42A320"/>
    <w:lvl w:ilvl="0" w:tplc="74EAB528">
      <w:start w:val="1"/>
      <w:numFmt w:val="lowerLetter"/>
      <w:lvlText w:val="%1."/>
      <w:lvlJc w:val="left"/>
      <w:pPr>
        <w:ind w:left="1800" w:hanging="360"/>
      </w:pPr>
    </w:lvl>
    <w:lvl w:ilvl="1" w:tplc="391422E8">
      <w:start w:val="1"/>
      <w:numFmt w:val="lowerLetter"/>
      <w:lvlText w:val="%2."/>
      <w:lvlJc w:val="left"/>
      <w:pPr>
        <w:ind w:left="2520" w:hanging="360"/>
      </w:pPr>
    </w:lvl>
    <w:lvl w:ilvl="2" w:tplc="805E16AE">
      <w:start w:val="1"/>
      <w:numFmt w:val="lowerRoman"/>
      <w:lvlText w:val="%3."/>
      <w:lvlJc w:val="right"/>
      <w:pPr>
        <w:ind w:left="3240" w:hanging="180"/>
      </w:pPr>
    </w:lvl>
    <w:lvl w:ilvl="3" w:tplc="9A88EDE0">
      <w:start w:val="1"/>
      <w:numFmt w:val="decimal"/>
      <w:lvlText w:val="%4."/>
      <w:lvlJc w:val="left"/>
      <w:pPr>
        <w:ind w:left="3960" w:hanging="360"/>
      </w:pPr>
    </w:lvl>
    <w:lvl w:ilvl="4" w:tplc="446E8306">
      <w:start w:val="1"/>
      <w:numFmt w:val="lowerLetter"/>
      <w:lvlText w:val="%5."/>
      <w:lvlJc w:val="left"/>
      <w:pPr>
        <w:ind w:left="4680" w:hanging="360"/>
      </w:pPr>
    </w:lvl>
    <w:lvl w:ilvl="5" w:tplc="DF94F4EA">
      <w:start w:val="1"/>
      <w:numFmt w:val="lowerRoman"/>
      <w:lvlText w:val="%6."/>
      <w:lvlJc w:val="right"/>
      <w:pPr>
        <w:ind w:left="5400" w:hanging="180"/>
      </w:pPr>
    </w:lvl>
    <w:lvl w:ilvl="6" w:tplc="4340644A">
      <w:start w:val="1"/>
      <w:numFmt w:val="decimal"/>
      <w:lvlText w:val="%7."/>
      <w:lvlJc w:val="left"/>
      <w:pPr>
        <w:ind w:left="6120" w:hanging="360"/>
      </w:pPr>
    </w:lvl>
    <w:lvl w:ilvl="7" w:tplc="008C3DCE">
      <w:start w:val="1"/>
      <w:numFmt w:val="lowerLetter"/>
      <w:lvlText w:val="%8."/>
      <w:lvlJc w:val="left"/>
      <w:pPr>
        <w:ind w:left="6840" w:hanging="360"/>
      </w:pPr>
    </w:lvl>
    <w:lvl w:ilvl="8" w:tplc="7D2A1C8C">
      <w:start w:val="1"/>
      <w:numFmt w:val="lowerRoman"/>
      <w:lvlText w:val="%9."/>
      <w:lvlJc w:val="right"/>
      <w:pPr>
        <w:ind w:left="7560" w:hanging="180"/>
      </w:pPr>
    </w:lvl>
  </w:abstractNum>
  <w:abstractNum w:abstractNumId="141" w15:restartNumberingAfterBreak="0">
    <w:nsid w:val="769918D8"/>
    <w:multiLevelType w:val="hybridMultilevel"/>
    <w:tmpl w:val="FFFFFFFF"/>
    <w:lvl w:ilvl="0" w:tplc="93743EAC">
      <w:start w:val="1"/>
      <w:numFmt w:val="lowerLetter"/>
      <w:lvlText w:val="%1."/>
      <w:lvlJc w:val="left"/>
      <w:pPr>
        <w:ind w:left="1080" w:hanging="360"/>
      </w:pPr>
    </w:lvl>
    <w:lvl w:ilvl="1" w:tplc="CCECEFDC">
      <w:start w:val="1"/>
      <w:numFmt w:val="lowerLetter"/>
      <w:lvlText w:val="%2."/>
      <w:lvlJc w:val="left"/>
      <w:pPr>
        <w:ind w:left="1800" w:hanging="360"/>
      </w:pPr>
    </w:lvl>
    <w:lvl w:ilvl="2" w:tplc="5D3E96DA">
      <w:start w:val="1"/>
      <w:numFmt w:val="lowerRoman"/>
      <w:lvlText w:val="%3."/>
      <w:lvlJc w:val="right"/>
      <w:pPr>
        <w:ind w:left="2520" w:hanging="180"/>
      </w:pPr>
    </w:lvl>
    <w:lvl w:ilvl="3" w:tplc="A0B0106C">
      <w:start w:val="1"/>
      <w:numFmt w:val="decimal"/>
      <w:lvlText w:val="%4."/>
      <w:lvlJc w:val="left"/>
      <w:pPr>
        <w:ind w:left="3240" w:hanging="360"/>
      </w:pPr>
    </w:lvl>
    <w:lvl w:ilvl="4" w:tplc="3ED6FC94">
      <w:start w:val="1"/>
      <w:numFmt w:val="lowerLetter"/>
      <w:lvlText w:val="%5."/>
      <w:lvlJc w:val="left"/>
      <w:pPr>
        <w:ind w:left="3960" w:hanging="360"/>
      </w:pPr>
    </w:lvl>
    <w:lvl w:ilvl="5" w:tplc="6C9E64BC">
      <w:start w:val="1"/>
      <w:numFmt w:val="lowerRoman"/>
      <w:lvlText w:val="%6."/>
      <w:lvlJc w:val="right"/>
      <w:pPr>
        <w:ind w:left="4680" w:hanging="180"/>
      </w:pPr>
    </w:lvl>
    <w:lvl w:ilvl="6" w:tplc="022CB902">
      <w:start w:val="1"/>
      <w:numFmt w:val="decimal"/>
      <w:lvlText w:val="%7."/>
      <w:lvlJc w:val="left"/>
      <w:pPr>
        <w:ind w:left="5400" w:hanging="360"/>
      </w:pPr>
    </w:lvl>
    <w:lvl w:ilvl="7" w:tplc="148EEF44">
      <w:start w:val="1"/>
      <w:numFmt w:val="lowerLetter"/>
      <w:lvlText w:val="%8."/>
      <w:lvlJc w:val="left"/>
      <w:pPr>
        <w:ind w:left="6120" w:hanging="360"/>
      </w:pPr>
    </w:lvl>
    <w:lvl w:ilvl="8" w:tplc="B9D4886E">
      <w:start w:val="1"/>
      <w:numFmt w:val="lowerRoman"/>
      <w:lvlText w:val="%9."/>
      <w:lvlJc w:val="right"/>
      <w:pPr>
        <w:ind w:left="6840" w:hanging="180"/>
      </w:pPr>
    </w:lvl>
  </w:abstractNum>
  <w:abstractNum w:abstractNumId="142" w15:restartNumberingAfterBreak="0">
    <w:nsid w:val="78C452D1"/>
    <w:multiLevelType w:val="hybridMultilevel"/>
    <w:tmpl w:val="E9F4D1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78C57422"/>
    <w:multiLevelType w:val="multilevel"/>
    <w:tmpl w:val="89449BB0"/>
    <w:lvl w:ilvl="0">
      <w:start w:val="1"/>
      <w:numFmt w:val="decimal"/>
      <w:lvlText w:val="%1."/>
      <w:lvlJc w:val="left"/>
      <w:pPr>
        <w:ind w:left="720" w:hanging="360"/>
      </w:pPr>
    </w:lvl>
    <w:lvl w:ilvl="1">
      <w:start w:val="26"/>
      <w:numFmt w:val="decimal"/>
      <w:isLgl/>
      <w:lvlText w:val="%1.%2."/>
      <w:lvlJc w:val="left"/>
      <w:pPr>
        <w:ind w:left="1080" w:hanging="720"/>
      </w:pPr>
      <w:rPr>
        <w:rFonts w:hint="default"/>
      </w:rPr>
    </w:lvl>
    <w:lvl w:ilvl="2">
      <w:start w:val="1"/>
      <w:numFmt w:val="lowerLetter"/>
      <w:lvlText w:val="%3."/>
      <w:lvlJc w:val="left"/>
      <w:pPr>
        <w:ind w:left="720" w:hanging="36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4" w15:restartNumberingAfterBreak="0">
    <w:nsid w:val="7B1E03AD"/>
    <w:multiLevelType w:val="hybridMultilevel"/>
    <w:tmpl w:val="D83632E6"/>
    <w:lvl w:ilvl="0" w:tplc="FFFFFFFF">
      <w:start w:val="1"/>
      <w:numFmt w:val="decimal"/>
      <w:lvlText w:val="%1."/>
      <w:lvlJc w:val="left"/>
      <w:pPr>
        <w:ind w:left="720" w:hanging="360"/>
      </w:pPr>
      <w:rPr>
        <w:rFonts w:ascii="Arial" w:eastAsiaTheme="minorHAnsi" w:hAnsi="Arial" w:cs="Aria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5" w15:restartNumberingAfterBreak="0">
    <w:nsid w:val="7BBB9BAC"/>
    <w:multiLevelType w:val="hybridMultilevel"/>
    <w:tmpl w:val="FFFFFFFF"/>
    <w:lvl w:ilvl="0" w:tplc="B276CB54">
      <w:start w:val="1"/>
      <w:numFmt w:val="decimal"/>
      <w:lvlText w:val="%1."/>
      <w:lvlJc w:val="left"/>
      <w:pPr>
        <w:ind w:left="720" w:hanging="360"/>
      </w:pPr>
    </w:lvl>
    <w:lvl w:ilvl="1" w:tplc="F42CF61A">
      <w:start w:val="1"/>
      <w:numFmt w:val="lowerLetter"/>
      <w:lvlText w:val="%2."/>
      <w:lvlJc w:val="left"/>
      <w:pPr>
        <w:ind w:left="1440" w:hanging="360"/>
      </w:pPr>
    </w:lvl>
    <w:lvl w:ilvl="2" w:tplc="018A88F6">
      <w:start w:val="1"/>
      <w:numFmt w:val="lowerRoman"/>
      <w:lvlText w:val="%3."/>
      <w:lvlJc w:val="right"/>
      <w:pPr>
        <w:ind w:left="2160" w:hanging="180"/>
      </w:pPr>
    </w:lvl>
    <w:lvl w:ilvl="3" w:tplc="E2F6875A">
      <w:start w:val="1"/>
      <w:numFmt w:val="decimal"/>
      <w:lvlText w:val="%4."/>
      <w:lvlJc w:val="left"/>
      <w:pPr>
        <w:ind w:left="2880" w:hanging="360"/>
      </w:pPr>
    </w:lvl>
    <w:lvl w:ilvl="4" w:tplc="1DBE71EA">
      <w:start w:val="1"/>
      <w:numFmt w:val="lowerLetter"/>
      <w:lvlText w:val="%5."/>
      <w:lvlJc w:val="left"/>
      <w:pPr>
        <w:ind w:left="3600" w:hanging="360"/>
      </w:pPr>
    </w:lvl>
    <w:lvl w:ilvl="5" w:tplc="BCC4636C">
      <w:start w:val="1"/>
      <w:numFmt w:val="lowerRoman"/>
      <w:lvlText w:val="%6."/>
      <w:lvlJc w:val="right"/>
      <w:pPr>
        <w:ind w:left="4320" w:hanging="180"/>
      </w:pPr>
    </w:lvl>
    <w:lvl w:ilvl="6" w:tplc="A93E2370">
      <w:start w:val="1"/>
      <w:numFmt w:val="decimal"/>
      <w:lvlText w:val="%7."/>
      <w:lvlJc w:val="left"/>
      <w:pPr>
        <w:ind w:left="5040" w:hanging="360"/>
      </w:pPr>
    </w:lvl>
    <w:lvl w:ilvl="7" w:tplc="046051A4">
      <w:start w:val="1"/>
      <w:numFmt w:val="lowerLetter"/>
      <w:lvlText w:val="%8."/>
      <w:lvlJc w:val="left"/>
      <w:pPr>
        <w:ind w:left="5760" w:hanging="360"/>
      </w:pPr>
    </w:lvl>
    <w:lvl w:ilvl="8" w:tplc="5F70BF04">
      <w:start w:val="1"/>
      <w:numFmt w:val="lowerRoman"/>
      <w:lvlText w:val="%9."/>
      <w:lvlJc w:val="right"/>
      <w:pPr>
        <w:ind w:left="6480" w:hanging="180"/>
      </w:pPr>
    </w:lvl>
  </w:abstractNum>
  <w:abstractNum w:abstractNumId="146" w15:restartNumberingAfterBreak="0">
    <w:nsid w:val="7D3C27D2"/>
    <w:multiLevelType w:val="hybridMultilevel"/>
    <w:tmpl w:val="FFFFFFFF"/>
    <w:lvl w:ilvl="0" w:tplc="F5461CBA">
      <w:start w:val="1"/>
      <w:numFmt w:val="lowerLetter"/>
      <w:lvlText w:val="%1."/>
      <w:lvlJc w:val="left"/>
      <w:pPr>
        <w:ind w:left="720" w:hanging="360"/>
      </w:pPr>
    </w:lvl>
    <w:lvl w:ilvl="1" w:tplc="4E823EEE">
      <w:start w:val="1"/>
      <w:numFmt w:val="lowerLetter"/>
      <w:lvlText w:val="%2."/>
      <w:lvlJc w:val="left"/>
      <w:pPr>
        <w:ind w:left="1440" w:hanging="360"/>
      </w:pPr>
    </w:lvl>
    <w:lvl w:ilvl="2" w:tplc="B73E496E">
      <w:start w:val="1"/>
      <w:numFmt w:val="lowerRoman"/>
      <w:lvlText w:val="%3."/>
      <w:lvlJc w:val="right"/>
      <w:pPr>
        <w:ind w:left="2160" w:hanging="180"/>
      </w:pPr>
    </w:lvl>
    <w:lvl w:ilvl="3" w:tplc="71485944">
      <w:start w:val="1"/>
      <w:numFmt w:val="decimal"/>
      <w:lvlText w:val="%4."/>
      <w:lvlJc w:val="left"/>
      <w:pPr>
        <w:ind w:left="2880" w:hanging="360"/>
      </w:pPr>
    </w:lvl>
    <w:lvl w:ilvl="4" w:tplc="F8161A76">
      <w:start w:val="1"/>
      <w:numFmt w:val="lowerLetter"/>
      <w:lvlText w:val="%5."/>
      <w:lvlJc w:val="left"/>
      <w:pPr>
        <w:ind w:left="3600" w:hanging="360"/>
      </w:pPr>
    </w:lvl>
    <w:lvl w:ilvl="5" w:tplc="8C4E0C02">
      <w:start w:val="1"/>
      <w:numFmt w:val="lowerRoman"/>
      <w:lvlText w:val="%6."/>
      <w:lvlJc w:val="right"/>
      <w:pPr>
        <w:ind w:left="4320" w:hanging="180"/>
      </w:pPr>
    </w:lvl>
    <w:lvl w:ilvl="6" w:tplc="E58E3F92">
      <w:start w:val="1"/>
      <w:numFmt w:val="decimal"/>
      <w:lvlText w:val="%7."/>
      <w:lvlJc w:val="left"/>
      <w:pPr>
        <w:ind w:left="5040" w:hanging="360"/>
      </w:pPr>
    </w:lvl>
    <w:lvl w:ilvl="7" w:tplc="2228DBB0">
      <w:start w:val="1"/>
      <w:numFmt w:val="lowerLetter"/>
      <w:lvlText w:val="%8."/>
      <w:lvlJc w:val="left"/>
      <w:pPr>
        <w:ind w:left="5760" w:hanging="360"/>
      </w:pPr>
    </w:lvl>
    <w:lvl w:ilvl="8" w:tplc="8B2CBC34">
      <w:start w:val="1"/>
      <w:numFmt w:val="lowerRoman"/>
      <w:lvlText w:val="%9."/>
      <w:lvlJc w:val="right"/>
      <w:pPr>
        <w:ind w:left="6480" w:hanging="180"/>
      </w:pPr>
    </w:lvl>
  </w:abstractNum>
  <w:abstractNum w:abstractNumId="147" w15:restartNumberingAfterBreak="0">
    <w:nsid w:val="7DFDFF45"/>
    <w:multiLevelType w:val="hybridMultilevel"/>
    <w:tmpl w:val="FFFFFFFF"/>
    <w:lvl w:ilvl="0" w:tplc="ADCE4DA0">
      <w:start w:val="1"/>
      <w:numFmt w:val="decimal"/>
      <w:lvlText w:val="%1."/>
      <w:lvlJc w:val="left"/>
      <w:pPr>
        <w:ind w:left="720" w:hanging="360"/>
      </w:pPr>
    </w:lvl>
    <w:lvl w:ilvl="1" w:tplc="7F844BB6">
      <w:start w:val="2"/>
      <w:numFmt w:val="lowerLetter"/>
      <w:lvlText w:val="%2."/>
      <w:lvlJc w:val="left"/>
      <w:pPr>
        <w:ind w:left="1440" w:hanging="360"/>
      </w:pPr>
    </w:lvl>
    <w:lvl w:ilvl="2" w:tplc="0A9EAD2E">
      <w:start w:val="1"/>
      <w:numFmt w:val="lowerRoman"/>
      <w:lvlText w:val="%3."/>
      <w:lvlJc w:val="right"/>
      <w:pPr>
        <w:ind w:left="2160" w:hanging="180"/>
      </w:pPr>
    </w:lvl>
    <w:lvl w:ilvl="3" w:tplc="4E520594">
      <w:start w:val="1"/>
      <w:numFmt w:val="decimal"/>
      <w:lvlText w:val="%4."/>
      <w:lvlJc w:val="left"/>
      <w:pPr>
        <w:ind w:left="2880" w:hanging="360"/>
      </w:pPr>
    </w:lvl>
    <w:lvl w:ilvl="4" w:tplc="525AAAC2">
      <w:start w:val="1"/>
      <w:numFmt w:val="lowerLetter"/>
      <w:lvlText w:val="%5."/>
      <w:lvlJc w:val="left"/>
      <w:pPr>
        <w:ind w:left="3600" w:hanging="360"/>
      </w:pPr>
    </w:lvl>
    <w:lvl w:ilvl="5" w:tplc="515A6912">
      <w:start w:val="1"/>
      <w:numFmt w:val="lowerRoman"/>
      <w:lvlText w:val="%6."/>
      <w:lvlJc w:val="right"/>
      <w:pPr>
        <w:ind w:left="4320" w:hanging="180"/>
      </w:pPr>
    </w:lvl>
    <w:lvl w:ilvl="6" w:tplc="4ADA067C">
      <w:start w:val="1"/>
      <w:numFmt w:val="decimal"/>
      <w:lvlText w:val="%7."/>
      <w:lvlJc w:val="left"/>
      <w:pPr>
        <w:ind w:left="5040" w:hanging="360"/>
      </w:pPr>
    </w:lvl>
    <w:lvl w:ilvl="7" w:tplc="10669E2C">
      <w:start w:val="1"/>
      <w:numFmt w:val="lowerLetter"/>
      <w:lvlText w:val="%8."/>
      <w:lvlJc w:val="left"/>
      <w:pPr>
        <w:ind w:left="5760" w:hanging="360"/>
      </w:pPr>
    </w:lvl>
    <w:lvl w:ilvl="8" w:tplc="9F5AB4EE">
      <w:start w:val="1"/>
      <w:numFmt w:val="lowerRoman"/>
      <w:lvlText w:val="%9."/>
      <w:lvlJc w:val="right"/>
      <w:pPr>
        <w:ind w:left="6480" w:hanging="180"/>
      </w:pPr>
    </w:lvl>
  </w:abstractNum>
  <w:abstractNum w:abstractNumId="148" w15:restartNumberingAfterBreak="0">
    <w:nsid w:val="7FFC430A"/>
    <w:multiLevelType w:val="hybridMultilevel"/>
    <w:tmpl w:val="38B8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3256912">
    <w:abstractNumId w:val="135"/>
  </w:num>
  <w:num w:numId="2" w16cid:durableId="1921518756">
    <w:abstractNumId w:val="16"/>
  </w:num>
  <w:num w:numId="3" w16cid:durableId="1700660104">
    <w:abstractNumId w:val="46"/>
  </w:num>
  <w:num w:numId="4" w16cid:durableId="1461533345">
    <w:abstractNumId w:val="27"/>
  </w:num>
  <w:num w:numId="5" w16cid:durableId="1231772504">
    <w:abstractNumId w:val="104"/>
  </w:num>
  <w:num w:numId="6" w16cid:durableId="1388798110">
    <w:abstractNumId w:val="20"/>
  </w:num>
  <w:num w:numId="7" w16cid:durableId="1685092969">
    <w:abstractNumId w:val="58"/>
  </w:num>
  <w:num w:numId="8" w16cid:durableId="1486387133">
    <w:abstractNumId w:val="40"/>
  </w:num>
  <w:num w:numId="9" w16cid:durableId="1919703648">
    <w:abstractNumId w:val="96"/>
  </w:num>
  <w:num w:numId="10" w16cid:durableId="2054378084">
    <w:abstractNumId w:val="12"/>
  </w:num>
  <w:num w:numId="11" w16cid:durableId="1277907300">
    <w:abstractNumId w:val="122"/>
  </w:num>
  <w:num w:numId="12" w16cid:durableId="1815171551">
    <w:abstractNumId w:val="35"/>
  </w:num>
  <w:num w:numId="13" w16cid:durableId="1342275434">
    <w:abstractNumId w:val="78"/>
  </w:num>
  <w:num w:numId="14" w16cid:durableId="1349867844">
    <w:abstractNumId w:val="139"/>
  </w:num>
  <w:num w:numId="15" w16cid:durableId="1933390428">
    <w:abstractNumId w:val="21"/>
  </w:num>
  <w:num w:numId="16" w16cid:durableId="99761751">
    <w:abstractNumId w:val="123"/>
  </w:num>
  <w:num w:numId="17" w16cid:durableId="1675066397">
    <w:abstractNumId w:val="80"/>
  </w:num>
  <w:num w:numId="18" w16cid:durableId="428937227">
    <w:abstractNumId w:val="19"/>
  </w:num>
  <w:num w:numId="19" w16cid:durableId="1719009625">
    <w:abstractNumId w:val="111"/>
  </w:num>
  <w:num w:numId="20" w16cid:durableId="996423101">
    <w:abstractNumId w:val="146"/>
  </w:num>
  <w:num w:numId="21" w16cid:durableId="783621948">
    <w:abstractNumId w:val="73"/>
  </w:num>
  <w:num w:numId="22" w16cid:durableId="271976523">
    <w:abstractNumId w:val="87"/>
  </w:num>
  <w:num w:numId="23" w16cid:durableId="171142073">
    <w:abstractNumId w:val="28"/>
  </w:num>
  <w:num w:numId="24" w16cid:durableId="1703627657">
    <w:abstractNumId w:val="136"/>
  </w:num>
  <w:num w:numId="25" w16cid:durableId="1669136687">
    <w:abstractNumId w:val="145"/>
  </w:num>
  <w:num w:numId="26" w16cid:durableId="1264413937">
    <w:abstractNumId w:val="29"/>
  </w:num>
  <w:num w:numId="27" w16cid:durableId="1352342739">
    <w:abstractNumId w:val="128"/>
  </w:num>
  <w:num w:numId="28" w16cid:durableId="76635790">
    <w:abstractNumId w:val="84"/>
  </w:num>
  <w:num w:numId="29" w16cid:durableId="1518080434">
    <w:abstractNumId w:val="2"/>
  </w:num>
  <w:num w:numId="30" w16cid:durableId="1439522526">
    <w:abstractNumId w:val="41"/>
  </w:num>
  <w:num w:numId="31" w16cid:durableId="1759404309">
    <w:abstractNumId w:val="141"/>
  </w:num>
  <w:num w:numId="32" w16cid:durableId="220798621">
    <w:abstractNumId w:val="81"/>
  </w:num>
  <w:num w:numId="33" w16cid:durableId="867135518">
    <w:abstractNumId w:val="53"/>
  </w:num>
  <w:num w:numId="34" w16cid:durableId="55319199">
    <w:abstractNumId w:val="140"/>
  </w:num>
  <w:num w:numId="35" w16cid:durableId="96289820">
    <w:abstractNumId w:val="30"/>
  </w:num>
  <w:num w:numId="36" w16cid:durableId="322126887">
    <w:abstractNumId w:val="33"/>
  </w:num>
  <w:num w:numId="37" w16cid:durableId="1359508158">
    <w:abstractNumId w:val="72"/>
  </w:num>
  <w:num w:numId="38" w16cid:durableId="804470653">
    <w:abstractNumId w:val="66"/>
  </w:num>
  <w:num w:numId="39" w16cid:durableId="1138036455">
    <w:abstractNumId w:val="68"/>
  </w:num>
  <w:num w:numId="40" w16cid:durableId="110368640">
    <w:abstractNumId w:val="90"/>
  </w:num>
  <w:num w:numId="41" w16cid:durableId="1498494918">
    <w:abstractNumId w:val="64"/>
  </w:num>
  <w:num w:numId="42" w16cid:durableId="924344467">
    <w:abstractNumId w:val="91"/>
  </w:num>
  <w:num w:numId="43" w16cid:durableId="588467409">
    <w:abstractNumId w:val="88"/>
  </w:num>
  <w:num w:numId="44" w16cid:durableId="82381786">
    <w:abstractNumId w:val="0"/>
  </w:num>
  <w:num w:numId="45" w16cid:durableId="1394624746">
    <w:abstractNumId w:val="108"/>
  </w:num>
  <w:num w:numId="46" w16cid:durableId="644820133">
    <w:abstractNumId w:val="148"/>
  </w:num>
  <w:num w:numId="47" w16cid:durableId="1683122260">
    <w:abstractNumId w:val="109"/>
  </w:num>
  <w:num w:numId="48" w16cid:durableId="662775672">
    <w:abstractNumId w:val="65"/>
  </w:num>
  <w:num w:numId="49" w16cid:durableId="670376532">
    <w:abstractNumId w:val="76"/>
  </w:num>
  <w:num w:numId="50" w16cid:durableId="1799911751">
    <w:abstractNumId w:val="45"/>
  </w:num>
  <w:num w:numId="51" w16cid:durableId="85083269">
    <w:abstractNumId w:val="107"/>
  </w:num>
  <w:num w:numId="52" w16cid:durableId="483082685">
    <w:abstractNumId w:val="93"/>
  </w:num>
  <w:num w:numId="53" w16cid:durableId="431317095">
    <w:abstractNumId w:val="47"/>
  </w:num>
  <w:num w:numId="54" w16cid:durableId="726950309">
    <w:abstractNumId w:val="61"/>
  </w:num>
  <w:num w:numId="55" w16cid:durableId="1909147773">
    <w:abstractNumId w:val="43"/>
  </w:num>
  <w:num w:numId="56" w16cid:durableId="1732918896">
    <w:abstractNumId w:val="37"/>
  </w:num>
  <w:num w:numId="57" w16cid:durableId="616912681">
    <w:abstractNumId w:val="4"/>
  </w:num>
  <w:num w:numId="58" w16cid:durableId="1163860641">
    <w:abstractNumId w:val="118"/>
  </w:num>
  <w:num w:numId="59" w16cid:durableId="1523393902">
    <w:abstractNumId w:val="57"/>
  </w:num>
  <w:num w:numId="60" w16cid:durableId="985399709">
    <w:abstractNumId w:val="89"/>
  </w:num>
  <w:num w:numId="61" w16cid:durableId="484443029">
    <w:abstractNumId w:val="147"/>
  </w:num>
  <w:num w:numId="62" w16cid:durableId="1469515240">
    <w:abstractNumId w:val="31"/>
  </w:num>
  <w:num w:numId="63" w16cid:durableId="37366937">
    <w:abstractNumId w:val="132"/>
  </w:num>
  <w:num w:numId="64" w16cid:durableId="1952011309">
    <w:abstractNumId w:val="25"/>
  </w:num>
  <w:num w:numId="65" w16cid:durableId="886139208">
    <w:abstractNumId w:val="110"/>
  </w:num>
  <w:num w:numId="66" w16cid:durableId="1040856896">
    <w:abstractNumId w:val="133"/>
  </w:num>
  <w:num w:numId="67" w16cid:durableId="2135368592">
    <w:abstractNumId w:val="10"/>
  </w:num>
  <w:num w:numId="68" w16cid:durableId="1573808246">
    <w:abstractNumId w:val="18"/>
  </w:num>
  <w:num w:numId="69" w16cid:durableId="929120941">
    <w:abstractNumId w:val="59"/>
  </w:num>
  <w:num w:numId="70" w16cid:durableId="28145040">
    <w:abstractNumId w:val="86"/>
  </w:num>
  <w:num w:numId="71" w16cid:durableId="18623554">
    <w:abstractNumId w:val="67"/>
  </w:num>
  <w:num w:numId="72" w16cid:durableId="184222471">
    <w:abstractNumId w:val="120"/>
  </w:num>
  <w:num w:numId="73" w16cid:durableId="714502161">
    <w:abstractNumId w:val="24"/>
  </w:num>
  <w:num w:numId="74" w16cid:durableId="266619515">
    <w:abstractNumId w:val="105"/>
  </w:num>
  <w:num w:numId="75" w16cid:durableId="1340890484">
    <w:abstractNumId w:val="82"/>
  </w:num>
  <w:num w:numId="76" w16cid:durableId="356275826">
    <w:abstractNumId w:val="126"/>
  </w:num>
  <w:num w:numId="77" w16cid:durableId="1573656722">
    <w:abstractNumId w:val="11"/>
  </w:num>
  <w:num w:numId="78" w16cid:durableId="1215583922">
    <w:abstractNumId w:val="71"/>
  </w:num>
  <w:num w:numId="79" w16cid:durableId="1696038201">
    <w:abstractNumId w:val="125"/>
  </w:num>
  <w:num w:numId="80" w16cid:durableId="1626420815">
    <w:abstractNumId w:val="15"/>
  </w:num>
  <w:num w:numId="81" w16cid:durableId="1731996113">
    <w:abstractNumId w:val="103"/>
  </w:num>
  <w:num w:numId="82" w16cid:durableId="1548104944">
    <w:abstractNumId w:val="38"/>
  </w:num>
  <w:num w:numId="83" w16cid:durableId="1027832616">
    <w:abstractNumId w:val="98"/>
  </w:num>
  <w:num w:numId="84" w16cid:durableId="857701249">
    <w:abstractNumId w:val="74"/>
  </w:num>
  <w:num w:numId="85" w16cid:durableId="1225794196">
    <w:abstractNumId w:val="127"/>
  </w:num>
  <w:num w:numId="86" w16cid:durableId="938173118">
    <w:abstractNumId w:val="143"/>
  </w:num>
  <w:num w:numId="87" w16cid:durableId="1083065072">
    <w:abstractNumId w:val="17"/>
  </w:num>
  <w:num w:numId="88" w16cid:durableId="2131514667">
    <w:abstractNumId w:val="100"/>
  </w:num>
  <w:num w:numId="89" w16cid:durableId="1866358554">
    <w:abstractNumId w:val="60"/>
  </w:num>
  <w:num w:numId="90" w16cid:durableId="533153388">
    <w:abstractNumId w:val="95"/>
  </w:num>
  <w:num w:numId="91" w16cid:durableId="1187017032">
    <w:abstractNumId w:val="62"/>
  </w:num>
  <w:num w:numId="92" w16cid:durableId="747727210">
    <w:abstractNumId w:val="44"/>
  </w:num>
  <w:num w:numId="93" w16cid:durableId="603998960">
    <w:abstractNumId w:val="55"/>
  </w:num>
  <w:num w:numId="94" w16cid:durableId="1463037272">
    <w:abstractNumId w:val="77"/>
  </w:num>
  <w:num w:numId="95" w16cid:durableId="30959746">
    <w:abstractNumId w:val="92"/>
  </w:num>
  <w:num w:numId="96" w16cid:durableId="1488205781">
    <w:abstractNumId w:val="49"/>
  </w:num>
  <w:num w:numId="97" w16cid:durableId="2082943177">
    <w:abstractNumId w:val="101"/>
  </w:num>
  <w:num w:numId="98" w16cid:durableId="1832024333">
    <w:abstractNumId w:val="3"/>
  </w:num>
  <w:num w:numId="99" w16cid:durableId="742798581">
    <w:abstractNumId w:val="5"/>
  </w:num>
  <w:num w:numId="100" w16cid:durableId="641236051">
    <w:abstractNumId w:val="94"/>
  </w:num>
  <w:num w:numId="101" w16cid:durableId="732851765">
    <w:abstractNumId w:val="36"/>
  </w:num>
  <w:num w:numId="102" w16cid:durableId="1683120867">
    <w:abstractNumId w:val="138"/>
  </w:num>
  <w:num w:numId="103" w16cid:durableId="1195119466">
    <w:abstractNumId w:val="97"/>
  </w:num>
  <w:num w:numId="104" w16cid:durableId="1361736904">
    <w:abstractNumId w:val="134"/>
  </w:num>
  <w:num w:numId="105" w16cid:durableId="1989088244">
    <w:abstractNumId w:val="52"/>
  </w:num>
  <w:num w:numId="106" w16cid:durableId="1127117860">
    <w:abstractNumId w:val="51"/>
  </w:num>
  <w:num w:numId="107" w16cid:durableId="1971668865">
    <w:abstractNumId w:val="48"/>
  </w:num>
  <w:num w:numId="108" w16cid:durableId="19864195">
    <w:abstractNumId w:val="124"/>
  </w:num>
  <w:num w:numId="109" w16cid:durableId="1292395099">
    <w:abstractNumId w:val="99"/>
  </w:num>
  <w:num w:numId="110" w16cid:durableId="1525552606">
    <w:abstractNumId w:val="50"/>
  </w:num>
  <w:num w:numId="111" w16cid:durableId="671836893">
    <w:abstractNumId w:val="23"/>
  </w:num>
  <w:num w:numId="112" w16cid:durableId="1294408669">
    <w:abstractNumId w:val="131"/>
  </w:num>
  <w:num w:numId="113" w16cid:durableId="71107850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812206564">
    <w:abstractNumId w:val="54"/>
  </w:num>
  <w:num w:numId="115" w16cid:durableId="1127626652">
    <w:abstractNumId w:val="39"/>
  </w:num>
  <w:num w:numId="116" w16cid:durableId="1822503064">
    <w:abstractNumId w:val="63"/>
  </w:num>
  <w:num w:numId="117" w16cid:durableId="1809006043">
    <w:abstractNumId w:val="117"/>
  </w:num>
  <w:num w:numId="118" w16cid:durableId="706833861">
    <w:abstractNumId w:val="7"/>
  </w:num>
  <w:num w:numId="119" w16cid:durableId="1963221923">
    <w:abstractNumId w:val="69"/>
  </w:num>
  <w:num w:numId="120" w16cid:durableId="1285189686">
    <w:abstractNumId w:val="85"/>
  </w:num>
  <w:num w:numId="121" w16cid:durableId="1526211797">
    <w:abstractNumId w:val="79"/>
  </w:num>
  <w:num w:numId="122" w16cid:durableId="322053848">
    <w:abstractNumId w:val="114"/>
  </w:num>
  <w:num w:numId="123" w16cid:durableId="770776952">
    <w:abstractNumId w:val="1"/>
  </w:num>
  <w:num w:numId="124" w16cid:durableId="326175691">
    <w:abstractNumId w:val="112"/>
  </w:num>
  <w:num w:numId="125" w16cid:durableId="632557831">
    <w:abstractNumId w:val="142"/>
  </w:num>
  <w:num w:numId="126" w16cid:durableId="378357202">
    <w:abstractNumId w:val="83"/>
  </w:num>
  <w:num w:numId="127" w16cid:durableId="2003115870">
    <w:abstractNumId w:val="42"/>
  </w:num>
  <w:num w:numId="128" w16cid:durableId="2133359699">
    <w:abstractNumId w:val="113"/>
  </w:num>
  <w:num w:numId="129" w16cid:durableId="2098011484">
    <w:abstractNumId w:val="8"/>
  </w:num>
  <w:num w:numId="130" w16cid:durableId="1571310173">
    <w:abstractNumId w:val="22"/>
  </w:num>
  <w:num w:numId="131" w16cid:durableId="820270117">
    <w:abstractNumId w:val="6"/>
  </w:num>
  <w:num w:numId="132" w16cid:durableId="1649633041">
    <w:abstractNumId w:val="102"/>
  </w:num>
  <w:num w:numId="133" w16cid:durableId="1898585294">
    <w:abstractNumId w:val="106"/>
  </w:num>
  <w:num w:numId="134" w16cid:durableId="841776601">
    <w:abstractNumId w:val="70"/>
  </w:num>
  <w:num w:numId="135" w16cid:durableId="535043654">
    <w:abstractNumId w:val="115"/>
  </w:num>
  <w:num w:numId="136" w16cid:durableId="1258520390">
    <w:abstractNumId w:val="137"/>
  </w:num>
  <w:num w:numId="137" w16cid:durableId="1224292953">
    <w:abstractNumId w:val="116"/>
  </w:num>
  <w:num w:numId="138" w16cid:durableId="1931157182">
    <w:abstractNumId w:val="130"/>
  </w:num>
  <w:num w:numId="139" w16cid:durableId="2027294205">
    <w:abstractNumId w:val="56"/>
  </w:num>
  <w:num w:numId="140" w16cid:durableId="2121950415">
    <w:abstractNumId w:val="32"/>
  </w:num>
  <w:num w:numId="141" w16cid:durableId="807164169">
    <w:abstractNumId w:val="144"/>
  </w:num>
  <w:num w:numId="142" w16cid:durableId="361173828">
    <w:abstractNumId w:val="119"/>
  </w:num>
  <w:num w:numId="143" w16cid:durableId="1951470778">
    <w:abstractNumId w:val="129"/>
  </w:num>
  <w:num w:numId="144" w16cid:durableId="48502385">
    <w:abstractNumId w:val="34"/>
  </w:num>
  <w:num w:numId="145" w16cid:durableId="2080324745">
    <w:abstractNumId w:val="13"/>
  </w:num>
  <w:num w:numId="146" w16cid:durableId="600603979">
    <w:abstractNumId w:val="9"/>
  </w:num>
  <w:num w:numId="147" w16cid:durableId="1336691424">
    <w:abstractNumId w:val="75"/>
  </w:num>
  <w:num w:numId="148" w16cid:durableId="1823617684">
    <w:abstractNumId w:val="26"/>
  </w:num>
  <w:num w:numId="149" w16cid:durableId="187526522">
    <w:abstractNumId w:val="121"/>
  </w:num>
  <w:num w:numId="150" w16cid:durableId="7684263">
    <w:abstractNumId w:val="14"/>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9BA"/>
    <w:rsid w:val="00002371"/>
    <w:rsid w:val="00002510"/>
    <w:rsid w:val="0000287D"/>
    <w:rsid w:val="000053B8"/>
    <w:rsid w:val="00006B71"/>
    <w:rsid w:val="00006DAA"/>
    <w:rsid w:val="00007DB9"/>
    <w:rsid w:val="00007EFD"/>
    <w:rsid w:val="00007FF8"/>
    <w:rsid w:val="000105A0"/>
    <w:rsid w:val="00011396"/>
    <w:rsid w:val="00011F45"/>
    <w:rsid w:val="000120D5"/>
    <w:rsid w:val="000129D7"/>
    <w:rsid w:val="00012CD2"/>
    <w:rsid w:val="000135C9"/>
    <w:rsid w:val="0001461F"/>
    <w:rsid w:val="000150AE"/>
    <w:rsid w:val="000157EC"/>
    <w:rsid w:val="00015B93"/>
    <w:rsid w:val="00016107"/>
    <w:rsid w:val="00016A85"/>
    <w:rsid w:val="00016AB5"/>
    <w:rsid w:val="00017E71"/>
    <w:rsid w:val="00020033"/>
    <w:rsid w:val="00021987"/>
    <w:rsid w:val="00022FE6"/>
    <w:rsid w:val="0002314E"/>
    <w:rsid w:val="00023780"/>
    <w:rsid w:val="00025078"/>
    <w:rsid w:val="0002591B"/>
    <w:rsid w:val="0002597F"/>
    <w:rsid w:val="00025B62"/>
    <w:rsid w:val="00025E58"/>
    <w:rsid w:val="000277BA"/>
    <w:rsid w:val="00027A94"/>
    <w:rsid w:val="00027D3B"/>
    <w:rsid w:val="00030FB2"/>
    <w:rsid w:val="00031094"/>
    <w:rsid w:val="00031405"/>
    <w:rsid w:val="0003280B"/>
    <w:rsid w:val="000335E6"/>
    <w:rsid w:val="00035845"/>
    <w:rsid w:val="00035A30"/>
    <w:rsid w:val="00035DDD"/>
    <w:rsid w:val="00036832"/>
    <w:rsid w:val="00036F1E"/>
    <w:rsid w:val="000378EF"/>
    <w:rsid w:val="00039167"/>
    <w:rsid w:val="00041A26"/>
    <w:rsid w:val="00041F75"/>
    <w:rsid w:val="00043921"/>
    <w:rsid w:val="00043C9B"/>
    <w:rsid w:val="00043F98"/>
    <w:rsid w:val="00044709"/>
    <w:rsid w:val="00044D9C"/>
    <w:rsid w:val="000458C6"/>
    <w:rsid w:val="000463B5"/>
    <w:rsid w:val="00046E34"/>
    <w:rsid w:val="0005008F"/>
    <w:rsid w:val="00050CCC"/>
    <w:rsid w:val="000510D1"/>
    <w:rsid w:val="000519C1"/>
    <w:rsid w:val="0005276D"/>
    <w:rsid w:val="0005281A"/>
    <w:rsid w:val="000538BF"/>
    <w:rsid w:val="00053D4D"/>
    <w:rsid w:val="000553FF"/>
    <w:rsid w:val="000567DB"/>
    <w:rsid w:val="00056AD2"/>
    <w:rsid w:val="00056F2A"/>
    <w:rsid w:val="00057602"/>
    <w:rsid w:val="000577E7"/>
    <w:rsid w:val="00060BFD"/>
    <w:rsid w:val="00060FE3"/>
    <w:rsid w:val="000612FB"/>
    <w:rsid w:val="00061F38"/>
    <w:rsid w:val="00062EE0"/>
    <w:rsid w:val="00063B47"/>
    <w:rsid w:val="00063BC9"/>
    <w:rsid w:val="000641C9"/>
    <w:rsid w:val="0006465A"/>
    <w:rsid w:val="00064EB0"/>
    <w:rsid w:val="000657DF"/>
    <w:rsid w:val="00065CB7"/>
    <w:rsid w:val="000660D3"/>
    <w:rsid w:val="00066D2E"/>
    <w:rsid w:val="0006706A"/>
    <w:rsid w:val="00067CC7"/>
    <w:rsid w:val="000712D2"/>
    <w:rsid w:val="00071A28"/>
    <w:rsid w:val="00071D1D"/>
    <w:rsid w:val="00071DB5"/>
    <w:rsid w:val="00071E38"/>
    <w:rsid w:val="00072009"/>
    <w:rsid w:val="0007290B"/>
    <w:rsid w:val="00072BB5"/>
    <w:rsid w:val="00072C8C"/>
    <w:rsid w:val="000737D0"/>
    <w:rsid w:val="00073DFC"/>
    <w:rsid w:val="000742BC"/>
    <w:rsid w:val="000745A8"/>
    <w:rsid w:val="000745C6"/>
    <w:rsid w:val="000747E7"/>
    <w:rsid w:val="00075AC7"/>
    <w:rsid w:val="00076ADB"/>
    <w:rsid w:val="00076B49"/>
    <w:rsid w:val="00077422"/>
    <w:rsid w:val="0007762B"/>
    <w:rsid w:val="00077908"/>
    <w:rsid w:val="00077C9C"/>
    <w:rsid w:val="000800E4"/>
    <w:rsid w:val="00080FB2"/>
    <w:rsid w:val="000814E8"/>
    <w:rsid w:val="000818AB"/>
    <w:rsid w:val="000821DB"/>
    <w:rsid w:val="000828B0"/>
    <w:rsid w:val="00083589"/>
    <w:rsid w:val="00083B79"/>
    <w:rsid w:val="00084532"/>
    <w:rsid w:val="00085454"/>
    <w:rsid w:val="0008599F"/>
    <w:rsid w:val="00085E2B"/>
    <w:rsid w:val="00086491"/>
    <w:rsid w:val="00086A0F"/>
    <w:rsid w:val="00087594"/>
    <w:rsid w:val="00087C0F"/>
    <w:rsid w:val="00087DDB"/>
    <w:rsid w:val="00090028"/>
    <w:rsid w:val="00090170"/>
    <w:rsid w:val="000904F8"/>
    <w:rsid w:val="00090655"/>
    <w:rsid w:val="00090C34"/>
    <w:rsid w:val="00091D64"/>
    <w:rsid w:val="00092B50"/>
    <w:rsid w:val="00092BBA"/>
    <w:rsid w:val="0009321C"/>
    <w:rsid w:val="0009392F"/>
    <w:rsid w:val="00093E46"/>
    <w:rsid w:val="00095D93"/>
    <w:rsid w:val="000963B1"/>
    <w:rsid w:val="00096B11"/>
    <w:rsid w:val="00096FBC"/>
    <w:rsid w:val="000A0079"/>
    <w:rsid w:val="000A0660"/>
    <w:rsid w:val="000A06C8"/>
    <w:rsid w:val="000A0C44"/>
    <w:rsid w:val="000A0EF3"/>
    <w:rsid w:val="000A1068"/>
    <w:rsid w:val="000A2EB0"/>
    <w:rsid w:val="000A2F82"/>
    <w:rsid w:val="000A41F2"/>
    <w:rsid w:val="000A42C6"/>
    <w:rsid w:val="000A4453"/>
    <w:rsid w:val="000A45FE"/>
    <w:rsid w:val="000A55B6"/>
    <w:rsid w:val="000A5D51"/>
    <w:rsid w:val="000A652C"/>
    <w:rsid w:val="000A6774"/>
    <w:rsid w:val="000A71FC"/>
    <w:rsid w:val="000B0BDC"/>
    <w:rsid w:val="000B17EB"/>
    <w:rsid w:val="000B1B69"/>
    <w:rsid w:val="000B1BD2"/>
    <w:rsid w:val="000B1CB2"/>
    <w:rsid w:val="000B2430"/>
    <w:rsid w:val="000B2969"/>
    <w:rsid w:val="000B2AA4"/>
    <w:rsid w:val="000B315A"/>
    <w:rsid w:val="000B3608"/>
    <w:rsid w:val="000B461F"/>
    <w:rsid w:val="000B4867"/>
    <w:rsid w:val="000B4D3F"/>
    <w:rsid w:val="000B5D61"/>
    <w:rsid w:val="000B604B"/>
    <w:rsid w:val="000B62ED"/>
    <w:rsid w:val="000B78A6"/>
    <w:rsid w:val="000C1B7D"/>
    <w:rsid w:val="000C283E"/>
    <w:rsid w:val="000C2B0B"/>
    <w:rsid w:val="000C436D"/>
    <w:rsid w:val="000C619F"/>
    <w:rsid w:val="000C6FDE"/>
    <w:rsid w:val="000D027B"/>
    <w:rsid w:val="000D0763"/>
    <w:rsid w:val="000D0EC2"/>
    <w:rsid w:val="000D0FE8"/>
    <w:rsid w:val="000D11B2"/>
    <w:rsid w:val="000D2626"/>
    <w:rsid w:val="000D264E"/>
    <w:rsid w:val="000D4031"/>
    <w:rsid w:val="000D4B8E"/>
    <w:rsid w:val="000D5BA1"/>
    <w:rsid w:val="000E0C52"/>
    <w:rsid w:val="000E1324"/>
    <w:rsid w:val="000E1A52"/>
    <w:rsid w:val="000E298C"/>
    <w:rsid w:val="000E2DFC"/>
    <w:rsid w:val="000E3134"/>
    <w:rsid w:val="000E3A3B"/>
    <w:rsid w:val="000E3E51"/>
    <w:rsid w:val="000E6945"/>
    <w:rsid w:val="000E792F"/>
    <w:rsid w:val="000E7C0C"/>
    <w:rsid w:val="000E7DF1"/>
    <w:rsid w:val="000F0EB9"/>
    <w:rsid w:val="000F1731"/>
    <w:rsid w:val="000F1A44"/>
    <w:rsid w:val="000F2ABD"/>
    <w:rsid w:val="000F37DE"/>
    <w:rsid w:val="000F3C46"/>
    <w:rsid w:val="000F4E41"/>
    <w:rsid w:val="000F5027"/>
    <w:rsid w:val="000F5E91"/>
    <w:rsid w:val="000F668A"/>
    <w:rsid w:val="000F687F"/>
    <w:rsid w:val="000F6D0C"/>
    <w:rsid w:val="000F7B7D"/>
    <w:rsid w:val="0010146A"/>
    <w:rsid w:val="0010152E"/>
    <w:rsid w:val="00101CA4"/>
    <w:rsid w:val="001022A4"/>
    <w:rsid w:val="00102401"/>
    <w:rsid w:val="00102822"/>
    <w:rsid w:val="00102B47"/>
    <w:rsid w:val="00103700"/>
    <w:rsid w:val="001042B2"/>
    <w:rsid w:val="0010510E"/>
    <w:rsid w:val="00106899"/>
    <w:rsid w:val="00106950"/>
    <w:rsid w:val="00106982"/>
    <w:rsid w:val="00107D8F"/>
    <w:rsid w:val="00110637"/>
    <w:rsid w:val="00111187"/>
    <w:rsid w:val="00111A9B"/>
    <w:rsid w:val="001122C2"/>
    <w:rsid w:val="0011432D"/>
    <w:rsid w:val="00114CD8"/>
    <w:rsid w:val="00116E8B"/>
    <w:rsid w:val="0011721A"/>
    <w:rsid w:val="0011758F"/>
    <w:rsid w:val="00117C48"/>
    <w:rsid w:val="00120514"/>
    <w:rsid w:val="00120C2B"/>
    <w:rsid w:val="00121971"/>
    <w:rsid w:val="001230D8"/>
    <w:rsid w:val="00123106"/>
    <w:rsid w:val="001241F7"/>
    <w:rsid w:val="00124A00"/>
    <w:rsid w:val="00125539"/>
    <w:rsid w:val="0012625A"/>
    <w:rsid w:val="001267E8"/>
    <w:rsid w:val="00127DE9"/>
    <w:rsid w:val="00127F52"/>
    <w:rsid w:val="00130266"/>
    <w:rsid w:val="00130525"/>
    <w:rsid w:val="001308C8"/>
    <w:rsid w:val="00130F8E"/>
    <w:rsid w:val="001315F9"/>
    <w:rsid w:val="001318FE"/>
    <w:rsid w:val="00132953"/>
    <w:rsid w:val="00132962"/>
    <w:rsid w:val="00132E2F"/>
    <w:rsid w:val="00133AD2"/>
    <w:rsid w:val="00133F95"/>
    <w:rsid w:val="00136221"/>
    <w:rsid w:val="001367C3"/>
    <w:rsid w:val="00136D03"/>
    <w:rsid w:val="00137535"/>
    <w:rsid w:val="0013759C"/>
    <w:rsid w:val="00137863"/>
    <w:rsid w:val="001402AC"/>
    <w:rsid w:val="001403F4"/>
    <w:rsid w:val="001411B3"/>
    <w:rsid w:val="00141304"/>
    <w:rsid w:val="0014145D"/>
    <w:rsid w:val="0014154D"/>
    <w:rsid w:val="001416EF"/>
    <w:rsid w:val="00141C36"/>
    <w:rsid w:val="00143413"/>
    <w:rsid w:val="00143A3E"/>
    <w:rsid w:val="00143C80"/>
    <w:rsid w:val="00143F5C"/>
    <w:rsid w:val="0014422B"/>
    <w:rsid w:val="00144A31"/>
    <w:rsid w:val="00144EFB"/>
    <w:rsid w:val="001454B9"/>
    <w:rsid w:val="00145994"/>
    <w:rsid w:val="00145D56"/>
    <w:rsid w:val="00146338"/>
    <w:rsid w:val="0014694F"/>
    <w:rsid w:val="00147604"/>
    <w:rsid w:val="001504C2"/>
    <w:rsid w:val="00150D23"/>
    <w:rsid w:val="00150DEA"/>
    <w:rsid w:val="0015151F"/>
    <w:rsid w:val="00151811"/>
    <w:rsid w:val="00152890"/>
    <w:rsid w:val="00152EAE"/>
    <w:rsid w:val="00152ED5"/>
    <w:rsid w:val="0015313B"/>
    <w:rsid w:val="00153BB2"/>
    <w:rsid w:val="001547D6"/>
    <w:rsid w:val="00154FCE"/>
    <w:rsid w:val="001557D6"/>
    <w:rsid w:val="001561D7"/>
    <w:rsid w:val="0015744B"/>
    <w:rsid w:val="00157AC3"/>
    <w:rsid w:val="00157B1F"/>
    <w:rsid w:val="00157F36"/>
    <w:rsid w:val="00160C86"/>
    <w:rsid w:val="00160DB1"/>
    <w:rsid w:val="0016116D"/>
    <w:rsid w:val="00162187"/>
    <w:rsid w:val="00163C0C"/>
    <w:rsid w:val="00164078"/>
    <w:rsid w:val="0016410F"/>
    <w:rsid w:val="00164DD7"/>
    <w:rsid w:val="0016515D"/>
    <w:rsid w:val="00165A0A"/>
    <w:rsid w:val="00165FD3"/>
    <w:rsid w:val="001661EC"/>
    <w:rsid w:val="00166BAB"/>
    <w:rsid w:val="00167911"/>
    <w:rsid w:val="0017137B"/>
    <w:rsid w:val="00171839"/>
    <w:rsid w:val="00171CDA"/>
    <w:rsid w:val="00173FC7"/>
    <w:rsid w:val="00174D1F"/>
    <w:rsid w:val="00176680"/>
    <w:rsid w:val="00176883"/>
    <w:rsid w:val="00176E9F"/>
    <w:rsid w:val="00177246"/>
    <w:rsid w:val="00177B75"/>
    <w:rsid w:val="0018003E"/>
    <w:rsid w:val="0018013B"/>
    <w:rsid w:val="00181768"/>
    <w:rsid w:val="0018230C"/>
    <w:rsid w:val="0018393B"/>
    <w:rsid w:val="001839D9"/>
    <w:rsid w:val="00183BEB"/>
    <w:rsid w:val="001840CB"/>
    <w:rsid w:val="001852D5"/>
    <w:rsid w:val="0018554D"/>
    <w:rsid w:val="00186F36"/>
    <w:rsid w:val="001873D0"/>
    <w:rsid w:val="0019112B"/>
    <w:rsid w:val="00191EC5"/>
    <w:rsid w:val="00192775"/>
    <w:rsid w:val="00192C03"/>
    <w:rsid w:val="00192F3F"/>
    <w:rsid w:val="00194003"/>
    <w:rsid w:val="00195A45"/>
    <w:rsid w:val="00195F61"/>
    <w:rsid w:val="00196FD0"/>
    <w:rsid w:val="0019746C"/>
    <w:rsid w:val="00197E95"/>
    <w:rsid w:val="001A05FA"/>
    <w:rsid w:val="001A0D1C"/>
    <w:rsid w:val="001A1E9E"/>
    <w:rsid w:val="001A240B"/>
    <w:rsid w:val="001A2804"/>
    <w:rsid w:val="001A33A3"/>
    <w:rsid w:val="001A370B"/>
    <w:rsid w:val="001A3F1B"/>
    <w:rsid w:val="001A4186"/>
    <w:rsid w:val="001A456A"/>
    <w:rsid w:val="001A48C1"/>
    <w:rsid w:val="001A4D3D"/>
    <w:rsid w:val="001A5943"/>
    <w:rsid w:val="001A5AE1"/>
    <w:rsid w:val="001A60C2"/>
    <w:rsid w:val="001A669B"/>
    <w:rsid w:val="001A6C9F"/>
    <w:rsid w:val="001A6E2E"/>
    <w:rsid w:val="001A73DF"/>
    <w:rsid w:val="001B066C"/>
    <w:rsid w:val="001B08AA"/>
    <w:rsid w:val="001B0C81"/>
    <w:rsid w:val="001B2CBA"/>
    <w:rsid w:val="001B32A3"/>
    <w:rsid w:val="001B387F"/>
    <w:rsid w:val="001B468E"/>
    <w:rsid w:val="001B4816"/>
    <w:rsid w:val="001B5122"/>
    <w:rsid w:val="001B5AD0"/>
    <w:rsid w:val="001B6615"/>
    <w:rsid w:val="001B6657"/>
    <w:rsid w:val="001B6813"/>
    <w:rsid w:val="001B7194"/>
    <w:rsid w:val="001B73F4"/>
    <w:rsid w:val="001B7612"/>
    <w:rsid w:val="001C02B3"/>
    <w:rsid w:val="001C18F8"/>
    <w:rsid w:val="001C2219"/>
    <w:rsid w:val="001C3808"/>
    <w:rsid w:val="001C4441"/>
    <w:rsid w:val="001C49B1"/>
    <w:rsid w:val="001C4D33"/>
    <w:rsid w:val="001C4E20"/>
    <w:rsid w:val="001C5FFF"/>
    <w:rsid w:val="001C6167"/>
    <w:rsid w:val="001C67C9"/>
    <w:rsid w:val="001C7760"/>
    <w:rsid w:val="001C7B0A"/>
    <w:rsid w:val="001D0095"/>
    <w:rsid w:val="001D0331"/>
    <w:rsid w:val="001D1642"/>
    <w:rsid w:val="001D1EA3"/>
    <w:rsid w:val="001D2ECD"/>
    <w:rsid w:val="001D3051"/>
    <w:rsid w:val="001D422A"/>
    <w:rsid w:val="001D4FF8"/>
    <w:rsid w:val="001D5477"/>
    <w:rsid w:val="001D5C00"/>
    <w:rsid w:val="001D5FCE"/>
    <w:rsid w:val="001D6308"/>
    <w:rsid w:val="001D7615"/>
    <w:rsid w:val="001D7732"/>
    <w:rsid w:val="001E12D3"/>
    <w:rsid w:val="001E1496"/>
    <w:rsid w:val="001E17BF"/>
    <w:rsid w:val="001E3C94"/>
    <w:rsid w:val="001E3DFF"/>
    <w:rsid w:val="001E4C77"/>
    <w:rsid w:val="001E4D53"/>
    <w:rsid w:val="001E5376"/>
    <w:rsid w:val="001E55F2"/>
    <w:rsid w:val="001F01CB"/>
    <w:rsid w:val="001F0423"/>
    <w:rsid w:val="001F0CB3"/>
    <w:rsid w:val="001F10A7"/>
    <w:rsid w:val="001F1EFD"/>
    <w:rsid w:val="001F2717"/>
    <w:rsid w:val="001F2E34"/>
    <w:rsid w:val="001F3346"/>
    <w:rsid w:val="001F43CE"/>
    <w:rsid w:val="001F485D"/>
    <w:rsid w:val="001F5398"/>
    <w:rsid w:val="001F5EB3"/>
    <w:rsid w:val="001F605D"/>
    <w:rsid w:val="001F694F"/>
    <w:rsid w:val="001F7BA0"/>
    <w:rsid w:val="001F7E96"/>
    <w:rsid w:val="0020003F"/>
    <w:rsid w:val="00201759"/>
    <w:rsid w:val="0020275F"/>
    <w:rsid w:val="002028D5"/>
    <w:rsid w:val="00202C23"/>
    <w:rsid w:val="00202F84"/>
    <w:rsid w:val="002041EA"/>
    <w:rsid w:val="00204797"/>
    <w:rsid w:val="00204E90"/>
    <w:rsid w:val="00204EAA"/>
    <w:rsid w:val="00204F82"/>
    <w:rsid w:val="00205168"/>
    <w:rsid w:val="00205656"/>
    <w:rsid w:val="002063C2"/>
    <w:rsid w:val="00207FDD"/>
    <w:rsid w:val="00211255"/>
    <w:rsid w:val="002112B2"/>
    <w:rsid w:val="00211A3F"/>
    <w:rsid w:val="00211B0B"/>
    <w:rsid w:val="0021263A"/>
    <w:rsid w:val="002129C7"/>
    <w:rsid w:val="00213499"/>
    <w:rsid w:val="00213E60"/>
    <w:rsid w:val="00213F7D"/>
    <w:rsid w:val="00215612"/>
    <w:rsid w:val="00216B62"/>
    <w:rsid w:val="002177DB"/>
    <w:rsid w:val="00220140"/>
    <w:rsid w:val="0022198C"/>
    <w:rsid w:val="00221A70"/>
    <w:rsid w:val="002223AC"/>
    <w:rsid w:val="002225DB"/>
    <w:rsid w:val="00222C5F"/>
    <w:rsid w:val="0022334E"/>
    <w:rsid w:val="00224671"/>
    <w:rsid w:val="00226421"/>
    <w:rsid w:val="00226430"/>
    <w:rsid w:val="00226A5E"/>
    <w:rsid w:val="00226FFF"/>
    <w:rsid w:val="002275C9"/>
    <w:rsid w:val="002277EF"/>
    <w:rsid w:val="00227B8B"/>
    <w:rsid w:val="00227CDF"/>
    <w:rsid w:val="00230879"/>
    <w:rsid w:val="00230BE2"/>
    <w:rsid w:val="002311EE"/>
    <w:rsid w:val="002312F3"/>
    <w:rsid w:val="00231DFD"/>
    <w:rsid w:val="00232666"/>
    <w:rsid w:val="0023270C"/>
    <w:rsid w:val="00233122"/>
    <w:rsid w:val="0023338A"/>
    <w:rsid w:val="00233985"/>
    <w:rsid w:val="002344B9"/>
    <w:rsid w:val="00234EE0"/>
    <w:rsid w:val="002356C1"/>
    <w:rsid w:val="0023640E"/>
    <w:rsid w:val="002367B1"/>
    <w:rsid w:val="002376AF"/>
    <w:rsid w:val="0023789B"/>
    <w:rsid w:val="0024027F"/>
    <w:rsid w:val="002402A4"/>
    <w:rsid w:val="002409B9"/>
    <w:rsid w:val="002409D3"/>
    <w:rsid w:val="002419E2"/>
    <w:rsid w:val="00241F45"/>
    <w:rsid w:val="00243464"/>
    <w:rsid w:val="00244553"/>
    <w:rsid w:val="00246248"/>
    <w:rsid w:val="00246E77"/>
    <w:rsid w:val="00247148"/>
    <w:rsid w:val="0025026E"/>
    <w:rsid w:val="00250352"/>
    <w:rsid w:val="00250727"/>
    <w:rsid w:val="00250773"/>
    <w:rsid w:val="002509ED"/>
    <w:rsid w:val="00250A25"/>
    <w:rsid w:val="0025311F"/>
    <w:rsid w:val="002541A6"/>
    <w:rsid w:val="00254357"/>
    <w:rsid w:val="00254604"/>
    <w:rsid w:val="00255BCF"/>
    <w:rsid w:val="00256608"/>
    <w:rsid w:val="00256D1E"/>
    <w:rsid w:val="00260013"/>
    <w:rsid w:val="002606B6"/>
    <w:rsid w:val="00260858"/>
    <w:rsid w:val="00260AED"/>
    <w:rsid w:val="00260CD5"/>
    <w:rsid w:val="002615D6"/>
    <w:rsid w:val="00261626"/>
    <w:rsid w:val="00261B73"/>
    <w:rsid w:val="00261ED5"/>
    <w:rsid w:val="00262F4E"/>
    <w:rsid w:val="002644BB"/>
    <w:rsid w:val="00264CE6"/>
    <w:rsid w:val="00265C25"/>
    <w:rsid w:val="00267236"/>
    <w:rsid w:val="00267E0B"/>
    <w:rsid w:val="0027044C"/>
    <w:rsid w:val="00271056"/>
    <w:rsid w:val="00272595"/>
    <w:rsid w:val="0027397B"/>
    <w:rsid w:val="00273F77"/>
    <w:rsid w:val="0027469D"/>
    <w:rsid w:val="00276205"/>
    <w:rsid w:val="00276911"/>
    <w:rsid w:val="00277215"/>
    <w:rsid w:val="00277954"/>
    <w:rsid w:val="00277978"/>
    <w:rsid w:val="00277E59"/>
    <w:rsid w:val="0028086E"/>
    <w:rsid w:val="00280B72"/>
    <w:rsid w:val="00280B75"/>
    <w:rsid w:val="002813AB"/>
    <w:rsid w:val="00282472"/>
    <w:rsid w:val="0028297C"/>
    <w:rsid w:val="00283D0A"/>
    <w:rsid w:val="002843A0"/>
    <w:rsid w:val="002843A4"/>
    <w:rsid w:val="002847E4"/>
    <w:rsid w:val="00284DE9"/>
    <w:rsid w:val="00285B34"/>
    <w:rsid w:val="00285CC2"/>
    <w:rsid w:val="00286878"/>
    <w:rsid w:val="002868BB"/>
    <w:rsid w:val="00286C55"/>
    <w:rsid w:val="00286CB5"/>
    <w:rsid w:val="00287177"/>
    <w:rsid w:val="002927BF"/>
    <w:rsid w:val="00292900"/>
    <w:rsid w:val="00293E9B"/>
    <w:rsid w:val="002947AE"/>
    <w:rsid w:val="00295D57"/>
    <w:rsid w:val="002965AA"/>
    <w:rsid w:val="002967CD"/>
    <w:rsid w:val="00296EF3"/>
    <w:rsid w:val="002973D1"/>
    <w:rsid w:val="002976C9"/>
    <w:rsid w:val="00297895"/>
    <w:rsid w:val="00297D20"/>
    <w:rsid w:val="00297F93"/>
    <w:rsid w:val="002A1C43"/>
    <w:rsid w:val="002A2315"/>
    <w:rsid w:val="002A2665"/>
    <w:rsid w:val="002A2BFD"/>
    <w:rsid w:val="002A3040"/>
    <w:rsid w:val="002A3046"/>
    <w:rsid w:val="002A3D8D"/>
    <w:rsid w:val="002A40F9"/>
    <w:rsid w:val="002A4841"/>
    <w:rsid w:val="002A5620"/>
    <w:rsid w:val="002A5A37"/>
    <w:rsid w:val="002A6BC4"/>
    <w:rsid w:val="002A7358"/>
    <w:rsid w:val="002A7478"/>
    <w:rsid w:val="002A7C80"/>
    <w:rsid w:val="002B0056"/>
    <w:rsid w:val="002B00E6"/>
    <w:rsid w:val="002B0CFA"/>
    <w:rsid w:val="002B12DE"/>
    <w:rsid w:val="002B21F6"/>
    <w:rsid w:val="002B2681"/>
    <w:rsid w:val="002B48CF"/>
    <w:rsid w:val="002B74B1"/>
    <w:rsid w:val="002B7B7E"/>
    <w:rsid w:val="002C01A4"/>
    <w:rsid w:val="002C1C8A"/>
    <w:rsid w:val="002C24E4"/>
    <w:rsid w:val="002C28B4"/>
    <w:rsid w:val="002C4E06"/>
    <w:rsid w:val="002C598E"/>
    <w:rsid w:val="002C7A4C"/>
    <w:rsid w:val="002C7E5C"/>
    <w:rsid w:val="002D1949"/>
    <w:rsid w:val="002D2F29"/>
    <w:rsid w:val="002D39BB"/>
    <w:rsid w:val="002D4130"/>
    <w:rsid w:val="002D521E"/>
    <w:rsid w:val="002D539D"/>
    <w:rsid w:val="002D5601"/>
    <w:rsid w:val="002D5A91"/>
    <w:rsid w:val="002D5C2C"/>
    <w:rsid w:val="002D5E78"/>
    <w:rsid w:val="002D657A"/>
    <w:rsid w:val="002D7895"/>
    <w:rsid w:val="002D7D1D"/>
    <w:rsid w:val="002E05F2"/>
    <w:rsid w:val="002E0A79"/>
    <w:rsid w:val="002E1184"/>
    <w:rsid w:val="002E11CC"/>
    <w:rsid w:val="002E1445"/>
    <w:rsid w:val="002E18EC"/>
    <w:rsid w:val="002E2707"/>
    <w:rsid w:val="002E376B"/>
    <w:rsid w:val="002E4C52"/>
    <w:rsid w:val="002E51ED"/>
    <w:rsid w:val="002E569B"/>
    <w:rsid w:val="002E5861"/>
    <w:rsid w:val="002E5B1B"/>
    <w:rsid w:val="002E6976"/>
    <w:rsid w:val="002E7144"/>
    <w:rsid w:val="002E7540"/>
    <w:rsid w:val="002F0C04"/>
    <w:rsid w:val="002F0D54"/>
    <w:rsid w:val="002F10A9"/>
    <w:rsid w:val="002F110A"/>
    <w:rsid w:val="002F1F0B"/>
    <w:rsid w:val="002F3347"/>
    <w:rsid w:val="002F4929"/>
    <w:rsid w:val="002F4C22"/>
    <w:rsid w:val="002F54E8"/>
    <w:rsid w:val="002F69C4"/>
    <w:rsid w:val="002F6BF6"/>
    <w:rsid w:val="002F7099"/>
    <w:rsid w:val="002F7580"/>
    <w:rsid w:val="002F76C3"/>
    <w:rsid w:val="002F7F86"/>
    <w:rsid w:val="003000E8"/>
    <w:rsid w:val="00300C8B"/>
    <w:rsid w:val="00301BE8"/>
    <w:rsid w:val="00301E04"/>
    <w:rsid w:val="003031F3"/>
    <w:rsid w:val="00303BB7"/>
    <w:rsid w:val="00306A71"/>
    <w:rsid w:val="00306C42"/>
    <w:rsid w:val="00306D54"/>
    <w:rsid w:val="00307482"/>
    <w:rsid w:val="00307550"/>
    <w:rsid w:val="00307F69"/>
    <w:rsid w:val="00310054"/>
    <w:rsid w:val="00310165"/>
    <w:rsid w:val="003103E4"/>
    <w:rsid w:val="0031094F"/>
    <w:rsid w:val="00310972"/>
    <w:rsid w:val="00310EFC"/>
    <w:rsid w:val="00312694"/>
    <w:rsid w:val="00312E83"/>
    <w:rsid w:val="00312F57"/>
    <w:rsid w:val="003138D8"/>
    <w:rsid w:val="00313BFE"/>
    <w:rsid w:val="00313CEF"/>
    <w:rsid w:val="00313D51"/>
    <w:rsid w:val="00314711"/>
    <w:rsid w:val="003148FD"/>
    <w:rsid w:val="00314DED"/>
    <w:rsid w:val="00314E58"/>
    <w:rsid w:val="00315EA7"/>
    <w:rsid w:val="003161C4"/>
    <w:rsid w:val="00316472"/>
    <w:rsid w:val="003165C7"/>
    <w:rsid w:val="0031669A"/>
    <w:rsid w:val="00316742"/>
    <w:rsid w:val="003172C0"/>
    <w:rsid w:val="00317C4E"/>
    <w:rsid w:val="00320446"/>
    <w:rsid w:val="00322090"/>
    <w:rsid w:val="0032409D"/>
    <w:rsid w:val="003246E3"/>
    <w:rsid w:val="00325462"/>
    <w:rsid w:val="00325FB4"/>
    <w:rsid w:val="00326B4D"/>
    <w:rsid w:val="003270D1"/>
    <w:rsid w:val="0032784A"/>
    <w:rsid w:val="00327D50"/>
    <w:rsid w:val="00327DAB"/>
    <w:rsid w:val="00330296"/>
    <w:rsid w:val="003312A3"/>
    <w:rsid w:val="00331421"/>
    <w:rsid w:val="00332E5B"/>
    <w:rsid w:val="00333238"/>
    <w:rsid w:val="00333C52"/>
    <w:rsid w:val="003345CA"/>
    <w:rsid w:val="0033471F"/>
    <w:rsid w:val="003357A1"/>
    <w:rsid w:val="00335A23"/>
    <w:rsid w:val="00335C2F"/>
    <w:rsid w:val="003361F2"/>
    <w:rsid w:val="00336423"/>
    <w:rsid w:val="0033650A"/>
    <w:rsid w:val="003377C5"/>
    <w:rsid w:val="00337F3F"/>
    <w:rsid w:val="003402CC"/>
    <w:rsid w:val="00340376"/>
    <w:rsid w:val="00342D66"/>
    <w:rsid w:val="00342EAD"/>
    <w:rsid w:val="00343253"/>
    <w:rsid w:val="00343796"/>
    <w:rsid w:val="00343AA4"/>
    <w:rsid w:val="003440B1"/>
    <w:rsid w:val="00344AB0"/>
    <w:rsid w:val="00345366"/>
    <w:rsid w:val="00345443"/>
    <w:rsid w:val="00345499"/>
    <w:rsid w:val="00345B68"/>
    <w:rsid w:val="00345BD7"/>
    <w:rsid w:val="00345F98"/>
    <w:rsid w:val="0034600F"/>
    <w:rsid w:val="003468D6"/>
    <w:rsid w:val="003470E3"/>
    <w:rsid w:val="00347313"/>
    <w:rsid w:val="00347356"/>
    <w:rsid w:val="0034761F"/>
    <w:rsid w:val="00347703"/>
    <w:rsid w:val="0034775D"/>
    <w:rsid w:val="00347B4A"/>
    <w:rsid w:val="00350248"/>
    <w:rsid w:val="00350414"/>
    <w:rsid w:val="00350513"/>
    <w:rsid w:val="00350724"/>
    <w:rsid w:val="00350CCF"/>
    <w:rsid w:val="00350F51"/>
    <w:rsid w:val="00350F85"/>
    <w:rsid w:val="003516B2"/>
    <w:rsid w:val="00352C5A"/>
    <w:rsid w:val="00352FD4"/>
    <w:rsid w:val="003533CB"/>
    <w:rsid w:val="00353B32"/>
    <w:rsid w:val="00355041"/>
    <w:rsid w:val="0035555B"/>
    <w:rsid w:val="00356104"/>
    <w:rsid w:val="003561C0"/>
    <w:rsid w:val="00356361"/>
    <w:rsid w:val="00357656"/>
    <w:rsid w:val="00357F28"/>
    <w:rsid w:val="00360BE0"/>
    <w:rsid w:val="00360F02"/>
    <w:rsid w:val="00360F1C"/>
    <w:rsid w:val="00361C2F"/>
    <w:rsid w:val="00362065"/>
    <w:rsid w:val="0036230D"/>
    <w:rsid w:val="003623E8"/>
    <w:rsid w:val="0036276A"/>
    <w:rsid w:val="0036291A"/>
    <w:rsid w:val="003630C5"/>
    <w:rsid w:val="00363EE3"/>
    <w:rsid w:val="00364AB9"/>
    <w:rsid w:val="003650F3"/>
    <w:rsid w:val="00365A3E"/>
    <w:rsid w:val="003709E3"/>
    <w:rsid w:val="00370DBF"/>
    <w:rsid w:val="00372732"/>
    <w:rsid w:val="003734F0"/>
    <w:rsid w:val="0037356C"/>
    <w:rsid w:val="00373878"/>
    <w:rsid w:val="003743C6"/>
    <w:rsid w:val="0037492F"/>
    <w:rsid w:val="00374AF0"/>
    <w:rsid w:val="00374CD3"/>
    <w:rsid w:val="00374E8F"/>
    <w:rsid w:val="00375D6E"/>
    <w:rsid w:val="003760B8"/>
    <w:rsid w:val="0037668D"/>
    <w:rsid w:val="00376E33"/>
    <w:rsid w:val="003803CC"/>
    <w:rsid w:val="00380770"/>
    <w:rsid w:val="003814E6"/>
    <w:rsid w:val="0038180E"/>
    <w:rsid w:val="0038242B"/>
    <w:rsid w:val="00384828"/>
    <w:rsid w:val="00384C50"/>
    <w:rsid w:val="003854C7"/>
    <w:rsid w:val="003854F7"/>
    <w:rsid w:val="0038550C"/>
    <w:rsid w:val="003856AF"/>
    <w:rsid w:val="0038587F"/>
    <w:rsid w:val="00385DCD"/>
    <w:rsid w:val="00386A04"/>
    <w:rsid w:val="003877EF"/>
    <w:rsid w:val="00387D79"/>
    <w:rsid w:val="00390A27"/>
    <w:rsid w:val="00391064"/>
    <w:rsid w:val="0039137D"/>
    <w:rsid w:val="003932CE"/>
    <w:rsid w:val="0039353B"/>
    <w:rsid w:val="003936C7"/>
    <w:rsid w:val="003940C1"/>
    <w:rsid w:val="00394303"/>
    <w:rsid w:val="0039474D"/>
    <w:rsid w:val="00394CFB"/>
    <w:rsid w:val="00395332"/>
    <w:rsid w:val="00396D21"/>
    <w:rsid w:val="00397114"/>
    <w:rsid w:val="00397137"/>
    <w:rsid w:val="00397310"/>
    <w:rsid w:val="00397BF1"/>
    <w:rsid w:val="003A07DD"/>
    <w:rsid w:val="003A1192"/>
    <w:rsid w:val="003A1336"/>
    <w:rsid w:val="003A1B76"/>
    <w:rsid w:val="003A31B2"/>
    <w:rsid w:val="003A3559"/>
    <w:rsid w:val="003A380D"/>
    <w:rsid w:val="003A3CD6"/>
    <w:rsid w:val="003A418E"/>
    <w:rsid w:val="003A4C8A"/>
    <w:rsid w:val="003A4DA6"/>
    <w:rsid w:val="003A566B"/>
    <w:rsid w:val="003A5752"/>
    <w:rsid w:val="003A5990"/>
    <w:rsid w:val="003A63F2"/>
    <w:rsid w:val="003A755A"/>
    <w:rsid w:val="003A78A4"/>
    <w:rsid w:val="003A7F60"/>
    <w:rsid w:val="003B008A"/>
    <w:rsid w:val="003B030E"/>
    <w:rsid w:val="003B0E48"/>
    <w:rsid w:val="003B0E5C"/>
    <w:rsid w:val="003B17D8"/>
    <w:rsid w:val="003B18F6"/>
    <w:rsid w:val="003B1B6F"/>
    <w:rsid w:val="003B1BB9"/>
    <w:rsid w:val="003B2210"/>
    <w:rsid w:val="003B3149"/>
    <w:rsid w:val="003B3A59"/>
    <w:rsid w:val="003B3FFD"/>
    <w:rsid w:val="003B4488"/>
    <w:rsid w:val="003B4601"/>
    <w:rsid w:val="003B49B3"/>
    <w:rsid w:val="003B4A07"/>
    <w:rsid w:val="003B560C"/>
    <w:rsid w:val="003B6C28"/>
    <w:rsid w:val="003B7141"/>
    <w:rsid w:val="003C0487"/>
    <w:rsid w:val="003C082C"/>
    <w:rsid w:val="003C11B4"/>
    <w:rsid w:val="003C1C40"/>
    <w:rsid w:val="003C1C4B"/>
    <w:rsid w:val="003C1FC4"/>
    <w:rsid w:val="003C2075"/>
    <w:rsid w:val="003C20A9"/>
    <w:rsid w:val="003C26E8"/>
    <w:rsid w:val="003C43EF"/>
    <w:rsid w:val="003C4525"/>
    <w:rsid w:val="003C4E60"/>
    <w:rsid w:val="003C5489"/>
    <w:rsid w:val="003C5DF8"/>
    <w:rsid w:val="003C6706"/>
    <w:rsid w:val="003C73F2"/>
    <w:rsid w:val="003C76A2"/>
    <w:rsid w:val="003C781A"/>
    <w:rsid w:val="003CFE00"/>
    <w:rsid w:val="003D080B"/>
    <w:rsid w:val="003D0CCF"/>
    <w:rsid w:val="003D306D"/>
    <w:rsid w:val="003D33EF"/>
    <w:rsid w:val="003D3AE2"/>
    <w:rsid w:val="003D3D28"/>
    <w:rsid w:val="003D3D8A"/>
    <w:rsid w:val="003D4AE7"/>
    <w:rsid w:val="003D4DF5"/>
    <w:rsid w:val="003D5308"/>
    <w:rsid w:val="003D5312"/>
    <w:rsid w:val="003D562B"/>
    <w:rsid w:val="003D58C8"/>
    <w:rsid w:val="003D5977"/>
    <w:rsid w:val="003D67D9"/>
    <w:rsid w:val="003D7E2E"/>
    <w:rsid w:val="003E0152"/>
    <w:rsid w:val="003E026B"/>
    <w:rsid w:val="003E10AC"/>
    <w:rsid w:val="003E195B"/>
    <w:rsid w:val="003E2234"/>
    <w:rsid w:val="003E29FE"/>
    <w:rsid w:val="003E2DDC"/>
    <w:rsid w:val="003E3B1A"/>
    <w:rsid w:val="003E4864"/>
    <w:rsid w:val="003E5B26"/>
    <w:rsid w:val="003E64E5"/>
    <w:rsid w:val="003E722A"/>
    <w:rsid w:val="003E7475"/>
    <w:rsid w:val="003E772F"/>
    <w:rsid w:val="003F0DD2"/>
    <w:rsid w:val="003F16C9"/>
    <w:rsid w:val="003F22DF"/>
    <w:rsid w:val="003F2D7C"/>
    <w:rsid w:val="003F33DD"/>
    <w:rsid w:val="003F4B24"/>
    <w:rsid w:val="003F522A"/>
    <w:rsid w:val="003F5899"/>
    <w:rsid w:val="003F5902"/>
    <w:rsid w:val="003F6E52"/>
    <w:rsid w:val="003FE707"/>
    <w:rsid w:val="004001D4"/>
    <w:rsid w:val="004029F4"/>
    <w:rsid w:val="004032AF"/>
    <w:rsid w:val="00404DA2"/>
    <w:rsid w:val="0040536A"/>
    <w:rsid w:val="00405ECC"/>
    <w:rsid w:val="00406576"/>
    <w:rsid w:val="00406D46"/>
    <w:rsid w:val="00407A41"/>
    <w:rsid w:val="00410DCB"/>
    <w:rsid w:val="0041114D"/>
    <w:rsid w:val="004115B7"/>
    <w:rsid w:val="0041454B"/>
    <w:rsid w:val="00414981"/>
    <w:rsid w:val="00414FCA"/>
    <w:rsid w:val="00416280"/>
    <w:rsid w:val="00416564"/>
    <w:rsid w:val="00416C8F"/>
    <w:rsid w:val="00416D25"/>
    <w:rsid w:val="00416D62"/>
    <w:rsid w:val="00420237"/>
    <w:rsid w:val="004208A7"/>
    <w:rsid w:val="00420FFB"/>
    <w:rsid w:val="004212BC"/>
    <w:rsid w:val="00421779"/>
    <w:rsid w:val="0042198C"/>
    <w:rsid w:val="0042211A"/>
    <w:rsid w:val="00422769"/>
    <w:rsid w:val="00422CCE"/>
    <w:rsid w:val="004235B7"/>
    <w:rsid w:val="0042435C"/>
    <w:rsid w:val="00425E2D"/>
    <w:rsid w:val="00425F3D"/>
    <w:rsid w:val="00426AB0"/>
    <w:rsid w:val="00427057"/>
    <w:rsid w:val="004272DE"/>
    <w:rsid w:val="0042737A"/>
    <w:rsid w:val="00427A98"/>
    <w:rsid w:val="00430474"/>
    <w:rsid w:val="00430EFC"/>
    <w:rsid w:val="0043104A"/>
    <w:rsid w:val="0043125B"/>
    <w:rsid w:val="00432F8E"/>
    <w:rsid w:val="00433E69"/>
    <w:rsid w:val="0043464B"/>
    <w:rsid w:val="0043468A"/>
    <w:rsid w:val="00434993"/>
    <w:rsid w:val="00434ABB"/>
    <w:rsid w:val="00436DA4"/>
    <w:rsid w:val="0043700B"/>
    <w:rsid w:val="004377EF"/>
    <w:rsid w:val="00440761"/>
    <w:rsid w:val="00440992"/>
    <w:rsid w:val="00440A67"/>
    <w:rsid w:val="00440CB2"/>
    <w:rsid w:val="0044103A"/>
    <w:rsid w:val="0044122F"/>
    <w:rsid w:val="004418DC"/>
    <w:rsid w:val="00441955"/>
    <w:rsid w:val="00442E63"/>
    <w:rsid w:val="00443849"/>
    <w:rsid w:val="00444A95"/>
    <w:rsid w:val="00444EB4"/>
    <w:rsid w:val="0044515A"/>
    <w:rsid w:val="00445E08"/>
    <w:rsid w:val="0044610C"/>
    <w:rsid w:val="004466B3"/>
    <w:rsid w:val="00446997"/>
    <w:rsid w:val="004472C0"/>
    <w:rsid w:val="004478DD"/>
    <w:rsid w:val="00447FBD"/>
    <w:rsid w:val="00450812"/>
    <w:rsid w:val="00450F19"/>
    <w:rsid w:val="004513C2"/>
    <w:rsid w:val="00451FB8"/>
    <w:rsid w:val="004523CE"/>
    <w:rsid w:val="00452426"/>
    <w:rsid w:val="004529A4"/>
    <w:rsid w:val="004529F6"/>
    <w:rsid w:val="00453132"/>
    <w:rsid w:val="00453300"/>
    <w:rsid w:val="00453BED"/>
    <w:rsid w:val="00453CD7"/>
    <w:rsid w:val="00453F80"/>
    <w:rsid w:val="004546CD"/>
    <w:rsid w:val="004549B5"/>
    <w:rsid w:val="004557C9"/>
    <w:rsid w:val="004563DE"/>
    <w:rsid w:val="00456B7E"/>
    <w:rsid w:val="004579F8"/>
    <w:rsid w:val="00460B05"/>
    <w:rsid w:val="00462AE9"/>
    <w:rsid w:val="004639C0"/>
    <w:rsid w:val="00463BB9"/>
    <w:rsid w:val="004646DE"/>
    <w:rsid w:val="0046475B"/>
    <w:rsid w:val="004649B6"/>
    <w:rsid w:val="004653F6"/>
    <w:rsid w:val="00465483"/>
    <w:rsid w:val="00465F5D"/>
    <w:rsid w:val="00466935"/>
    <w:rsid w:val="0046695E"/>
    <w:rsid w:val="00467B56"/>
    <w:rsid w:val="00470F62"/>
    <w:rsid w:val="00470FDB"/>
    <w:rsid w:val="0047256B"/>
    <w:rsid w:val="00472605"/>
    <w:rsid w:val="00472DB9"/>
    <w:rsid w:val="00472F1D"/>
    <w:rsid w:val="00473088"/>
    <w:rsid w:val="00473E24"/>
    <w:rsid w:val="0047408B"/>
    <w:rsid w:val="00474D5E"/>
    <w:rsid w:val="004757B5"/>
    <w:rsid w:val="004772B6"/>
    <w:rsid w:val="004779D0"/>
    <w:rsid w:val="00480290"/>
    <w:rsid w:val="004807B0"/>
    <w:rsid w:val="004808E1"/>
    <w:rsid w:val="00480BB7"/>
    <w:rsid w:val="00482F8C"/>
    <w:rsid w:val="004837AC"/>
    <w:rsid w:val="00485ACF"/>
    <w:rsid w:val="00485F1E"/>
    <w:rsid w:val="004874B9"/>
    <w:rsid w:val="00487841"/>
    <w:rsid w:val="00487F9A"/>
    <w:rsid w:val="004900E0"/>
    <w:rsid w:val="004901D9"/>
    <w:rsid w:val="00491909"/>
    <w:rsid w:val="00491C58"/>
    <w:rsid w:val="00492DA4"/>
    <w:rsid w:val="00492DE3"/>
    <w:rsid w:val="00493B8C"/>
    <w:rsid w:val="004953A9"/>
    <w:rsid w:val="004955F5"/>
    <w:rsid w:val="00495EA6"/>
    <w:rsid w:val="00496291"/>
    <w:rsid w:val="00496754"/>
    <w:rsid w:val="004974DF"/>
    <w:rsid w:val="004A1238"/>
    <w:rsid w:val="004A208E"/>
    <w:rsid w:val="004A2491"/>
    <w:rsid w:val="004A2B70"/>
    <w:rsid w:val="004A3012"/>
    <w:rsid w:val="004A33FE"/>
    <w:rsid w:val="004A3620"/>
    <w:rsid w:val="004A3A93"/>
    <w:rsid w:val="004A3C91"/>
    <w:rsid w:val="004A3F10"/>
    <w:rsid w:val="004A4668"/>
    <w:rsid w:val="004A4CC4"/>
    <w:rsid w:val="004A64A3"/>
    <w:rsid w:val="004A67EC"/>
    <w:rsid w:val="004A765B"/>
    <w:rsid w:val="004B02C3"/>
    <w:rsid w:val="004B1016"/>
    <w:rsid w:val="004B13EC"/>
    <w:rsid w:val="004B2B17"/>
    <w:rsid w:val="004B34FC"/>
    <w:rsid w:val="004B47EB"/>
    <w:rsid w:val="004B4B01"/>
    <w:rsid w:val="004B52AB"/>
    <w:rsid w:val="004B6021"/>
    <w:rsid w:val="004B64BB"/>
    <w:rsid w:val="004B6E0D"/>
    <w:rsid w:val="004B7A2B"/>
    <w:rsid w:val="004C2CF6"/>
    <w:rsid w:val="004C2E27"/>
    <w:rsid w:val="004C34CC"/>
    <w:rsid w:val="004C38FB"/>
    <w:rsid w:val="004C3CD6"/>
    <w:rsid w:val="004C4BEA"/>
    <w:rsid w:val="004C4E7B"/>
    <w:rsid w:val="004C62DC"/>
    <w:rsid w:val="004C6F3F"/>
    <w:rsid w:val="004C7B4F"/>
    <w:rsid w:val="004D0625"/>
    <w:rsid w:val="004D074C"/>
    <w:rsid w:val="004D083E"/>
    <w:rsid w:val="004D1AD5"/>
    <w:rsid w:val="004D2157"/>
    <w:rsid w:val="004D2A66"/>
    <w:rsid w:val="004D2B40"/>
    <w:rsid w:val="004D2C12"/>
    <w:rsid w:val="004D2DA7"/>
    <w:rsid w:val="004D37B2"/>
    <w:rsid w:val="004D3817"/>
    <w:rsid w:val="004D3929"/>
    <w:rsid w:val="004D3AE9"/>
    <w:rsid w:val="004D4452"/>
    <w:rsid w:val="004D4817"/>
    <w:rsid w:val="004D4DFD"/>
    <w:rsid w:val="004D5669"/>
    <w:rsid w:val="004D5DD8"/>
    <w:rsid w:val="004D5F39"/>
    <w:rsid w:val="004D63E4"/>
    <w:rsid w:val="004D673B"/>
    <w:rsid w:val="004D6891"/>
    <w:rsid w:val="004D6A72"/>
    <w:rsid w:val="004D7D59"/>
    <w:rsid w:val="004E000B"/>
    <w:rsid w:val="004E0B78"/>
    <w:rsid w:val="004E0CFB"/>
    <w:rsid w:val="004E0D59"/>
    <w:rsid w:val="004E0FB2"/>
    <w:rsid w:val="004E1FC0"/>
    <w:rsid w:val="004E2790"/>
    <w:rsid w:val="004E290D"/>
    <w:rsid w:val="004E2BE5"/>
    <w:rsid w:val="004E2F7C"/>
    <w:rsid w:val="004E368A"/>
    <w:rsid w:val="004E3BFA"/>
    <w:rsid w:val="004E46F6"/>
    <w:rsid w:val="004E5099"/>
    <w:rsid w:val="004E50B2"/>
    <w:rsid w:val="004E671F"/>
    <w:rsid w:val="004E6D2E"/>
    <w:rsid w:val="004E6E48"/>
    <w:rsid w:val="004E702C"/>
    <w:rsid w:val="004E7CCE"/>
    <w:rsid w:val="004F06A1"/>
    <w:rsid w:val="004F0A5F"/>
    <w:rsid w:val="004F0D3E"/>
    <w:rsid w:val="004F118F"/>
    <w:rsid w:val="004F1761"/>
    <w:rsid w:val="004F1DAE"/>
    <w:rsid w:val="004F2056"/>
    <w:rsid w:val="004F382A"/>
    <w:rsid w:val="004F3D7F"/>
    <w:rsid w:val="004F44D8"/>
    <w:rsid w:val="004F476E"/>
    <w:rsid w:val="004F683A"/>
    <w:rsid w:val="00500E78"/>
    <w:rsid w:val="005014A4"/>
    <w:rsid w:val="00501BD4"/>
    <w:rsid w:val="00501E0B"/>
    <w:rsid w:val="00501F8A"/>
    <w:rsid w:val="00502004"/>
    <w:rsid w:val="00502270"/>
    <w:rsid w:val="005028AA"/>
    <w:rsid w:val="00502E08"/>
    <w:rsid w:val="0050398B"/>
    <w:rsid w:val="00503E33"/>
    <w:rsid w:val="00503E81"/>
    <w:rsid w:val="0050630E"/>
    <w:rsid w:val="00506A17"/>
    <w:rsid w:val="00507C8B"/>
    <w:rsid w:val="0051031A"/>
    <w:rsid w:val="005105A1"/>
    <w:rsid w:val="00511BEF"/>
    <w:rsid w:val="00512857"/>
    <w:rsid w:val="0051297B"/>
    <w:rsid w:val="00512A5B"/>
    <w:rsid w:val="00512D9E"/>
    <w:rsid w:val="005137CF"/>
    <w:rsid w:val="0051426A"/>
    <w:rsid w:val="00514EB0"/>
    <w:rsid w:val="00514F41"/>
    <w:rsid w:val="00515444"/>
    <w:rsid w:val="00515BE7"/>
    <w:rsid w:val="0051638A"/>
    <w:rsid w:val="00516866"/>
    <w:rsid w:val="005172B5"/>
    <w:rsid w:val="00517B9C"/>
    <w:rsid w:val="00521B99"/>
    <w:rsid w:val="00521D76"/>
    <w:rsid w:val="0052226E"/>
    <w:rsid w:val="005229B7"/>
    <w:rsid w:val="00523281"/>
    <w:rsid w:val="00523586"/>
    <w:rsid w:val="00523A49"/>
    <w:rsid w:val="005240AE"/>
    <w:rsid w:val="005240DF"/>
    <w:rsid w:val="005261AC"/>
    <w:rsid w:val="00526279"/>
    <w:rsid w:val="00526634"/>
    <w:rsid w:val="00527BE7"/>
    <w:rsid w:val="005301E1"/>
    <w:rsid w:val="005304F2"/>
    <w:rsid w:val="005312E5"/>
    <w:rsid w:val="00531AFC"/>
    <w:rsid w:val="005344D3"/>
    <w:rsid w:val="0053479F"/>
    <w:rsid w:val="00535098"/>
    <w:rsid w:val="005356D7"/>
    <w:rsid w:val="00536598"/>
    <w:rsid w:val="00536686"/>
    <w:rsid w:val="00536942"/>
    <w:rsid w:val="00536B75"/>
    <w:rsid w:val="00536BB5"/>
    <w:rsid w:val="005373D7"/>
    <w:rsid w:val="00541264"/>
    <w:rsid w:val="005415F2"/>
    <w:rsid w:val="005416C4"/>
    <w:rsid w:val="00541CD6"/>
    <w:rsid w:val="00541DBC"/>
    <w:rsid w:val="00542141"/>
    <w:rsid w:val="00542A98"/>
    <w:rsid w:val="00542B42"/>
    <w:rsid w:val="00542ECC"/>
    <w:rsid w:val="00542F8A"/>
    <w:rsid w:val="005435C3"/>
    <w:rsid w:val="00543E4C"/>
    <w:rsid w:val="00544928"/>
    <w:rsid w:val="00544E2D"/>
    <w:rsid w:val="005450CA"/>
    <w:rsid w:val="0054572C"/>
    <w:rsid w:val="00545F4A"/>
    <w:rsid w:val="00546056"/>
    <w:rsid w:val="005467A9"/>
    <w:rsid w:val="00546F37"/>
    <w:rsid w:val="00547656"/>
    <w:rsid w:val="005505A6"/>
    <w:rsid w:val="00550A60"/>
    <w:rsid w:val="00550DCD"/>
    <w:rsid w:val="005511EB"/>
    <w:rsid w:val="00551511"/>
    <w:rsid w:val="005519A8"/>
    <w:rsid w:val="00551D4E"/>
    <w:rsid w:val="00553188"/>
    <w:rsid w:val="00553903"/>
    <w:rsid w:val="005546B3"/>
    <w:rsid w:val="00555307"/>
    <w:rsid w:val="005564F3"/>
    <w:rsid w:val="005567A1"/>
    <w:rsid w:val="00556926"/>
    <w:rsid w:val="0056002C"/>
    <w:rsid w:val="005602E5"/>
    <w:rsid w:val="00560645"/>
    <w:rsid w:val="00560BA4"/>
    <w:rsid w:val="00560D0B"/>
    <w:rsid w:val="00561501"/>
    <w:rsid w:val="005624B7"/>
    <w:rsid w:val="005624E5"/>
    <w:rsid w:val="00563AF1"/>
    <w:rsid w:val="00564F9E"/>
    <w:rsid w:val="005668F4"/>
    <w:rsid w:val="00566AE4"/>
    <w:rsid w:val="005675D8"/>
    <w:rsid w:val="005676EE"/>
    <w:rsid w:val="00567CD7"/>
    <w:rsid w:val="0056B101"/>
    <w:rsid w:val="0057063B"/>
    <w:rsid w:val="0057141C"/>
    <w:rsid w:val="00571D04"/>
    <w:rsid w:val="00572380"/>
    <w:rsid w:val="005730B7"/>
    <w:rsid w:val="005731DA"/>
    <w:rsid w:val="00573A12"/>
    <w:rsid w:val="00573AC9"/>
    <w:rsid w:val="00575210"/>
    <w:rsid w:val="00575E76"/>
    <w:rsid w:val="00576BBE"/>
    <w:rsid w:val="005770DB"/>
    <w:rsid w:val="00580493"/>
    <w:rsid w:val="00581D56"/>
    <w:rsid w:val="0058225D"/>
    <w:rsid w:val="005823FF"/>
    <w:rsid w:val="005824FA"/>
    <w:rsid w:val="00582717"/>
    <w:rsid w:val="0058349A"/>
    <w:rsid w:val="005837B2"/>
    <w:rsid w:val="005849F5"/>
    <w:rsid w:val="00584C03"/>
    <w:rsid w:val="00584FA9"/>
    <w:rsid w:val="005854E0"/>
    <w:rsid w:val="0058570E"/>
    <w:rsid w:val="00585758"/>
    <w:rsid w:val="00585AA6"/>
    <w:rsid w:val="005864EF"/>
    <w:rsid w:val="00586A9B"/>
    <w:rsid w:val="00586C2F"/>
    <w:rsid w:val="005873ED"/>
    <w:rsid w:val="0058766B"/>
    <w:rsid w:val="00590100"/>
    <w:rsid w:val="005910E5"/>
    <w:rsid w:val="00591242"/>
    <w:rsid w:val="005918B4"/>
    <w:rsid w:val="00591DDD"/>
    <w:rsid w:val="00592609"/>
    <w:rsid w:val="00592649"/>
    <w:rsid w:val="00593052"/>
    <w:rsid w:val="005935CD"/>
    <w:rsid w:val="00594124"/>
    <w:rsid w:val="00596F1A"/>
    <w:rsid w:val="00597EEC"/>
    <w:rsid w:val="005A0A03"/>
    <w:rsid w:val="005A10B4"/>
    <w:rsid w:val="005A1D50"/>
    <w:rsid w:val="005A244D"/>
    <w:rsid w:val="005A259F"/>
    <w:rsid w:val="005A28D4"/>
    <w:rsid w:val="005A3376"/>
    <w:rsid w:val="005A3736"/>
    <w:rsid w:val="005A3B07"/>
    <w:rsid w:val="005A3DFA"/>
    <w:rsid w:val="005A407D"/>
    <w:rsid w:val="005A498A"/>
    <w:rsid w:val="005A4F33"/>
    <w:rsid w:val="005A6123"/>
    <w:rsid w:val="005A66D7"/>
    <w:rsid w:val="005A7525"/>
    <w:rsid w:val="005B1A39"/>
    <w:rsid w:val="005B1DC7"/>
    <w:rsid w:val="005B2563"/>
    <w:rsid w:val="005B2E26"/>
    <w:rsid w:val="005B304B"/>
    <w:rsid w:val="005B4239"/>
    <w:rsid w:val="005B4DCE"/>
    <w:rsid w:val="005B5260"/>
    <w:rsid w:val="005B52E8"/>
    <w:rsid w:val="005B5636"/>
    <w:rsid w:val="005B5DE2"/>
    <w:rsid w:val="005B5F8E"/>
    <w:rsid w:val="005B61F2"/>
    <w:rsid w:val="005B6B41"/>
    <w:rsid w:val="005B6E82"/>
    <w:rsid w:val="005B7508"/>
    <w:rsid w:val="005B79B9"/>
    <w:rsid w:val="005C00ED"/>
    <w:rsid w:val="005C06F9"/>
    <w:rsid w:val="005C0DFC"/>
    <w:rsid w:val="005C0E48"/>
    <w:rsid w:val="005C1012"/>
    <w:rsid w:val="005C115E"/>
    <w:rsid w:val="005C1389"/>
    <w:rsid w:val="005C336B"/>
    <w:rsid w:val="005C3C69"/>
    <w:rsid w:val="005C3DBA"/>
    <w:rsid w:val="005C3F6C"/>
    <w:rsid w:val="005C43DC"/>
    <w:rsid w:val="005C533A"/>
    <w:rsid w:val="005C5B1C"/>
    <w:rsid w:val="005C6245"/>
    <w:rsid w:val="005C6BAE"/>
    <w:rsid w:val="005C7CBD"/>
    <w:rsid w:val="005D1856"/>
    <w:rsid w:val="005D23A5"/>
    <w:rsid w:val="005D2566"/>
    <w:rsid w:val="005D37ED"/>
    <w:rsid w:val="005D3E4B"/>
    <w:rsid w:val="005D4A31"/>
    <w:rsid w:val="005D4C4F"/>
    <w:rsid w:val="005D507B"/>
    <w:rsid w:val="005D6DA0"/>
    <w:rsid w:val="005D6FAD"/>
    <w:rsid w:val="005D7508"/>
    <w:rsid w:val="005D7658"/>
    <w:rsid w:val="005D7A56"/>
    <w:rsid w:val="005D7EA2"/>
    <w:rsid w:val="005E094F"/>
    <w:rsid w:val="005E18E2"/>
    <w:rsid w:val="005E1B94"/>
    <w:rsid w:val="005E1DF2"/>
    <w:rsid w:val="005E25AC"/>
    <w:rsid w:val="005E269A"/>
    <w:rsid w:val="005E2709"/>
    <w:rsid w:val="005E2B42"/>
    <w:rsid w:val="005E2B89"/>
    <w:rsid w:val="005E2C4A"/>
    <w:rsid w:val="005E31DD"/>
    <w:rsid w:val="005E36FA"/>
    <w:rsid w:val="005E3F82"/>
    <w:rsid w:val="005E4CDD"/>
    <w:rsid w:val="005E4EDC"/>
    <w:rsid w:val="005E592A"/>
    <w:rsid w:val="005E5B95"/>
    <w:rsid w:val="005E6FAE"/>
    <w:rsid w:val="005E754C"/>
    <w:rsid w:val="005F041F"/>
    <w:rsid w:val="005F04F5"/>
    <w:rsid w:val="005F06E6"/>
    <w:rsid w:val="005F0CFC"/>
    <w:rsid w:val="005F0DA0"/>
    <w:rsid w:val="005F1070"/>
    <w:rsid w:val="005F2682"/>
    <w:rsid w:val="005F2836"/>
    <w:rsid w:val="005F4251"/>
    <w:rsid w:val="005F4CA7"/>
    <w:rsid w:val="005F56DA"/>
    <w:rsid w:val="005F5C8F"/>
    <w:rsid w:val="005F66A3"/>
    <w:rsid w:val="005F7488"/>
    <w:rsid w:val="00600263"/>
    <w:rsid w:val="00603D40"/>
    <w:rsid w:val="006047CA"/>
    <w:rsid w:val="00604C19"/>
    <w:rsid w:val="00605389"/>
    <w:rsid w:val="00605CB1"/>
    <w:rsid w:val="00606001"/>
    <w:rsid w:val="00606BEA"/>
    <w:rsid w:val="00606F76"/>
    <w:rsid w:val="0060761D"/>
    <w:rsid w:val="006104F3"/>
    <w:rsid w:val="00611547"/>
    <w:rsid w:val="0061193D"/>
    <w:rsid w:val="00611C6C"/>
    <w:rsid w:val="006121D9"/>
    <w:rsid w:val="006123BE"/>
    <w:rsid w:val="006125D7"/>
    <w:rsid w:val="0061270D"/>
    <w:rsid w:val="0061275A"/>
    <w:rsid w:val="00613240"/>
    <w:rsid w:val="006139CB"/>
    <w:rsid w:val="00613BA9"/>
    <w:rsid w:val="006150E2"/>
    <w:rsid w:val="006169CD"/>
    <w:rsid w:val="0061CC6D"/>
    <w:rsid w:val="006202D8"/>
    <w:rsid w:val="006212F4"/>
    <w:rsid w:val="00621533"/>
    <w:rsid w:val="00621600"/>
    <w:rsid w:val="006216E0"/>
    <w:rsid w:val="00622041"/>
    <w:rsid w:val="0062237A"/>
    <w:rsid w:val="006228E0"/>
    <w:rsid w:val="00623960"/>
    <w:rsid w:val="00624007"/>
    <w:rsid w:val="006240DC"/>
    <w:rsid w:val="006242D1"/>
    <w:rsid w:val="00624951"/>
    <w:rsid w:val="00624ABF"/>
    <w:rsid w:val="00625D3B"/>
    <w:rsid w:val="006265A9"/>
    <w:rsid w:val="00626CB7"/>
    <w:rsid w:val="00626F77"/>
    <w:rsid w:val="0063011A"/>
    <w:rsid w:val="00630F4B"/>
    <w:rsid w:val="00634089"/>
    <w:rsid w:val="006343E0"/>
    <w:rsid w:val="0063536B"/>
    <w:rsid w:val="00636B75"/>
    <w:rsid w:val="00637E30"/>
    <w:rsid w:val="00640436"/>
    <w:rsid w:val="006411A6"/>
    <w:rsid w:val="00642062"/>
    <w:rsid w:val="00642DA8"/>
    <w:rsid w:val="00643983"/>
    <w:rsid w:val="00643A63"/>
    <w:rsid w:val="00643D0D"/>
    <w:rsid w:val="00644991"/>
    <w:rsid w:val="00644FA2"/>
    <w:rsid w:val="0064503C"/>
    <w:rsid w:val="00646232"/>
    <w:rsid w:val="0064754D"/>
    <w:rsid w:val="00647D54"/>
    <w:rsid w:val="00650C32"/>
    <w:rsid w:val="00650EAB"/>
    <w:rsid w:val="00651CF5"/>
    <w:rsid w:val="00651F4C"/>
    <w:rsid w:val="00653C3E"/>
    <w:rsid w:val="00654504"/>
    <w:rsid w:val="006551E3"/>
    <w:rsid w:val="006564FB"/>
    <w:rsid w:val="00656C21"/>
    <w:rsid w:val="00656D57"/>
    <w:rsid w:val="006571E9"/>
    <w:rsid w:val="0065740F"/>
    <w:rsid w:val="00657CD1"/>
    <w:rsid w:val="006604E2"/>
    <w:rsid w:val="0066107D"/>
    <w:rsid w:val="006613AF"/>
    <w:rsid w:val="00661560"/>
    <w:rsid w:val="00662073"/>
    <w:rsid w:val="00662840"/>
    <w:rsid w:val="00663FDF"/>
    <w:rsid w:val="00664189"/>
    <w:rsid w:val="0066464A"/>
    <w:rsid w:val="0066496D"/>
    <w:rsid w:val="0066533F"/>
    <w:rsid w:val="006661C8"/>
    <w:rsid w:val="00666942"/>
    <w:rsid w:val="00666F9F"/>
    <w:rsid w:val="006675AF"/>
    <w:rsid w:val="00671379"/>
    <w:rsid w:val="00671738"/>
    <w:rsid w:val="00671BBD"/>
    <w:rsid w:val="00671CC8"/>
    <w:rsid w:val="00672852"/>
    <w:rsid w:val="00672929"/>
    <w:rsid w:val="00672A07"/>
    <w:rsid w:val="00672A86"/>
    <w:rsid w:val="00672E5F"/>
    <w:rsid w:val="00672F83"/>
    <w:rsid w:val="00674157"/>
    <w:rsid w:val="00674CDE"/>
    <w:rsid w:val="0067543B"/>
    <w:rsid w:val="00675E0A"/>
    <w:rsid w:val="00676C42"/>
    <w:rsid w:val="0067729C"/>
    <w:rsid w:val="00677856"/>
    <w:rsid w:val="006805AC"/>
    <w:rsid w:val="0068118E"/>
    <w:rsid w:val="00681491"/>
    <w:rsid w:val="00681C64"/>
    <w:rsid w:val="0068253A"/>
    <w:rsid w:val="006829D6"/>
    <w:rsid w:val="00684707"/>
    <w:rsid w:val="00684C10"/>
    <w:rsid w:val="00685516"/>
    <w:rsid w:val="006861F3"/>
    <w:rsid w:val="00686BA3"/>
    <w:rsid w:val="00687114"/>
    <w:rsid w:val="00687737"/>
    <w:rsid w:val="00687D12"/>
    <w:rsid w:val="00690EA2"/>
    <w:rsid w:val="0069147B"/>
    <w:rsid w:val="0069198F"/>
    <w:rsid w:val="00692B62"/>
    <w:rsid w:val="00692B83"/>
    <w:rsid w:val="006934B9"/>
    <w:rsid w:val="00693756"/>
    <w:rsid w:val="006942D1"/>
    <w:rsid w:val="00694A08"/>
    <w:rsid w:val="006952BA"/>
    <w:rsid w:val="006955F6"/>
    <w:rsid w:val="0069618F"/>
    <w:rsid w:val="00697075"/>
    <w:rsid w:val="00697223"/>
    <w:rsid w:val="006972F7"/>
    <w:rsid w:val="00697DB3"/>
    <w:rsid w:val="006A070C"/>
    <w:rsid w:val="006A0C62"/>
    <w:rsid w:val="006A1173"/>
    <w:rsid w:val="006A167C"/>
    <w:rsid w:val="006A303A"/>
    <w:rsid w:val="006A37F6"/>
    <w:rsid w:val="006A3DB2"/>
    <w:rsid w:val="006A3EE0"/>
    <w:rsid w:val="006A5D0A"/>
    <w:rsid w:val="006A66C7"/>
    <w:rsid w:val="006A722D"/>
    <w:rsid w:val="006A7DE7"/>
    <w:rsid w:val="006B08BE"/>
    <w:rsid w:val="006B0CEC"/>
    <w:rsid w:val="006B113A"/>
    <w:rsid w:val="006B19EA"/>
    <w:rsid w:val="006B2161"/>
    <w:rsid w:val="006B244E"/>
    <w:rsid w:val="006B248B"/>
    <w:rsid w:val="006B2980"/>
    <w:rsid w:val="006B2F49"/>
    <w:rsid w:val="006B360B"/>
    <w:rsid w:val="006B5A0F"/>
    <w:rsid w:val="006B5D7C"/>
    <w:rsid w:val="006B6490"/>
    <w:rsid w:val="006B72C9"/>
    <w:rsid w:val="006B7A9E"/>
    <w:rsid w:val="006C016A"/>
    <w:rsid w:val="006C03EF"/>
    <w:rsid w:val="006C05BF"/>
    <w:rsid w:val="006C0921"/>
    <w:rsid w:val="006C1D24"/>
    <w:rsid w:val="006C1FCD"/>
    <w:rsid w:val="006C217D"/>
    <w:rsid w:val="006C2F84"/>
    <w:rsid w:val="006C4551"/>
    <w:rsid w:val="006C47EA"/>
    <w:rsid w:val="006C48F4"/>
    <w:rsid w:val="006C4981"/>
    <w:rsid w:val="006C4AE6"/>
    <w:rsid w:val="006C5245"/>
    <w:rsid w:val="006C63E2"/>
    <w:rsid w:val="006C651E"/>
    <w:rsid w:val="006C67E0"/>
    <w:rsid w:val="006C6A30"/>
    <w:rsid w:val="006C70C8"/>
    <w:rsid w:val="006D19FC"/>
    <w:rsid w:val="006D1B29"/>
    <w:rsid w:val="006D28FE"/>
    <w:rsid w:val="006D3EAE"/>
    <w:rsid w:val="006D4702"/>
    <w:rsid w:val="006D6986"/>
    <w:rsid w:val="006D6CBB"/>
    <w:rsid w:val="006D6D6E"/>
    <w:rsid w:val="006E052B"/>
    <w:rsid w:val="006E0B67"/>
    <w:rsid w:val="006E0EF8"/>
    <w:rsid w:val="006E1245"/>
    <w:rsid w:val="006E1A19"/>
    <w:rsid w:val="006E218C"/>
    <w:rsid w:val="006E237D"/>
    <w:rsid w:val="006E2975"/>
    <w:rsid w:val="006E40EE"/>
    <w:rsid w:val="006E4DB7"/>
    <w:rsid w:val="006E4F03"/>
    <w:rsid w:val="006E643D"/>
    <w:rsid w:val="006E6466"/>
    <w:rsid w:val="006E6A43"/>
    <w:rsid w:val="006E6D1F"/>
    <w:rsid w:val="006E6E52"/>
    <w:rsid w:val="006E71AD"/>
    <w:rsid w:val="006E7D86"/>
    <w:rsid w:val="006E7E45"/>
    <w:rsid w:val="006F08D5"/>
    <w:rsid w:val="006F0A10"/>
    <w:rsid w:val="006F14E8"/>
    <w:rsid w:val="006F154A"/>
    <w:rsid w:val="006F1599"/>
    <w:rsid w:val="006F1BDF"/>
    <w:rsid w:val="006F20B7"/>
    <w:rsid w:val="006F2490"/>
    <w:rsid w:val="006F2993"/>
    <w:rsid w:val="006F3E15"/>
    <w:rsid w:val="006F3EE7"/>
    <w:rsid w:val="006F4C35"/>
    <w:rsid w:val="006F4E25"/>
    <w:rsid w:val="006F4FF7"/>
    <w:rsid w:val="006F5DAC"/>
    <w:rsid w:val="006F60E2"/>
    <w:rsid w:val="006F6665"/>
    <w:rsid w:val="006F6C9B"/>
    <w:rsid w:val="006F7F1E"/>
    <w:rsid w:val="007001DA"/>
    <w:rsid w:val="007013B1"/>
    <w:rsid w:val="00701C93"/>
    <w:rsid w:val="00702A45"/>
    <w:rsid w:val="00702A87"/>
    <w:rsid w:val="0070448F"/>
    <w:rsid w:val="00704902"/>
    <w:rsid w:val="00704E2D"/>
    <w:rsid w:val="0070532B"/>
    <w:rsid w:val="00706A8D"/>
    <w:rsid w:val="007111C7"/>
    <w:rsid w:val="007113B3"/>
    <w:rsid w:val="00711732"/>
    <w:rsid w:val="00712096"/>
    <w:rsid w:val="007121B6"/>
    <w:rsid w:val="00712570"/>
    <w:rsid w:val="007125D7"/>
    <w:rsid w:val="00712804"/>
    <w:rsid w:val="00712C45"/>
    <w:rsid w:val="00713645"/>
    <w:rsid w:val="00713FD4"/>
    <w:rsid w:val="00714313"/>
    <w:rsid w:val="00714681"/>
    <w:rsid w:val="00714B20"/>
    <w:rsid w:val="00714D37"/>
    <w:rsid w:val="007153F2"/>
    <w:rsid w:val="00716AF5"/>
    <w:rsid w:val="00716D61"/>
    <w:rsid w:val="00717405"/>
    <w:rsid w:val="007204B9"/>
    <w:rsid w:val="00720CBD"/>
    <w:rsid w:val="007215EF"/>
    <w:rsid w:val="00721C3E"/>
    <w:rsid w:val="00721DC0"/>
    <w:rsid w:val="007225E0"/>
    <w:rsid w:val="00722DE1"/>
    <w:rsid w:val="00722ED1"/>
    <w:rsid w:val="00723E56"/>
    <w:rsid w:val="00723F9A"/>
    <w:rsid w:val="007242A5"/>
    <w:rsid w:val="00724EDE"/>
    <w:rsid w:val="0072520B"/>
    <w:rsid w:val="00725374"/>
    <w:rsid w:val="007257F1"/>
    <w:rsid w:val="00725A1E"/>
    <w:rsid w:val="007302C8"/>
    <w:rsid w:val="007304DB"/>
    <w:rsid w:val="007310CA"/>
    <w:rsid w:val="00731847"/>
    <w:rsid w:val="00731CC2"/>
    <w:rsid w:val="007327CC"/>
    <w:rsid w:val="0073451E"/>
    <w:rsid w:val="00734684"/>
    <w:rsid w:val="007346B5"/>
    <w:rsid w:val="007350FC"/>
    <w:rsid w:val="007356F5"/>
    <w:rsid w:val="00737444"/>
    <w:rsid w:val="007376EF"/>
    <w:rsid w:val="007404A2"/>
    <w:rsid w:val="00740696"/>
    <w:rsid w:val="00740914"/>
    <w:rsid w:val="0074144C"/>
    <w:rsid w:val="0074283E"/>
    <w:rsid w:val="00742B02"/>
    <w:rsid w:val="0074306D"/>
    <w:rsid w:val="00743B94"/>
    <w:rsid w:val="0074400A"/>
    <w:rsid w:val="007447C6"/>
    <w:rsid w:val="007451B3"/>
    <w:rsid w:val="00745F70"/>
    <w:rsid w:val="00746378"/>
    <w:rsid w:val="0074673F"/>
    <w:rsid w:val="00746E7D"/>
    <w:rsid w:val="00750293"/>
    <w:rsid w:val="0075139C"/>
    <w:rsid w:val="00751D76"/>
    <w:rsid w:val="00752525"/>
    <w:rsid w:val="007526C6"/>
    <w:rsid w:val="00752D91"/>
    <w:rsid w:val="007532FB"/>
    <w:rsid w:val="00753368"/>
    <w:rsid w:val="0075374B"/>
    <w:rsid w:val="00754286"/>
    <w:rsid w:val="007543ED"/>
    <w:rsid w:val="00755C1E"/>
    <w:rsid w:val="007566B1"/>
    <w:rsid w:val="0075688D"/>
    <w:rsid w:val="00756ADC"/>
    <w:rsid w:val="00757879"/>
    <w:rsid w:val="0076042D"/>
    <w:rsid w:val="007609A5"/>
    <w:rsid w:val="0076291D"/>
    <w:rsid w:val="00763C9A"/>
    <w:rsid w:val="00764C50"/>
    <w:rsid w:val="00765D3D"/>
    <w:rsid w:val="00767491"/>
    <w:rsid w:val="00767CA0"/>
    <w:rsid w:val="00770C34"/>
    <w:rsid w:val="00770DDA"/>
    <w:rsid w:val="00771DF5"/>
    <w:rsid w:val="00771FAF"/>
    <w:rsid w:val="00773D0D"/>
    <w:rsid w:val="00773DBA"/>
    <w:rsid w:val="00774053"/>
    <w:rsid w:val="0077466A"/>
    <w:rsid w:val="00776570"/>
    <w:rsid w:val="00776770"/>
    <w:rsid w:val="00777902"/>
    <w:rsid w:val="00777C92"/>
    <w:rsid w:val="0078014D"/>
    <w:rsid w:val="007806B9"/>
    <w:rsid w:val="007806E5"/>
    <w:rsid w:val="00780DA3"/>
    <w:rsid w:val="00781730"/>
    <w:rsid w:val="00781A26"/>
    <w:rsid w:val="0078239F"/>
    <w:rsid w:val="00783E0E"/>
    <w:rsid w:val="00784A9D"/>
    <w:rsid w:val="00784E14"/>
    <w:rsid w:val="00785627"/>
    <w:rsid w:val="00786CC5"/>
    <w:rsid w:val="00790346"/>
    <w:rsid w:val="00790EDD"/>
    <w:rsid w:val="00791684"/>
    <w:rsid w:val="00791DF3"/>
    <w:rsid w:val="00791FFB"/>
    <w:rsid w:val="007927CB"/>
    <w:rsid w:val="00792D5D"/>
    <w:rsid w:val="00792EBD"/>
    <w:rsid w:val="00793315"/>
    <w:rsid w:val="00793C51"/>
    <w:rsid w:val="007941ED"/>
    <w:rsid w:val="00795E4B"/>
    <w:rsid w:val="00795FFB"/>
    <w:rsid w:val="007967C4"/>
    <w:rsid w:val="00796C47"/>
    <w:rsid w:val="00796FE0"/>
    <w:rsid w:val="007A0AD0"/>
    <w:rsid w:val="007A2E98"/>
    <w:rsid w:val="007A30BF"/>
    <w:rsid w:val="007A3681"/>
    <w:rsid w:val="007A381B"/>
    <w:rsid w:val="007A3A3C"/>
    <w:rsid w:val="007A4321"/>
    <w:rsid w:val="007A56FD"/>
    <w:rsid w:val="007A5E95"/>
    <w:rsid w:val="007A5F65"/>
    <w:rsid w:val="007A774D"/>
    <w:rsid w:val="007B049B"/>
    <w:rsid w:val="007B0B61"/>
    <w:rsid w:val="007B1617"/>
    <w:rsid w:val="007B1E43"/>
    <w:rsid w:val="007B20E5"/>
    <w:rsid w:val="007B2692"/>
    <w:rsid w:val="007B27AC"/>
    <w:rsid w:val="007B2ED2"/>
    <w:rsid w:val="007B38E4"/>
    <w:rsid w:val="007B3F87"/>
    <w:rsid w:val="007B421B"/>
    <w:rsid w:val="007B461D"/>
    <w:rsid w:val="007B58F7"/>
    <w:rsid w:val="007B5C57"/>
    <w:rsid w:val="007B6557"/>
    <w:rsid w:val="007B6746"/>
    <w:rsid w:val="007B68A6"/>
    <w:rsid w:val="007B71FF"/>
    <w:rsid w:val="007B76CD"/>
    <w:rsid w:val="007B7EFA"/>
    <w:rsid w:val="007C0448"/>
    <w:rsid w:val="007C0D82"/>
    <w:rsid w:val="007C0EE3"/>
    <w:rsid w:val="007C2194"/>
    <w:rsid w:val="007C28C2"/>
    <w:rsid w:val="007C2948"/>
    <w:rsid w:val="007C3DDF"/>
    <w:rsid w:val="007C456A"/>
    <w:rsid w:val="007C48C1"/>
    <w:rsid w:val="007C50C3"/>
    <w:rsid w:val="007C5CE1"/>
    <w:rsid w:val="007C774E"/>
    <w:rsid w:val="007C7776"/>
    <w:rsid w:val="007D0490"/>
    <w:rsid w:val="007D1C1C"/>
    <w:rsid w:val="007D1E54"/>
    <w:rsid w:val="007D207B"/>
    <w:rsid w:val="007D221A"/>
    <w:rsid w:val="007D25E8"/>
    <w:rsid w:val="007D2A8C"/>
    <w:rsid w:val="007D2C88"/>
    <w:rsid w:val="007D371E"/>
    <w:rsid w:val="007D3CA8"/>
    <w:rsid w:val="007D3EC3"/>
    <w:rsid w:val="007D4388"/>
    <w:rsid w:val="007D469E"/>
    <w:rsid w:val="007D4889"/>
    <w:rsid w:val="007D53BA"/>
    <w:rsid w:val="007D57E1"/>
    <w:rsid w:val="007D5A4A"/>
    <w:rsid w:val="007D5B89"/>
    <w:rsid w:val="007D6529"/>
    <w:rsid w:val="007D6B13"/>
    <w:rsid w:val="007E0F4D"/>
    <w:rsid w:val="007E1870"/>
    <w:rsid w:val="007E4F01"/>
    <w:rsid w:val="007E5660"/>
    <w:rsid w:val="007E6522"/>
    <w:rsid w:val="007F033D"/>
    <w:rsid w:val="007F09A9"/>
    <w:rsid w:val="007F0F37"/>
    <w:rsid w:val="007F1836"/>
    <w:rsid w:val="007F1C4C"/>
    <w:rsid w:val="007F1FAD"/>
    <w:rsid w:val="007F2F71"/>
    <w:rsid w:val="007F3384"/>
    <w:rsid w:val="007F3521"/>
    <w:rsid w:val="007F3DD2"/>
    <w:rsid w:val="007F3DF1"/>
    <w:rsid w:val="007F41DB"/>
    <w:rsid w:val="007F5BD1"/>
    <w:rsid w:val="007F61CF"/>
    <w:rsid w:val="007F6354"/>
    <w:rsid w:val="007F70BB"/>
    <w:rsid w:val="007F79C7"/>
    <w:rsid w:val="007F7FC7"/>
    <w:rsid w:val="008013A5"/>
    <w:rsid w:val="00801F52"/>
    <w:rsid w:val="00802F89"/>
    <w:rsid w:val="00802FFE"/>
    <w:rsid w:val="00804C04"/>
    <w:rsid w:val="00804DE1"/>
    <w:rsid w:val="008054BA"/>
    <w:rsid w:val="00805586"/>
    <w:rsid w:val="00805DF5"/>
    <w:rsid w:val="00806B9D"/>
    <w:rsid w:val="00806CC6"/>
    <w:rsid w:val="00806E8C"/>
    <w:rsid w:val="00807A27"/>
    <w:rsid w:val="00810BFC"/>
    <w:rsid w:val="00812040"/>
    <w:rsid w:val="008123EF"/>
    <w:rsid w:val="00812F9C"/>
    <w:rsid w:val="00813601"/>
    <w:rsid w:val="00815142"/>
    <w:rsid w:val="008153C8"/>
    <w:rsid w:val="008154AD"/>
    <w:rsid w:val="00815A45"/>
    <w:rsid w:val="008160F4"/>
    <w:rsid w:val="00816269"/>
    <w:rsid w:val="008166A4"/>
    <w:rsid w:val="008171B5"/>
    <w:rsid w:val="00820377"/>
    <w:rsid w:val="0082040A"/>
    <w:rsid w:val="00820FB6"/>
    <w:rsid w:val="008238BF"/>
    <w:rsid w:val="00824062"/>
    <w:rsid w:val="0082541E"/>
    <w:rsid w:val="00826892"/>
    <w:rsid w:val="00827410"/>
    <w:rsid w:val="0082D5D7"/>
    <w:rsid w:val="00830081"/>
    <w:rsid w:val="008310B2"/>
    <w:rsid w:val="0083236D"/>
    <w:rsid w:val="00832FE2"/>
    <w:rsid w:val="008337DB"/>
    <w:rsid w:val="008344A3"/>
    <w:rsid w:val="0083540E"/>
    <w:rsid w:val="00835916"/>
    <w:rsid w:val="0083673E"/>
    <w:rsid w:val="00836799"/>
    <w:rsid w:val="008368AA"/>
    <w:rsid w:val="00836B1D"/>
    <w:rsid w:val="00836F13"/>
    <w:rsid w:val="00836F32"/>
    <w:rsid w:val="00837F24"/>
    <w:rsid w:val="0084033A"/>
    <w:rsid w:val="008408F9"/>
    <w:rsid w:val="008417F9"/>
    <w:rsid w:val="00843920"/>
    <w:rsid w:val="00843B32"/>
    <w:rsid w:val="00843D4F"/>
    <w:rsid w:val="00843F5E"/>
    <w:rsid w:val="00844EF6"/>
    <w:rsid w:val="00845227"/>
    <w:rsid w:val="008454A1"/>
    <w:rsid w:val="008457CA"/>
    <w:rsid w:val="00846641"/>
    <w:rsid w:val="008468F1"/>
    <w:rsid w:val="0084776E"/>
    <w:rsid w:val="00847C3D"/>
    <w:rsid w:val="00850E10"/>
    <w:rsid w:val="00851112"/>
    <w:rsid w:val="0085134E"/>
    <w:rsid w:val="0085333B"/>
    <w:rsid w:val="00853EB1"/>
    <w:rsid w:val="008551A7"/>
    <w:rsid w:val="00855274"/>
    <w:rsid w:val="008555A9"/>
    <w:rsid w:val="00855B40"/>
    <w:rsid w:val="00857061"/>
    <w:rsid w:val="00857376"/>
    <w:rsid w:val="008578FE"/>
    <w:rsid w:val="00857B8E"/>
    <w:rsid w:val="00857F1F"/>
    <w:rsid w:val="008599EA"/>
    <w:rsid w:val="008607A5"/>
    <w:rsid w:val="00861E57"/>
    <w:rsid w:val="00862847"/>
    <w:rsid w:val="00862AFF"/>
    <w:rsid w:val="00862FE7"/>
    <w:rsid w:val="00863284"/>
    <w:rsid w:val="00863527"/>
    <w:rsid w:val="00863803"/>
    <w:rsid w:val="0086405A"/>
    <w:rsid w:val="00864187"/>
    <w:rsid w:val="00864B6E"/>
    <w:rsid w:val="00866072"/>
    <w:rsid w:val="00866B0A"/>
    <w:rsid w:val="00870325"/>
    <w:rsid w:val="008707BA"/>
    <w:rsid w:val="00870BF9"/>
    <w:rsid w:val="00872363"/>
    <w:rsid w:val="0087236B"/>
    <w:rsid w:val="008726F0"/>
    <w:rsid w:val="00872885"/>
    <w:rsid w:val="008734D4"/>
    <w:rsid w:val="008736B0"/>
    <w:rsid w:val="00873D76"/>
    <w:rsid w:val="00873F9E"/>
    <w:rsid w:val="00877054"/>
    <w:rsid w:val="0087C0C4"/>
    <w:rsid w:val="00880D05"/>
    <w:rsid w:val="008812EB"/>
    <w:rsid w:val="00881CFD"/>
    <w:rsid w:val="0088213C"/>
    <w:rsid w:val="00882507"/>
    <w:rsid w:val="0088343C"/>
    <w:rsid w:val="00883AEA"/>
    <w:rsid w:val="008854FD"/>
    <w:rsid w:val="008867E1"/>
    <w:rsid w:val="00886CBD"/>
    <w:rsid w:val="00887321"/>
    <w:rsid w:val="00890B5F"/>
    <w:rsid w:val="00892E92"/>
    <w:rsid w:val="00892FD6"/>
    <w:rsid w:val="008933E2"/>
    <w:rsid w:val="008937BF"/>
    <w:rsid w:val="008944F8"/>
    <w:rsid w:val="00894519"/>
    <w:rsid w:val="00894574"/>
    <w:rsid w:val="008949F5"/>
    <w:rsid w:val="00894B8A"/>
    <w:rsid w:val="00895036"/>
    <w:rsid w:val="0089543F"/>
    <w:rsid w:val="008964FF"/>
    <w:rsid w:val="008968B2"/>
    <w:rsid w:val="00896C85"/>
    <w:rsid w:val="00897CE9"/>
    <w:rsid w:val="00897E10"/>
    <w:rsid w:val="00897FE8"/>
    <w:rsid w:val="008A1806"/>
    <w:rsid w:val="008A1841"/>
    <w:rsid w:val="008A1C19"/>
    <w:rsid w:val="008A1E7F"/>
    <w:rsid w:val="008A20FD"/>
    <w:rsid w:val="008A26F1"/>
    <w:rsid w:val="008A2C50"/>
    <w:rsid w:val="008A2FDC"/>
    <w:rsid w:val="008A48F8"/>
    <w:rsid w:val="008A5659"/>
    <w:rsid w:val="008A6A4E"/>
    <w:rsid w:val="008A77F6"/>
    <w:rsid w:val="008B002A"/>
    <w:rsid w:val="008B0367"/>
    <w:rsid w:val="008B0678"/>
    <w:rsid w:val="008B100D"/>
    <w:rsid w:val="008B1290"/>
    <w:rsid w:val="008B19DC"/>
    <w:rsid w:val="008B2665"/>
    <w:rsid w:val="008B2D6C"/>
    <w:rsid w:val="008B4642"/>
    <w:rsid w:val="008B4BCF"/>
    <w:rsid w:val="008B6087"/>
    <w:rsid w:val="008B6791"/>
    <w:rsid w:val="008B6AE7"/>
    <w:rsid w:val="008B6DD1"/>
    <w:rsid w:val="008B6E5D"/>
    <w:rsid w:val="008B74A6"/>
    <w:rsid w:val="008B7D98"/>
    <w:rsid w:val="008C1C33"/>
    <w:rsid w:val="008C2966"/>
    <w:rsid w:val="008C3233"/>
    <w:rsid w:val="008C3F87"/>
    <w:rsid w:val="008C433D"/>
    <w:rsid w:val="008C4E1A"/>
    <w:rsid w:val="008C5724"/>
    <w:rsid w:val="008C5FB6"/>
    <w:rsid w:val="008C648D"/>
    <w:rsid w:val="008C72B6"/>
    <w:rsid w:val="008C7AB3"/>
    <w:rsid w:val="008C7FAE"/>
    <w:rsid w:val="008D0092"/>
    <w:rsid w:val="008D0230"/>
    <w:rsid w:val="008D0867"/>
    <w:rsid w:val="008D14D8"/>
    <w:rsid w:val="008D1644"/>
    <w:rsid w:val="008D17BF"/>
    <w:rsid w:val="008D1832"/>
    <w:rsid w:val="008D25B5"/>
    <w:rsid w:val="008D3D5A"/>
    <w:rsid w:val="008D3D70"/>
    <w:rsid w:val="008D3DE6"/>
    <w:rsid w:val="008D3F56"/>
    <w:rsid w:val="008D48CA"/>
    <w:rsid w:val="008D4C80"/>
    <w:rsid w:val="008D50C5"/>
    <w:rsid w:val="008D55D2"/>
    <w:rsid w:val="008D5ECD"/>
    <w:rsid w:val="008D6375"/>
    <w:rsid w:val="008D6428"/>
    <w:rsid w:val="008D66EB"/>
    <w:rsid w:val="008D7E30"/>
    <w:rsid w:val="008E06E8"/>
    <w:rsid w:val="008E07F3"/>
    <w:rsid w:val="008E1035"/>
    <w:rsid w:val="008E17F0"/>
    <w:rsid w:val="008E1FA5"/>
    <w:rsid w:val="008E2785"/>
    <w:rsid w:val="008E2E80"/>
    <w:rsid w:val="008E32F5"/>
    <w:rsid w:val="008E45BE"/>
    <w:rsid w:val="008E45DC"/>
    <w:rsid w:val="008E4868"/>
    <w:rsid w:val="008E48F2"/>
    <w:rsid w:val="008E4B1F"/>
    <w:rsid w:val="008E4DDF"/>
    <w:rsid w:val="008E546A"/>
    <w:rsid w:val="008E719B"/>
    <w:rsid w:val="008F0726"/>
    <w:rsid w:val="008F0B4B"/>
    <w:rsid w:val="008F0D75"/>
    <w:rsid w:val="008F0DEE"/>
    <w:rsid w:val="008F0F79"/>
    <w:rsid w:val="008F1A19"/>
    <w:rsid w:val="008F1EB2"/>
    <w:rsid w:val="008F23DF"/>
    <w:rsid w:val="008F26C8"/>
    <w:rsid w:val="008F34D7"/>
    <w:rsid w:val="008F3E52"/>
    <w:rsid w:val="008F46D1"/>
    <w:rsid w:val="008F46F5"/>
    <w:rsid w:val="008F49D2"/>
    <w:rsid w:val="008F51B0"/>
    <w:rsid w:val="008F63CB"/>
    <w:rsid w:val="008F6664"/>
    <w:rsid w:val="008F67C6"/>
    <w:rsid w:val="008F6F71"/>
    <w:rsid w:val="008F7747"/>
    <w:rsid w:val="008F77F5"/>
    <w:rsid w:val="008F783C"/>
    <w:rsid w:val="008F7E4E"/>
    <w:rsid w:val="009007BC"/>
    <w:rsid w:val="00900FDA"/>
    <w:rsid w:val="00902AE3"/>
    <w:rsid w:val="00904AC8"/>
    <w:rsid w:val="0090562C"/>
    <w:rsid w:val="0090622B"/>
    <w:rsid w:val="00906609"/>
    <w:rsid w:val="00906803"/>
    <w:rsid w:val="00910234"/>
    <w:rsid w:val="00910F5F"/>
    <w:rsid w:val="0091166A"/>
    <w:rsid w:val="009116DA"/>
    <w:rsid w:val="00911FD3"/>
    <w:rsid w:val="00912C19"/>
    <w:rsid w:val="0091330C"/>
    <w:rsid w:val="00913857"/>
    <w:rsid w:val="00913B48"/>
    <w:rsid w:val="00914924"/>
    <w:rsid w:val="00914CF3"/>
    <w:rsid w:val="00915AE9"/>
    <w:rsid w:val="009160E6"/>
    <w:rsid w:val="00916128"/>
    <w:rsid w:val="00916576"/>
    <w:rsid w:val="00916C6F"/>
    <w:rsid w:val="00917060"/>
    <w:rsid w:val="00917269"/>
    <w:rsid w:val="00917472"/>
    <w:rsid w:val="0091759B"/>
    <w:rsid w:val="00921ED8"/>
    <w:rsid w:val="00922E89"/>
    <w:rsid w:val="009233B5"/>
    <w:rsid w:val="00923449"/>
    <w:rsid w:val="009239DC"/>
    <w:rsid w:val="00924A73"/>
    <w:rsid w:val="00924CEE"/>
    <w:rsid w:val="009252FB"/>
    <w:rsid w:val="009253F7"/>
    <w:rsid w:val="00925A63"/>
    <w:rsid w:val="00929993"/>
    <w:rsid w:val="00930ABD"/>
    <w:rsid w:val="00930E8D"/>
    <w:rsid w:val="0093139C"/>
    <w:rsid w:val="00931AFF"/>
    <w:rsid w:val="00932551"/>
    <w:rsid w:val="00932C36"/>
    <w:rsid w:val="00933090"/>
    <w:rsid w:val="0093324A"/>
    <w:rsid w:val="009336E5"/>
    <w:rsid w:val="00933E65"/>
    <w:rsid w:val="00934833"/>
    <w:rsid w:val="009348E2"/>
    <w:rsid w:val="00934A6C"/>
    <w:rsid w:val="00936296"/>
    <w:rsid w:val="00936439"/>
    <w:rsid w:val="00936BA0"/>
    <w:rsid w:val="00936BDD"/>
    <w:rsid w:val="00936CC6"/>
    <w:rsid w:val="00936EF3"/>
    <w:rsid w:val="009418BE"/>
    <w:rsid w:val="009420AA"/>
    <w:rsid w:val="009421AF"/>
    <w:rsid w:val="0094266A"/>
    <w:rsid w:val="00942A10"/>
    <w:rsid w:val="00942D0D"/>
    <w:rsid w:val="00942DFE"/>
    <w:rsid w:val="0094336C"/>
    <w:rsid w:val="0094336E"/>
    <w:rsid w:val="009437C4"/>
    <w:rsid w:val="009439DA"/>
    <w:rsid w:val="00943C81"/>
    <w:rsid w:val="00945364"/>
    <w:rsid w:val="00945D7F"/>
    <w:rsid w:val="00947E52"/>
    <w:rsid w:val="00950800"/>
    <w:rsid w:val="00950A20"/>
    <w:rsid w:val="009514EA"/>
    <w:rsid w:val="009515EE"/>
    <w:rsid w:val="009515F6"/>
    <w:rsid w:val="00951618"/>
    <w:rsid w:val="00951DE7"/>
    <w:rsid w:val="00952782"/>
    <w:rsid w:val="00952C23"/>
    <w:rsid w:val="009541C8"/>
    <w:rsid w:val="009542D6"/>
    <w:rsid w:val="00954B11"/>
    <w:rsid w:val="00954BDB"/>
    <w:rsid w:val="00955E9E"/>
    <w:rsid w:val="009566C4"/>
    <w:rsid w:val="00957062"/>
    <w:rsid w:val="009579E5"/>
    <w:rsid w:val="00957B72"/>
    <w:rsid w:val="00957C29"/>
    <w:rsid w:val="00957D27"/>
    <w:rsid w:val="0096028D"/>
    <w:rsid w:val="00960B90"/>
    <w:rsid w:val="00960E73"/>
    <w:rsid w:val="009618E0"/>
    <w:rsid w:val="00962578"/>
    <w:rsid w:val="0096374E"/>
    <w:rsid w:val="0096479E"/>
    <w:rsid w:val="009651C7"/>
    <w:rsid w:val="00965788"/>
    <w:rsid w:val="00965C92"/>
    <w:rsid w:val="0096694D"/>
    <w:rsid w:val="00966D81"/>
    <w:rsid w:val="009707CF"/>
    <w:rsid w:val="00971D9A"/>
    <w:rsid w:val="0097305C"/>
    <w:rsid w:val="0097314C"/>
    <w:rsid w:val="00973B87"/>
    <w:rsid w:val="00974081"/>
    <w:rsid w:val="009744CF"/>
    <w:rsid w:val="00974D7B"/>
    <w:rsid w:val="009750C9"/>
    <w:rsid w:val="00975A54"/>
    <w:rsid w:val="00975CB8"/>
    <w:rsid w:val="0097670E"/>
    <w:rsid w:val="00976F78"/>
    <w:rsid w:val="00977624"/>
    <w:rsid w:val="009778C2"/>
    <w:rsid w:val="00977B4D"/>
    <w:rsid w:val="00980B06"/>
    <w:rsid w:val="00981138"/>
    <w:rsid w:val="00981610"/>
    <w:rsid w:val="0098210B"/>
    <w:rsid w:val="0098290E"/>
    <w:rsid w:val="009838E6"/>
    <w:rsid w:val="00984137"/>
    <w:rsid w:val="00984597"/>
    <w:rsid w:val="0098567F"/>
    <w:rsid w:val="009857A3"/>
    <w:rsid w:val="009860E3"/>
    <w:rsid w:val="009862A9"/>
    <w:rsid w:val="00986945"/>
    <w:rsid w:val="00986A69"/>
    <w:rsid w:val="00987C8A"/>
    <w:rsid w:val="00990098"/>
    <w:rsid w:val="00990AF7"/>
    <w:rsid w:val="0099142C"/>
    <w:rsid w:val="0099143D"/>
    <w:rsid w:val="00992CA0"/>
    <w:rsid w:val="00992FCE"/>
    <w:rsid w:val="00993BF7"/>
    <w:rsid w:val="0099439C"/>
    <w:rsid w:val="009944E6"/>
    <w:rsid w:val="00994AC9"/>
    <w:rsid w:val="00994C79"/>
    <w:rsid w:val="00994F83"/>
    <w:rsid w:val="00994FE8"/>
    <w:rsid w:val="00995512"/>
    <w:rsid w:val="00996C3E"/>
    <w:rsid w:val="009974FE"/>
    <w:rsid w:val="00997916"/>
    <w:rsid w:val="009A02B4"/>
    <w:rsid w:val="009A0BD3"/>
    <w:rsid w:val="009A0D50"/>
    <w:rsid w:val="009A1D7C"/>
    <w:rsid w:val="009A1EA6"/>
    <w:rsid w:val="009A346F"/>
    <w:rsid w:val="009A4607"/>
    <w:rsid w:val="009A4763"/>
    <w:rsid w:val="009A4F32"/>
    <w:rsid w:val="009A5F37"/>
    <w:rsid w:val="009A62EA"/>
    <w:rsid w:val="009A6990"/>
    <w:rsid w:val="009A69BA"/>
    <w:rsid w:val="009A6B3E"/>
    <w:rsid w:val="009A7CBA"/>
    <w:rsid w:val="009B02DE"/>
    <w:rsid w:val="009B17A3"/>
    <w:rsid w:val="009B183F"/>
    <w:rsid w:val="009B1AC9"/>
    <w:rsid w:val="009B1BE0"/>
    <w:rsid w:val="009B29DE"/>
    <w:rsid w:val="009B2DC2"/>
    <w:rsid w:val="009B330C"/>
    <w:rsid w:val="009B4B36"/>
    <w:rsid w:val="009B4BF7"/>
    <w:rsid w:val="009B5A29"/>
    <w:rsid w:val="009B67F3"/>
    <w:rsid w:val="009B6B16"/>
    <w:rsid w:val="009C0965"/>
    <w:rsid w:val="009C1CFA"/>
    <w:rsid w:val="009C277C"/>
    <w:rsid w:val="009C2AEB"/>
    <w:rsid w:val="009C40FB"/>
    <w:rsid w:val="009C4C93"/>
    <w:rsid w:val="009C4ED9"/>
    <w:rsid w:val="009C5D39"/>
    <w:rsid w:val="009C6962"/>
    <w:rsid w:val="009C69AF"/>
    <w:rsid w:val="009C7458"/>
    <w:rsid w:val="009C7C02"/>
    <w:rsid w:val="009D02A3"/>
    <w:rsid w:val="009D0BC3"/>
    <w:rsid w:val="009D11F5"/>
    <w:rsid w:val="009D1C03"/>
    <w:rsid w:val="009D2146"/>
    <w:rsid w:val="009D21BA"/>
    <w:rsid w:val="009D227E"/>
    <w:rsid w:val="009D3073"/>
    <w:rsid w:val="009D3215"/>
    <w:rsid w:val="009D407B"/>
    <w:rsid w:val="009D4D64"/>
    <w:rsid w:val="009D52A5"/>
    <w:rsid w:val="009D52D0"/>
    <w:rsid w:val="009D538E"/>
    <w:rsid w:val="009D5825"/>
    <w:rsid w:val="009D7213"/>
    <w:rsid w:val="009D723D"/>
    <w:rsid w:val="009DD2B3"/>
    <w:rsid w:val="009E049C"/>
    <w:rsid w:val="009E06C6"/>
    <w:rsid w:val="009E07FC"/>
    <w:rsid w:val="009E1A27"/>
    <w:rsid w:val="009E2418"/>
    <w:rsid w:val="009E30CB"/>
    <w:rsid w:val="009E39A9"/>
    <w:rsid w:val="009E44EB"/>
    <w:rsid w:val="009E4E38"/>
    <w:rsid w:val="009E4FEB"/>
    <w:rsid w:val="009E5751"/>
    <w:rsid w:val="009E5F45"/>
    <w:rsid w:val="009E663F"/>
    <w:rsid w:val="009E66C8"/>
    <w:rsid w:val="009E6779"/>
    <w:rsid w:val="009E7C7A"/>
    <w:rsid w:val="009F1CE6"/>
    <w:rsid w:val="009F1EBB"/>
    <w:rsid w:val="009F2B30"/>
    <w:rsid w:val="009F2D2E"/>
    <w:rsid w:val="009F2DB9"/>
    <w:rsid w:val="009F3298"/>
    <w:rsid w:val="009F349E"/>
    <w:rsid w:val="009F390E"/>
    <w:rsid w:val="009F3B54"/>
    <w:rsid w:val="009F419E"/>
    <w:rsid w:val="009F42AB"/>
    <w:rsid w:val="009F5D5F"/>
    <w:rsid w:val="009F606E"/>
    <w:rsid w:val="009F62D8"/>
    <w:rsid w:val="009F6BFB"/>
    <w:rsid w:val="009F775E"/>
    <w:rsid w:val="009F7793"/>
    <w:rsid w:val="00A00FF1"/>
    <w:rsid w:val="00A01148"/>
    <w:rsid w:val="00A01515"/>
    <w:rsid w:val="00A03583"/>
    <w:rsid w:val="00A04E04"/>
    <w:rsid w:val="00A0703D"/>
    <w:rsid w:val="00A074BE"/>
    <w:rsid w:val="00A07AE3"/>
    <w:rsid w:val="00A07B26"/>
    <w:rsid w:val="00A1074F"/>
    <w:rsid w:val="00A10A41"/>
    <w:rsid w:val="00A10DEB"/>
    <w:rsid w:val="00A114AE"/>
    <w:rsid w:val="00A11649"/>
    <w:rsid w:val="00A127DA"/>
    <w:rsid w:val="00A13313"/>
    <w:rsid w:val="00A142CB"/>
    <w:rsid w:val="00A14513"/>
    <w:rsid w:val="00A14F1C"/>
    <w:rsid w:val="00A16109"/>
    <w:rsid w:val="00A16E16"/>
    <w:rsid w:val="00A1725C"/>
    <w:rsid w:val="00A17E0C"/>
    <w:rsid w:val="00A21C14"/>
    <w:rsid w:val="00A21F4A"/>
    <w:rsid w:val="00A21F7C"/>
    <w:rsid w:val="00A22002"/>
    <w:rsid w:val="00A23ED9"/>
    <w:rsid w:val="00A24055"/>
    <w:rsid w:val="00A24249"/>
    <w:rsid w:val="00A2460B"/>
    <w:rsid w:val="00A2494C"/>
    <w:rsid w:val="00A251AF"/>
    <w:rsid w:val="00A25334"/>
    <w:rsid w:val="00A2580E"/>
    <w:rsid w:val="00A26302"/>
    <w:rsid w:val="00A2758D"/>
    <w:rsid w:val="00A275CE"/>
    <w:rsid w:val="00A30081"/>
    <w:rsid w:val="00A3053A"/>
    <w:rsid w:val="00A31583"/>
    <w:rsid w:val="00A31C8F"/>
    <w:rsid w:val="00A3207B"/>
    <w:rsid w:val="00A321C2"/>
    <w:rsid w:val="00A32396"/>
    <w:rsid w:val="00A32ECC"/>
    <w:rsid w:val="00A331AA"/>
    <w:rsid w:val="00A33717"/>
    <w:rsid w:val="00A33F69"/>
    <w:rsid w:val="00A341F8"/>
    <w:rsid w:val="00A35850"/>
    <w:rsid w:val="00A369C9"/>
    <w:rsid w:val="00A37AEE"/>
    <w:rsid w:val="00A404A9"/>
    <w:rsid w:val="00A4090E"/>
    <w:rsid w:val="00A41BB6"/>
    <w:rsid w:val="00A424EA"/>
    <w:rsid w:val="00A434BE"/>
    <w:rsid w:val="00A43AE1"/>
    <w:rsid w:val="00A4453C"/>
    <w:rsid w:val="00A448AC"/>
    <w:rsid w:val="00A45085"/>
    <w:rsid w:val="00A46C87"/>
    <w:rsid w:val="00A506BA"/>
    <w:rsid w:val="00A5081B"/>
    <w:rsid w:val="00A50A3F"/>
    <w:rsid w:val="00A50ACB"/>
    <w:rsid w:val="00A51075"/>
    <w:rsid w:val="00A52713"/>
    <w:rsid w:val="00A52863"/>
    <w:rsid w:val="00A53FDB"/>
    <w:rsid w:val="00A5483F"/>
    <w:rsid w:val="00A54E9B"/>
    <w:rsid w:val="00A5506F"/>
    <w:rsid w:val="00A55DF9"/>
    <w:rsid w:val="00A55E57"/>
    <w:rsid w:val="00A56159"/>
    <w:rsid w:val="00A56163"/>
    <w:rsid w:val="00A56724"/>
    <w:rsid w:val="00A56C29"/>
    <w:rsid w:val="00A56CD7"/>
    <w:rsid w:val="00A57674"/>
    <w:rsid w:val="00A60730"/>
    <w:rsid w:val="00A61063"/>
    <w:rsid w:val="00A61096"/>
    <w:rsid w:val="00A613FD"/>
    <w:rsid w:val="00A61CDE"/>
    <w:rsid w:val="00A631AC"/>
    <w:rsid w:val="00A651AD"/>
    <w:rsid w:val="00A653AC"/>
    <w:rsid w:val="00A66C37"/>
    <w:rsid w:val="00A671C9"/>
    <w:rsid w:val="00A67613"/>
    <w:rsid w:val="00A724CE"/>
    <w:rsid w:val="00A727E5"/>
    <w:rsid w:val="00A73E40"/>
    <w:rsid w:val="00A741CA"/>
    <w:rsid w:val="00A7454C"/>
    <w:rsid w:val="00A74E31"/>
    <w:rsid w:val="00A74FEA"/>
    <w:rsid w:val="00A7511F"/>
    <w:rsid w:val="00A7529B"/>
    <w:rsid w:val="00A759B0"/>
    <w:rsid w:val="00A75D7F"/>
    <w:rsid w:val="00A77767"/>
    <w:rsid w:val="00A80A0C"/>
    <w:rsid w:val="00A814E8"/>
    <w:rsid w:val="00A8194C"/>
    <w:rsid w:val="00A82950"/>
    <w:rsid w:val="00A82FC4"/>
    <w:rsid w:val="00A8487A"/>
    <w:rsid w:val="00A84C97"/>
    <w:rsid w:val="00A84F04"/>
    <w:rsid w:val="00A8592B"/>
    <w:rsid w:val="00A8603D"/>
    <w:rsid w:val="00A86786"/>
    <w:rsid w:val="00A8706A"/>
    <w:rsid w:val="00A87D53"/>
    <w:rsid w:val="00A87D9C"/>
    <w:rsid w:val="00A90136"/>
    <w:rsid w:val="00A907E0"/>
    <w:rsid w:val="00A908CF"/>
    <w:rsid w:val="00A912CB"/>
    <w:rsid w:val="00A913F3"/>
    <w:rsid w:val="00A91D1C"/>
    <w:rsid w:val="00A91E5B"/>
    <w:rsid w:val="00A91F6F"/>
    <w:rsid w:val="00A92918"/>
    <w:rsid w:val="00A9353E"/>
    <w:rsid w:val="00A93983"/>
    <w:rsid w:val="00A93A7B"/>
    <w:rsid w:val="00A94045"/>
    <w:rsid w:val="00A940E3"/>
    <w:rsid w:val="00A9439F"/>
    <w:rsid w:val="00A94D03"/>
    <w:rsid w:val="00A94DD6"/>
    <w:rsid w:val="00A95B25"/>
    <w:rsid w:val="00A96F1A"/>
    <w:rsid w:val="00A970F0"/>
    <w:rsid w:val="00A9752D"/>
    <w:rsid w:val="00A978AD"/>
    <w:rsid w:val="00A97A3B"/>
    <w:rsid w:val="00A97B59"/>
    <w:rsid w:val="00A97BD7"/>
    <w:rsid w:val="00A97E29"/>
    <w:rsid w:val="00AA0147"/>
    <w:rsid w:val="00AA0662"/>
    <w:rsid w:val="00AA156A"/>
    <w:rsid w:val="00AA1C41"/>
    <w:rsid w:val="00AA1E48"/>
    <w:rsid w:val="00AA2235"/>
    <w:rsid w:val="00AA2E67"/>
    <w:rsid w:val="00AA36D7"/>
    <w:rsid w:val="00AA3D60"/>
    <w:rsid w:val="00AA4365"/>
    <w:rsid w:val="00AA4455"/>
    <w:rsid w:val="00AA4465"/>
    <w:rsid w:val="00AA4584"/>
    <w:rsid w:val="00AA4B01"/>
    <w:rsid w:val="00AA6B27"/>
    <w:rsid w:val="00AA7331"/>
    <w:rsid w:val="00AA74D4"/>
    <w:rsid w:val="00AA7F1B"/>
    <w:rsid w:val="00AB0331"/>
    <w:rsid w:val="00AB19B4"/>
    <w:rsid w:val="00AB3815"/>
    <w:rsid w:val="00AB3B3E"/>
    <w:rsid w:val="00AB4392"/>
    <w:rsid w:val="00AB497A"/>
    <w:rsid w:val="00AB4DE7"/>
    <w:rsid w:val="00AB5E03"/>
    <w:rsid w:val="00AB6857"/>
    <w:rsid w:val="00AB76FB"/>
    <w:rsid w:val="00AB7E37"/>
    <w:rsid w:val="00AC0053"/>
    <w:rsid w:val="00AC04AB"/>
    <w:rsid w:val="00AC1609"/>
    <w:rsid w:val="00AC24FE"/>
    <w:rsid w:val="00AC2769"/>
    <w:rsid w:val="00AC3194"/>
    <w:rsid w:val="00AC361B"/>
    <w:rsid w:val="00AC36AC"/>
    <w:rsid w:val="00AC3C12"/>
    <w:rsid w:val="00AC4766"/>
    <w:rsid w:val="00AC477A"/>
    <w:rsid w:val="00AC5026"/>
    <w:rsid w:val="00AC5835"/>
    <w:rsid w:val="00AC5D0E"/>
    <w:rsid w:val="00AC5DA0"/>
    <w:rsid w:val="00AC6408"/>
    <w:rsid w:val="00AC6858"/>
    <w:rsid w:val="00AC70AE"/>
    <w:rsid w:val="00AC748A"/>
    <w:rsid w:val="00AC77DA"/>
    <w:rsid w:val="00AD0000"/>
    <w:rsid w:val="00AD0C99"/>
    <w:rsid w:val="00AD0F07"/>
    <w:rsid w:val="00AD1579"/>
    <w:rsid w:val="00AD1A8A"/>
    <w:rsid w:val="00AD28B8"/>
    <w:rsid w:val="00AD2DB1"/>
    <w:rsid w:val="00AD2EEE"/>
    <w:rsid w:val="00AD377E"/>
    <w:rsid w:val="00AD4239"/>
    <w:rsid w:val="00AD48A4"/>
    <w:rsid w:val="00AD49EA"/>
    <w:rsid w:val="00AD4AE7"/>
    <w:rsid w:val="00AD4BD7"/>
    <w:rsid w:val="00AD4D9A"/>
    <w:rsid w:val="00AD5207"/>
    <w:rsid w:val="00AD5437"/>
    <w:rsid w:val="00AD5FCC"/>
    <w:rsid w:val="00AD7F45"/>
    <w:rsid w:val="00AD7FD2"/>
    <w:rsid w:val="00AE0E9B"/>
    <w:rsid w:val="00AE1FF6"/>
    <w:rsid w:val="00AE20D9"/>
    <w:rsid w:val="00AE22A4"/>
    <w:rsid w:val="00AE24D1"/>
    <w:rsid w:val="00AE277A"/>
    <w:rsid w:val="00AE2963"/>
    <w:rsid w:val="00AE2E5A"/>
    <w:rsid w:val="00AE437F"/>
    <w:rsid w:val="00AE4908"/>
    <w:rsid w:val="00AE521A"/>
    <w:rsid w:val="00AE5462"/>
    <w:rsid w:val="00AE56DD"/>
    <w:rsid w:val="00AE5CA3"/>
    <w:rsid w:val="00AF030E"/>
    <w:rsid w:val="00AF046F"/>
    <w:rsid w:val="00AF0913"/>
    <w:rsid w:val="00AF0BDF"/>
    <w:rsid w:val="00AF0C42"/>
    <w:rsid w:val="00AF0CAB"/>
    <w:rsid w:val="00AF10B0"/>
    <w:rsid w:val="00AF122D"/>
    <w:rsid w:val="00AF2152"/>
    <w:rsid w:val="00AF2424"/>
    <w:rsid w:val="00AF347E"/>
    <w:rsid w:val="00AF37A4"/>
    <w:rsid w:val="00AF4DC0"/>
    <w:rsid w:val="00AF5F04"/>
    <w:rsid w:val="00B00B6F"/>
    <w:rsid w:val="00B00BE9"/>
    <w:rsid w:val="00B02DD4"/>
    <w:rsid w:val="00B0302B"/>
    <w:rsid w:val="00B03031"/>
    <w:rsid w:val="00B03F6F"/>
    <w:rsid w:val="00B0544A"/>
    <w:rsid w:val="00B05880"/>
    <w:rsid w:val="00B0591F"/>
    <w:rsid w:val="00B0601C"/>
    <w:rsid w:val="00B06342"/>
    <w:rsid w:val="00B068DE"/>
    <w:rsid w:val="00B070F7"/>
    <w:rsid w:val="00B07772"/>
    <w:rsid w:val="00B104DA"/>
    <w:rsid w:val="00B11BD7"/>
    <w:rsid w:val="00B11C5A"/>
    <w:rsid w:val="00B1295D"/>
    <w:rsid w:val="00B13832"/>
    <w:rsid w:val="00B13CB9"/>
    <w:rsid w:val="00B14DBD"/>
    <w:rsid w:val="00B16C97"/>
    <w:rsid w:val="00B171B7"/>
    <w:rsid w:val="00B201D9"/>
    <w:rsid w:val="00B20256"/>
    <w:rsid w:val="00B20A2E"/>
    <w:rsid w:val="00B20C34"/>
    <w:rsid w:val="00B20EE1"/>
    <w:rsid w:val="00B225B1"/>
    <w:rsid w:val="00B22ABB"/>
    <w:rsid w:val="00B22C49"/>
    <w:rsid w:val="00B22CAD"/>
    <w:rsid w:val="00B22DED"/>
    <w:rsid w:val="00B238E6"/>
    <w:rsid w:val="00B243BA"/>
    <w:rsid w:val="00B24C8B"/>
    <w:rsid w:val="00B250B9"/>
    <w:rsid w:val="00B25BFB"/>
    <w:rsid w:val="00B270CB"/>
    <w:rsid w:val="00B274D5"/>
    <w:rsid w:val="00B31BEB"/>
    <w:rsid w:val="00B31FC9"/>
    <w:rsid w:val="00B32042"/>
    <w:rsid w:val="00B32E99"/>
    <w:rsid w:val="00B34E11"/>
    <w:rsid w:val="00B358F9"/>
    <w:rsid w:val="00B35AFE"/>
    <w:rsid w:val="00B35B6C"/>
    <w:rsid w:val="00B36888"/>
    <w:rsid w:val="00B36A2C"/>
    <w:rsid w:val="00B37388"/>
    <w:rsid w:val="00B37428"/>
    <w:rsid w:val="00B41032"/>
    <w:rsid w:val="00B41397"/>
    <w:rsid w:val="00B41662"/>
    <w:rsid w:val="00B41B7E"/>
    <w:rsid w:val="00B43FCD"/>
    <w:rsid w:val="00B459B1"/>
    <w:rsid w:val="00B45AC9"/>
    <w:rsid w:val="00B45C2A"/>
    <w:rsid w:val="00B4658F"/>
    <w:rsid w:val="00B46C0E"/>
    <w:rsid w:val="00B46E4F"/>
    <w:rsid w:val="00B4747E"/>
    <w:rsid w:val="00B500F6"/>
    <w:rsid w:val="00B50605"/>
    <w:rsid w:val="00B5060E"/>
    <w:rsid w:val="00B5062F"/>
    <w:rsid w:val="00B50A97"/>
    <w:rsid w:val="00B50EC0"/>
    <w:rsid w:val="00B51392"/>
    <w:rsid w:val="00B51828"/>
    <w:rsid w:val="00B51F3F"/>
    <w:rsid w:val="00B5240A"/>
    <w:rsid w:val="00B52527"/>
    <w:rsid w:val="00B526E1"/>
    <w:rsid w:val="00B53786"/>
    <w:rsid w:val="00B53CCD"/>
    <w:rsid w:val="00B54B37"/>
    <w:rsid w:val="00B55740"/>
    <w:rsid w:val="00B565F0"/>
    <w:rsid w:val="00B57A25"/>
    <w:rsid w:val="00B57E72"/>
    <w:rsid w:val="00B60430"/>
    <w:rsid w:val="00B6082F"/>
    <w:rsid w:val="00B62087"/>
    <w:rsid w:val="00B625CA"/>
    <w:rsid w:val="00B62FAD"/>
    <w:rsid w:val="00B633D8"/>
    <w:rsid w:val="00B634F8"/>
    <w:rsid w:val="00B63891"/>
    <w:rsid w:val="00B63911"/>
    <w:rsid w:val="00B63A4E"/>
    <w:rsid w:val="00B65115"/>
    <w:rsid w:val="00B65284"/>
    <w:rsid w:val="00B659A2"/>
    <w:rsid w:val="00B65F0D"/>
    <w:rsid w:val="00B660D3"/>
    <w:rsid w:val="00B6619B"/>
    <w:rsid w:val="00B66E43"/>
    <w:rsid w:val="00B67243"/>
    <w:rsid w:val="00B67DFA"/>
    <w:rsid w:val="00B70D00"/>
    <w:rsid w:val="00B71337"/>
    <w:rsid w:val="00B71477"/>
    <w:rsid w:val="00B71A7D"/>
    <w:rsid w:val="00B72BF0"/>
    <w:rsid w:val="00B746E9"/>
    <w:rsid w:val="00B74B43"/>
    <w:rsid w:val="00B74EAF"/>
    <w:rsid w:val="00B75874"/>
    <w:rsid w:val="00B76273"/>
    <w:rsid w:val="00B76A9D"/>
    <w:rsid w:val="00B76BA1"/>
    <w:rsid w:val="00B76D23"/>
    <w:rsid w:val="00B775E8"/>
    <w:rsid w:val="00B77954"/>
    <w:rsid w:val="00B80030"/>
    <w:rsid w:val="00B8014E"/>
    <w:rsid w:val="00B8022A"/>
    <w:rsid w:val="00B80303"/>
    <w:rsid w:val="00B80534"/>
    <w:rsid w:val="00B80B02"/>
    <w:rsid w:val="00B80D7D"/>
    <w:rsid w:val="00B81471"/>
    <w:rsid w:val="00B81630"/>
    <w:rsid w:val="00B81B34"/>
    <w:rsid w:val="00B82800"/>
    <w:rsid w:val="00B829D2"/>
    <w:rsid w:val="00B83009"/>
    <w:rsid w:val="00B83F24"/>
    <w:rsid w:val="00B84001"/>
    <w:rsid w:val="00B85A50"/>
    <w:rsid w:val="00B86696"/>
    <w:rsid w:val="00B87469"/>
    <w:rsid w:val="00B874F1"/>
    <w:rsid w:val="00B87B07"/>
    <w:rsid w:val="00B87D63"/>
    <w:rsid w:val="00B9148E"/>
    <w:rsid w:val="00B91755"/>
    <w:rsid w:val="00B919D3"/>
    <w:rsid w:val="00B91FE4"/>
    <w:rsid w:val="00B92941"/>
    <w:rsid w:val="00B93B2F"/>
    <w:rsid w:val="00B93EEF"/>
    <w:rsid w:val="00B950BD"/>
    <w:rsid w:val="00B95B08"/>
    <w:rsid w:val="00B95FAF"/>
    <w:rsid w:val="00B96124"/>
    <w:rsid w:val="00B96BFC"/>
    <w:rsid w:val="00B96DFA"/>
    <w:rsid w:val="00BA0308"/>
    <w:rsid w:val="00BA0356"/>
    <w:rsid w:val="00BA1753"/>
    <w:rsid w:val="00BA1A2F"/>
    <w:rsid w:val="00BA2282"/>
    <w:rsid w:val="00BA2591"/>
    <w:rsid w:val="00BA26A6"/>
    <w:rsid w:val="00BA2845"/>
    <w:rsid w:val="00BA2908"/>
    <w:rsid w:val="00BA36B4"/>
    <w:rsid w:val="00BA3AB7"/>
    <w:rsid w:val="00BA3FA8"/>
    <w:rsid w:val="00BA4951"/>
    <w:rsid w:val="00BA4BBC"/>
    <w:rsid w:val="00BA4CDC"/>
    <w:rsid w:val="00BA4DA3"/>
    <w:rsid w:val="00BA4F53"/>
    <w:rsid w:val="00BA5806"/>
    <w:rsid w:val="00BA619F"/>
    <w:rsid w:val="00BA62CA"/>
    <w:rsid w:val="00BA6690"/>
    <w:rsid w:val="00BA6DE4"/>
    <w:rsid w:val="00BA78A0"/>
    <w:rsid w:val="00BB06D5"/>
    <w:rsid w:val="00BB0B6B"/>
    <w:rsid w:val="00BB139F"/>
    <w:rsid w:val="00BB22A0"/>
    <w:rsid w:val="00BB2320"/>
    <w:rsid w:val="00BB2851"/>
    <w:rsid w:val="00BB2CB3"/>
    <w:rsid w:val="00BB2E25"/>
    <w:rsid w:val="00BB31E5"/>
    <w:rsid w:val="00BB3E51"/>
    <w:rsid w:val="00BB4327"/>
    <w:rsid w:val="00BB460F"/>
    <w:rsid w:val="00BB4A2E"/>
    <w:rsid w:val="00BB4C95"/>
    <w:rsid w:val="00BB54BB"/>
    <w:rsid w:val="00BB5721"/>
    <w:rsid w:val="00BB58E7"/>
    <w:rsid w:val="00BB6565"/>
    <w:rsid w:val="00BB6615"/>
    <w:rsid w:val="00BB661D"/>
    <w:rsid w:val="00BB6BE2"/>
    <w:rsid w:val="00BB747E"/>
    <w:rsid w:val="00BB79FC"/>
    <w:rsid w:val="00BC037A"/>
    <w:rsid w:val="00BC0DD3"/>
    <w:rsid w:val="00BC1065"/>
    <w:rsid w:val="00BC199F"/>
    <w:rsid w:val="00BC240F"/>
    <w:rsid w:val="00BC26DA"/>
    <w:rsid w:val="00BC28B4"/>
    <w:rsid w:val="00BC3358"/>
    <w:rsid w:val="00BC36B9"/>
    <w:rsid w:val="00BC47C2"/>
    <w:rsid w:val="00BC5696"/>
    <w:rsid w:val="00BC6CFC"/>
    <w:rsid w:val="00BC78FF"/>
    <w:rsid w:val="00BC7C9E"/>
    <w:rsid w:val="00BD076B"/>
    <w:rsid w:val="00BD0DB0"/>
    <w:rsid w:val="00BD0EF2"/>
    <w:rsid w:val="00BD106E"/>
    <w:rsid w:val="00BD1849"/>
    <w:rsid w:val="00BD1C5C"/>
    <w:rsid w:val="00BD1FA4"/>
    <w:rsid w:val="00BD25CC"/>
    <w:rsid w:val="00BD2C46"/>
    <w:rsid w:val="00BD2EBA"/>
    <w:rsid w:val="00BD3367"/>
    <w:rsid w:val="00BD357F"/>
    <w:rsid w:val="00BD365C"/>
    <w:rsid w:val="00BD484A"/>
    <w:rsid w:val="00BD4B62"/>
    <w:rsid w:val="00BD4F52"/>
    <w:rsid w:val="00BD5296"/>
    <w:rsid w:val="00BD552D"/>
    <w:rsid w:val="00BD580D"/>
    <w:rsid w:val="00BD5D11"/>
    <w:rsid w:val="00BD5D38"/>
    <w:rsid w:val="00BD6BE4"/>
    <w:rsid w:val="00BD7B5E"/>
    <w:rsid w:val="00BD80EC"/>
    <w:rsid w:val="00BE0406"/>
    <w:rsid w:val="00BE23F3"/>
    <w:rsid w:val="00BE327A"/>
    <w:rsid w:val="00BE3306"/>
    <w:rsid w:val="00BE3680"/>
    <w:rsid w:val="00BE3DB1"/>
    <w:rsid w:val="00BE4CCA"/>
    <w:rsid w:val="00BE4F4A"/>
    <w:rsid w:val="00BE5D76"/>
    <w:rsid w:val="00BE5E7F"/>
    <w:rsid w:val="00BE6092"/>
    <w:rsid w:val="00BE6BB7"/>
    <w:rsid w:val="00BE7E38"/>
    <w:rsid w:val="00BE7F16"/>
    <w:rsid w:val="00BF0177"/>
    <w:rsid w:val="00BF25CA"/>
    <w:rsid w:val="00BF3D5B"/>
    <w:rsid w:val="00BF3E6E"/>
    <w:rsid w:val="00BF44EA"/>
    <w:rsid w:val="00BF4853"/>
    <w:rsid w:val="00BF503A"/>
    <w:rsid w:val="00BF50DF"/>
    <w:rsid w:val="00BF53F0"/>
    <w:rsid w:val="00BF6CA7"/>
    <w:rsid w:val="00C00A9C"/>
    <w:rsid w:val="00C01170"/>
    <w:rsid w:val="00C01A95"/>
    <w:rsid w:val="00C02258"/>
    <w:rsid w:val="00C02DD7"/>
    <w:rsid w:val="00C0380B"/>
    <w:rsid w:val="00C039A9"/>
    <w:rsid w:val="00C03DD8"/>
    <w:rsid w:val="00C04085"/>
    <w:rsid w:val="00C045BC"/>
    <w:rsid w:val="00C04E54"/>
    <w:rsid w:val="00C04EE4"/>
    <w:rsid w:val="00C054E3"/>
    <w:rsid w:val="00C0610A"/>
    <w:rsid w:val="00C06F2B"/>
    <w:rsid w:val="00C07ADC"/>
    <w:rsid w:val="00C10D03"/>
    <w:rsid w:val="00C11184"/>
    <w:rsid w:val="00C113A3"/>
    <w:rsid w:val="00C120AF"/>
    <w:rsid w:val="00C12AC3"/>
    <w:rsid w:val="00C13CFA"/>
    <w:rsid w:val="00C1462C"/>
    <w:rsid w:val="00C148E1"/>
    <w:rsid w:val="00C1612B"/>
    <w:rsid w:val="00C16AC0"/>
    <w:rsid w:val="00C16AD2"/>
    <w:rsid w:val="00C175C1"/>
    <w:rsid w:val="00C17FCF"/>
    <w:rsid w:val="00C20719"/>
    <w:rsid w:val="00C20E3A"/>
    <w:rsid w:val="00C20F50"/>
    <w:rsid w:val="00C21E83"/>
    <w:rsid w:val="00C21FAF"/>
    <w:rsid w:val="00C23087"/>
    <w:rsid w:val="00C230C8"/>
    <w:rsid w:val="00C23589"/>
    <w:rsid w:val="00C238CB"/>
    <w:rsid w:val="00C243D7"/>
    <w:rsid w:val="00C2540E"/>
    <w:rsid w:val="00C2553E"/>
    <w:rsid w:val="00C2556A"/>
    <w:rsid w:val="00C25903"/>
    <w:rsid w:val="00C2746D"/>
    <w:rsid w:val="00C31A11"/>
    <w:rsid w:val="00C324A0"/>
    <w:rsid w:val="00C33879"/>
    <w:rsid w:val="00C3401E"/>
    <w:rsid w:val="00C34C2C"/>
    <w:rsid w:val="00C34FCC"/>
    <w:rsid w:val="00C35544"/>
    <w:rsid w:val="00C37189"/>
    <w:rsid w:val="00C400B6"/>
    <w:rsid w:val="00C409CB"/>
    <w:rsid w:val="00C41DB6"/>
    <w:rsid w:val="00C426BE"/>
    <w:rsid w:val="00C43133"/>
    <w:rsid w:val="00C43642"/>
    <w:rsid w:val="00C44368"/>
    <w:rsid w:val="00C4468A"/>
    <w:rsid w:val="00C447A2"/>
    <w:rsid w:val="00C45040"/>
    <w:rsid w:val="00C4619F"/>
    <w:rsid w:val="00C46413"/>
    <w:rsid w:val="00C465B9"/>
    <w:rsid w:val="00C46C5F"/>
    <w:rsid w:val="00C47439"/>
    <w:rsid w:val="00C47DA5"/>
    <w:rsid w:val="00C500BB"/>
    <w:rsid w:val="00C505F8"/>
    <w:rsid w:val="00C50F09"/>
    <w:rsid w:val="00C51276"/>
    <w:rsid w:val="00C51663"/>
    <w:rsid w:val="00C51723"/>
    <w:rsid w:val="00C51832"/>
    <w:rsid w:val="00C51ED7"/>
    <w:rsid w:val="00C523F1"/>
    <w:rsid w:val="00C5257C"/>
    <w:rsid w:val="00C52F06"/>
    <w:rsid w:val="00C53763"/>
    <w:rsid w:val="00C537C7"/>
    <w:rsid w:val="00C53F46"/>
    <w:rsid w:val="00C54E05"/>
    <w:rsid w:val="00C54F18"/>
    <w:rsid w:val="00C55157"/>
    <w:rsid w:val="00C559F9"/>
    <w:rsid w:val="00C55C2F"/>
    <w:rsid w:val="00C56759"/>
    <w:rsid w:val="00C5772B"/>
    <w:rsid w:val="00C60573"/>
    <w:rsid w:val="00C60F68"/>
    <w:rsid w:val="00C6132C"/>
    <w:rsid w:val="00C615D9"/>
    <w:rsid w:val="00C62127"/>
    <w:rsid w:val="00C6249E"/>
    <w:rsid w:val="00C625DB"/>
    <w:rsid w:val="00C63D81"/>
    <w:rsid w:val="00C64D30"/>
    <w:rsid w:val="00C64D88"/>
    <w:rsid w:val="00C65086"/>
    <w:rsid w:val="00C65342"/>
    <w:rsid w:val="00C66056"/>
    <w:rsid w:val="00C665A5"/>
    <w:rsid w:val="00C66DC3"/>
    <w:rsid w:val="00C678FB"/>
    <w:rsid w:val="00C70FA1"/>
    <w:rsid w:val="00C71135"/>
    <w:rsid w:val="00C7279D"/>
    <w:rsid w:val="00C72CEC"/>
    <w:rsid w:val="00C7361B"/>
    <w:rsid w:val="00C747E2"/>
    <w:rsid w:val="00C74A7E"/>
    <w:rsid w:val="00C7600E"/>
    <w:rsid w:val="00C76180"/>
    <w:rsid w:val="00C7661D"/>
    <w:rsid w:val="00C7699B"/>
    <w:rsid w:val="00C8065C"/>
    <w:rsid w:val="00C808EB"/>
    <w:rsid w:val="00C80CAF"/>
    <w:rsid w:val="00C82158"/>
    <w:rsid w:val="00C82627"/>
    <w:rsid w:val="00C8320F"/>
    <w:rsid w:val="00C843A8"/>
    <w:rsid w:val="00C84423"/>
    <w:rsid w:val="00C85001"/>
    <w:rsid w:val="00C91098"/>
    <w:rsid w:val="00C919BA"/>
    <w:rsid w:val="00C9398E"/>
    <w:rsid w:val="00C939EB"/>
    <w:rsid w:val="00C94545"/>
    <w:rsid w:val="00C94EEA"/>
    <w:rsid w:val="00C950B9"/>
    <w:rsid w:val="00C95198"/>
    <w:rsid w:val="00C963E0"/>
    <w:rsid w:val="00C96A53"/>
    <w:rsid w:val="00C96E21"/>
    <w:rsid w:val="00CA02B1"/>
    <w:rsid w:val="00CA04B6"/>
    <w:rsid w:val="00CA0E57"/>
    <w:rsid w:val="00CA113F"/>
    <w:rsid w:val="00CA2077"/>
    <w:rsid w:val="00CA2395"/>
    <w:rsid w:val="00CA2A7C"/>
    <w:rsid w:val="00CA324D"/>
    <w:rsid w:val="00CA3899"/>
    <w:rsid w:val="00CA4317"/>
    <w:rsid w:val="00CA469D"/>
    <w:rsid w:val="00CA4DA9"/>
    <w:rsid w:val="00CA68A8"/>
    <w:rsid w:val="00CA7B9F"/>
    <w:rsid w:val="00CB1481"/>
    <w:rsid w:val="00CB1488"/>
    <w:rsid w:val="00CB1E8B"/>
    <w:rsid w:val="00CB1EB0"/>
    <w:rsid w:val="00CB1FCB"/>
    <w:rsid w:val="00CB2CEC"/>
    <w:rsid w:val="00CB2D3D"/>
    <w:rsid w:val="00CB3989"/>
    <w:rsid w:val="00CB53B0"/>
    <w:rsid w:val="00CB564A"/>
    <w:rsid w:val="00CB5FBE"/>
    <w:rsid w:val="00CB6456"/>
    <w:rsid w:val="00CB6D7F"/>
    <w:rsid w:val="00CB7DD6"/>
    <w:rsid w:val="00CC0714"/>
    <w:rsid w:val="00CC104A"/>
    <w:rsid w:val="00CC1486"/>
    <w:rsid w:val="00CC27C9"/>
    <w:rsid w:val="00CC2D41"/>
    <w:rsid w:val="00CC2DEC"/>
    <w:rsid w:val="00CC4591"/>
    <w:rsid w:val="00CC49EC"/>
    <w:rsid w:val="00CC4EE5"/>
    <w:rsid w:val="00CC5202"/>
    <w:rsid w:val="00CC6679"/>
    <w:rsid w:val="00CC6A5F"/>
    <w:rsid w:val="00CC6CA5"/>
    <w:rsid w:val="00CC704C"/>
    <w:rsid w:val="00CD14FF"/>
    <w:rsid w:val="00CD3034"/>
    <w:rsid w:val="00CD3368"/>
    <w:rsid w:val="00CD3DEF"/>
    <w:rsid w:val="00CD4184"/>
    <w:rsid w:val="00CD41EA"/>
    <w:rsid w:val="00CD49B5"/>
    <w:rsid w:val="00CD6990"/>
    <w:rsid w:val="00CE0751"/>
    <w:rsid w:val="00CE08C6"/>
    <w:rsid w:val="00CE3295"/>
    <w:rsid w:val="00CE4437"/>
    <w:rsid w:val="00CE60E4"/>
    <w:rsid w:val="00CE6BBC"/>
    <w:rsid w:val="00CE7E77"/>
    <w:rsid w:val="00CF0324"/>
    <w:rsid w:val="00CF178B"/>
    <w:rsid w:val="00CF17CF"/>
    <w:rsid w:val="00CF27B1"/>
    <w:rsid w:val="00CF3A31"/>
    <w:rsid w:val="00CF3BB3"/>
    <w:rsid w:val="00CF3C94"/>
    <w:rsid w:val="00CF49AE"/>
    <w:rsid w:val="00CF6221"/>
    <w:rsid w:val="00CF6A77"/>
    <w:rsid w:val="00CF7727"/>
    <w:rsid w:val="00D002B9"/>
    <w:rsid w:val="00D00A33"/>
    <w:rsid w:val="00D01259"/>
    <w:rsid w:val="00D024C1"/>
    <w:rsid w:val="00D02744"/>
    <w:rsid w:val="00D0292B"/>
    <w:rsid w:val="00D032E1"/>
    <w:rsid w:val="00D03582"/>
    <w:rsid w:val="00D04ABA"/>
    <w:rsid w:val="00D06930"/>
    <w:rsid w:val="00D06EBD"/>
    <w:rsid w:val="00D07697"/>
    <w:rsid w:val="00D079C8"/>
    <w:rsid w:val="00D07A80"/>
    <w:rsid w:val="00D103AE"/>
    <w:rsid w:val="00D10776"/>
    <w:rsid w:val="00D10F44"/>
    <w:rsid w:val="00D11909"/>
    <w:rsid w:val="00D11C15"/>
    <w:rsid w:val="00D12B49"/>
    <w:rsid w:val="00D13888"/>
    <w:rsid w:val="00D15AA0"/>
    <w:rsid w:val="00D165A3"/>
    <w:rsid w:val="00D1679E"/>
    <w:rsid w:val="00D2161B"/>
    <w:rsid w:val="00D22371"/>
    <w:rsid w:val="00D22E03"/>
    <w:rsid w:val="00D22FFA"/>
    <w:rsid w:val="00D234F6"/>
    <w:rsid w:val="00D25816"/>
    <w:rsid w:val="00D264CC"/>
    <w:rsid w:val="00D26C31"/>
    <w:rsid w:val="00D270CC"/>
    <w:rsid w:val="00D271C7"/>
    <w:rsid w:val="00D27294"/>
    <w:rsid w:val="00D27475"/>
    <w:rsid w:val="00D276BB"/>
    <w:rsid w:val="00D2770A"/>
    <w:rsid w:val="00D27926"/>
    <w:rsid w:val="00D319E9"/>
    <w:rsid w:val="00D31D0D"/>
    <w:rsid w:val="00D31E36"/>
    <w:rsid w:val="00D31F03"/>
    <w:rsid w:val="00D322A0"/>
    <w:rsid w:val="00D327D9"/>
    <w:rsid w:val="00D33AFA"/>
    <w:rsid w:val="00D341A5"/>
    <w:rsid w:val="00D34C58"/>
    <w:rsid w:val="00D34F3A"/>
    <w:rsid w:val="00D35168"/>
    <w:rsid w:val="00D3528C"/>
    <w:rsid w:val="00D354D8"/>
    <w:rsid w:val="00D37CEA"/>
    <w:rsid w:val="00D4000C"/>
    <w:rsid w:val="00D405E9"/>
    <w:rsid w:val="00D406B4"/>
    <w:rsid w:val="00D40854"/>
    <w:rsid w:val="00D40956"/>
    <w:rsid w:val="00D42B51"/>
    <w:rsid w:val="00D43D2B"/>
    <w:rsid w:val="00D44BB9"/>
    <w:rsid w:val="00D44E3C"/>
    <w:rsid w:val="00D45C50"/>
    <w:rsid w:val="00D45CB7"/>
    <w:rsid w:val="00D46AC6"/>
    <w:rsid w:val="00D46BB9"/>
    <w:rsid w:val="00D4726D"/>
    <w:rsid w:val="00D4759C"/>
    <w:rsid w:val="00D47612"/>
    <w:rsid w:val="00D47876"/>
    <w:rsid w:val="00D47FB9"/>
    <w:rsid w:val="00D50065"/>
    <w:rsid w:val="00D500DE"/>
    <w:rsid w:val="00D50EB7"/>
    <w:rsid w:val="00D522FF"/>
    <w:rsid w:val="00D527E2"/>
    <w:rsid w:val="00D52FFA"/>
    <w:rsid w:val="00D536D5"/>
    <w:rsid w:val="00D53745"/>
    <w:rsid w:val="00D53CAA"/>
    <w:rsid w:val="00D54CEF"/>
    <w:rsid w:val="00D557DA"/>
    <w:rsid w:val="00D603B9"/>
    <w:rsid w:val="00D60CC4"/>
    <w:rsid w:val="00D60E32"/>
    <w:rsid w:val="00D61A1B"/>
    <w:rsid w:val="00D61A77"/>
    <w:rsid w:val="00D629B5"/>
    <w:rsid w:val="00D62BC1"/>
    <w:rsid w:val="00D63832"/>
    <w:rsid w:val="00D63A70"/>
    <w:rsid w:val="00D63C10"/>
    <w:rsid w:val="00D654CF"/>
    <w:rsid w:val="00D654F5"/>
    <w:rsid w:val="00D657B3"/>
    <w:rsid w:val="00D6636C"/>
    <w:rsid w:val="00D66D6E"/>
    <w:rsid w:val="00D6772F"/>
    <w:rsid w:val="00D67AE1"/>
    <w:rsid w:val="00D70034"/>
    <w:rsid w:val="00D707B7"/>
    <w:rsid w:val="00D7115B"/>
    <w:rsid w:val="00D7127D"/>
    <w:rsid w:val="00D727C1"/>
    <w:rsid w:val="00D729D7"/>
    <w:rsid w:val="00D7339B"/>
    <w:rsid w:val="00D735FC"/>
    <w:rsid w:val="00D739A3"/>
    <w:rsid w:val="00D73B6B"/>
    <w:rsid w:val="00D7497F"/>
    <w:rsid w:val="00D757CF"/>
    <w:rsid w:val="00D768EB"/>
    <w:rsid w:val="00D803CD"/>
    <w:rsid w:val="00D80661"/>
    <w:rsid w:val="00D80AA1"/>
    <w:rsid w:val="00D80C79"/>
    <w:rsid w:val="00D8166A"/>
    <w:rsid w:val="00D82984"/>
    <w:rsid w:val="00D82E52"/>
    <w:rsid w:val="00D83B47"/>
    <w:rsid w:val="00D84056"/>
    <w:rsid w:val="00D84767"/>
    <w:rsid w:val="00D84A80"/>
    <w:rsid w:val="00D8741E"/>
    <w:rsid w:val="00D90629"/>
    <w:rsid w:val="00D916D4"/>
    <w:rsid w:val="00D93246"/>
    <w:rsid w:val="00D9346A"/>
    <w:rsid w:val="00D935D6"/>
    <w:rsid w:val="00D93735"/>
    <w:rsid w:val="00D94034"/>
    <w:rsid w:val="00D942F2"/>
    <w:rsid w:val="00D9505D"/>
    <w:rsid w:val="00D95D35"/>
    <w:rsid w:val="00D962A7"/>
    <w:rsid w:val="00D96970"/>
    <w:rsid w:val="00D979D1"/>
    <w:rsid w:val="00D97B10"/>
    <w:rsid w:val="00DA02E1"/>
    <w:rsid w:val="00DA0672"/>
    <w:rsid w:val="00DA17C2"/>
    <w:rsid w:val="00DA1981"/>
    <w:rsid w:val="00DA1E88"/>
    <w:rsid w:val="00DA20C4"/>
    <w:rsid w:val="00DA2441"/>
    <w:rsid w:val="00DA2AA7"/>
    <w:rsid w:val="00DA2C0C"/>
    <w:rsid w:val="00DA4592"/>
    <w:rsid w:val="00DA4686"/>
    <w:rsid w:val="00DA4D39"/>
    <w:rsid w:val="00DA4E26"/>
    <w:rsid w:val="00DA5CD9"/>
    <w:rsid w:val="00DA6128"/>
    <w:rsid w:val="00DA6774"/>
    <w:rsid w:val="00DA70E1"/>
    <w:rsid w:val="00DA7211"/>
    <w:rsid w:val="00DA74C2"/>
    <w:rsid w:val="00DA7CA5"/>
    <w:rsid w:val="00DB0EA2"/>
    <w:rsid w:val="00DB12BE"/>
    <w:rsid w:val="00DB1689"/>
    <w:rsid w:val="00DB1FBC"/>
    <w:rsid w:val="00DB27F0"/>
    <w:rsid w:val="00DB4ACF"/>
    <w:rsid w:val="00DB4E8A"/>
    <w:rsid w:val="00DB4F5E"/>
    <w:rsid w:val="00DB539B"/>
    <w:rsid w:val="00DB6D20"/>
    <w:rsid w:val="00DB7B09"/>
    <w:rsid w:val="00DC0599"/>
    <w:rsid w:val="00DC0ECC"/>
    <w:rsid w:val="00DC0F94"/>
    <w:rsid w:val="00DC1B7F"/>
    <w:rsid w:val="00DC1FF5"/>
    <w:rsid w:val="00DC2797"/>
    <w:rsid w:val="00DC2CD7"/>
    <w:rsid w:val="00DC3452"/>
    <w:rsid w:val="00DC38D7"/>
    <w:rsid w:val="00DC3F3E"/>
    <w:rsid w:val="00DC4A31"/>
    <w:rsid w:val="00DC5C1B"/>
    <w:rsid w:val="00DC636C"/>
    <w:rsid w:val="00DC76C0"/>
    <w:rsid w:val="00DD09AB"/>
    <w:rsid w:val="00DD0BAE"/>
    <w:rsid w:val="00DD0C55"/>
    <w:rsid w:val="00DD1227"/>
    <w:rsid w:val="00DD127F"/>
    <w:rsid w:val="00DD187B"/>
    <w:rsid w:val="00DD2438"/>
    <w:rsid w:val="00DD33AF"/>
    <w:rsid w:val="00DD3F76"/>
    <w:rsid w:val="00DD5810"/>
    <w:rsid w:val="00DD5BB1"/>
    <w:rsid w:val="00DD5FD3"/>
    <w:rsid w:val="00DD6185"/>
    <w:rsid w:val="00DD6656"/>
    <w:rsid w:val="00DD69E3"/>
    <w:rsid w:val="00DD6F9E"/>
    <w:rsid w:val="00DD7F1E"/>
    <w:rsid w:val="00DE00A5"/>
    <w:rsid w:val="00DE0A49"/>
    <w:rsid w:val="00DE17C3"/>
    <w:rsid w:val="00DE2F53"/>
    <w:rsid w:val="00DE2F8F"/>
    <w:rsid w:val="00DE310F"/>
    <w:rsid w:val="00DE33C8"/>
    <w:rsid w:val="00DE3642"/>
    <w:rsid w:val="00DE3FD3"/>
    <w:rsid w:val="00DE42CF"/>
    <w:rsid w:val="00DE48C7"/>
    <w:rsid w:val="00DE4B4B"/>
    <w:rsid w:val="00DE4C0C"/>
    <w:rsid w:val="00DE5210"/>
    <w:rsid w:val="00DE5C05"/>
    <w:rsid w:val="00DE7523"/>
    <w:rsid w:val="00DE7989"/>
    <w:rsid w:val="00DF014E"/>
    <w:rsid w:val="00DF03CE"/>
    <w:rsid w:val="00DF1A04"/>
    <w:rsid w:val="00DF1F8F"/>
    <w:rsid w:val="00DF2B7A"/>
    <w:rsid w:val="00DF3827"/>
    <w:rsid w:val="00DF4805"/>
    <w:rsid w:val="00DF4879"/>
    <w:rsid w:val="00DF5670"/>
    <w:rsid w:val="00DF5890"/>
    <w:rsid w:val="00DF677E"/>
    <w:rsid w:val="00DF6E79"/>
    <w:rsid w:val="00DF6F95"/>
    <w:rsid w:val="00DF79E2"/>
    <w:rsid w:val="00E0107B"/>
    <w:rsid w:val="00E011AC"/>
    <w:rsid w:val="00E014C6"/>
    <w:rsid w:val="00E03070"/>
    <w:rsid w:val="00E034A3"/>
    <w:rsid w:val="00E03B79"/>
    <w:rsid w:val="00E04125"/>
    <w:rsid w:val="00E0428C"/>
    <w:rsid w:val="00E0488F"/>
    <w:rsid w:val="00E04E7F"/>
    <w:rsid w:val="00E04EC2"/>
    <w:rsid w:val="00E05376"/>
    <w:rsid w:val="00E075C4"/>
    <w:rsid w:val="00E078AD"/>
    <w:rsid w:val="00E079F1"/>
    <w:rsid w:val="00E10E70"/>
    <w:rsid w:val="00E10E9D"/>
    <w:rsid w:val="00E110D3"/>
    <w:rsid w:val="00E111F1"/>
    <w:rsid w:val="00E11A64"/>
    <w:rsid w:val="00E12192"/>
    <w:rsid w:val="00E147E6"/>
    <w:rsid w:val="00E14D0F"/>
    <w:rsid w:val="00E1530C"/>
    <w:rsid w:val="00E1585D"/>
    <w:rsid w:val="00E1602F"/>
    <w:rsid w:val="00E1669D"/>
    <w:rsid w:val="00E17C27"/>
    <w:rsid w:val="00E223C0"/>
    <w:rsid w:val="00E22BE7"/>
    <w:rsid w:val="00E236C0"/>
    <w:rsid w:val="00E2436E"/>
    <w:rsid w:val="00E24467"/>
    <w:rsid w:val="00E24ECF"/>
    <w:rsid w:val="00E263B5"/>
    <w:rsid w:val="00E26D27"/>
    <w:rsid w:val="00E26DA8"/>
    <w:rsid w:val="00E26EE9"/>
    <w:rsid w:val="00E27D41"/>
    <w:rsid w:val="00E30683"/>
    <w:rsid w:val="00E306A9"/>
    <w:rsid w:val="00E310BD"/>
    <w:rsid w:val="00E3125E"/>
    <w:rsid w:val="00E31B2A"/>
    <w:rsid w:val="00E31C2C"/>
    <w:rsid w:val="00E320CD"/>
    <w:rsid w:val="00E327E2"/>
    <w:rsid w:val="00E32F13"/>
    <w:rsid w:val="00E33D25"/>
    <w:rsid w:val="00E34EB6"/>
    <w:rsid w:val="00E3752F"/>
    <w:rsid w:val="00E402BE"/>
    <w:rsid w:val="00E40D8B"/>
    <w:rsid w:val="00E41B75"/>
    <w:rsid w:val="00E429BC"/>
    <w:rsid w:val="00E43280"/>
    <w:rsid w:val="00E43645"/>
    <w:rsid w:val="00E436F1"/>
    <w:rsid w:val="00E43B58"/>
    <w:rsid w:val="00E4451A"/>
    <w:rsid w:val="00E45187"/>
    <w:rsid w:val="00E45621"/>
    <w:rsid w:val="00E45EAF"/>
    <w:rsid w:val="00E45F31"/>
    <w:rsid w:val="00E4610A"/>
    <w:rsid w:val="00E46D08"/>
    <w:rsid w:val="00E46D8D"/>
    <w:rsid w:val="00E47458"/>
    <w:rsid w:val="00E50BDC"/>
    <w:rsid w:val="00E50C0E"/>
    <w:rsid w:val="00E50C9F"/>
    <w:rsid w:val="00E50CAD"/>
    <w:rsid w:val="00E5124D"/>
    <w:rsid w:val="00E5151C"/>
    <w:rsid w:val="00E52722"/>
    <w:rsid w:val="00E531C8"/>
    <w:rsid w:val="00E540E7"/>
    <w:rsid w:val="00E549C8"/>
    <w:rsid w:val="00E54B34"/>
    <w:rsid w:val="00E55762"/>
    <w:rsid w:val="00E563EA"/>
    <w:rsid w:val="00E56C07"/>
    <w:rsid w:val="00E5724C"/>
    <w:rsid w:val="00E578BB"/>
    <w:rsid w:val="00E57CFE"/>
    <w:rsid w:val="00E57FE9"/>
    <w:rsid w:val="00E60067"/>
    <w:rsid w:val="00E600AB"/>
    <w:rsid w:val="00E6066B"/>
    <w:rsid w:val="00E61197"/>
    <w:rsid w:val="00E61691"/>
    <w:rsid w:val="00E61892"/>
    <w:rsid w:val="00E61B12"/>
    <w:rsid w:val="00E61B64"/>
    <w:rsid w:val="00E61BD5"/>
    <w:rsid w:val="00E62611"/>
    <w:rsid w:val="00E62B4F"/>
    <w:rsid w:val="00E62DE8"/>
    <w:rsid w:val="00E63B20"/>
    <w:rsid w:val="00E63BE0"/>
    <w:rsid w:val="00E63C3A"/>
    <w:rsid w:val="00E65A6A"/>
    <w:rsid w:val="00E66177"/>
    <w:rsid w:val="00E669E9"/>
    <w:rsid w:val="00E66A85"/>
    <w:rsid w:val="00E66B19"/>
    <w:rsid w:val="00E66FB0"/>
    <w:rsid w:val="00E67226"/>
    <w:rsid w:val="00E678FF"/>
    <w:rsid w:val="00E67D81"/>
    <w:rsid w:val="00E70027"/>
    <w:rsid w:val="00E70542"/>
    <w:rsid w:val="00E70F99"/>
    <w:rsid w:val="00E71456"/>
    <w:rsid w:val="00E71E86"/>
    <w:rsid w:val="00E71FDA"/>
    <w:rsid w:val="00E7226E"/>
    <w:rsid w:val="00E75D2D"/>
    <w:rsid w:val="00E7672D"/>
    <w:rsid w:val="00E76745"/>
    <w:rsid w:val="00E76E69"/>
    <w:rsid w:val="00E77017"/>
    <w:rsid w:val="00E81217"/>
    <w:rsid w:val="00E817B4"/>
    <w:rsid w:val="00E81B3A"/>
    <w:rsid w:val="00E81D5D"/>
    <w:rsid w:val="00E82AD5"/>
    <w:rsid w:val="00E834FA"/>
    <w:rsid w:val="00E83889"/>
    <w:rsid w:val="00E84806"/>
    <w:rsid w:val="00E857D5"/>
    <w:rsid w:val="00E85861"/>
    <w:rsid w:val="00E874C9"/>
    <w:rsid w:val="00E90BAE"/>
    <w:rsid w:val="00E91670"/>
    <w:rsid w:val="00E92464"/>
    <w:rsid w:val="00E935A0"/>
    <w:rsid w:val="00E93DFE"/>
    <w:rsid w:val="00E94CD9"/>
    <w:rsid w:val="00E94E27"/>
    <w:rsid w:val="00E95B85"/>
    <w:rsid w:val="00E96255"/>
    <w:rsid w:val="00E964AB"/>
    <w:rsid w:val="00E9751E"/>
    <w:rsid w:val="00EA1263"/>
    <w:rsid w:val="00EA272D"/>
    <w:rsid w:val="00EA2973"/>
    <w:rsid w:val="00EA3FAB"/>
    <w:rsid w:val="00EA463C"/>
    <w:rsid w:val="00EA495A"/>
    <w:rsid w:val="00EA4BA1"/>
    <w:rsid w:val="00EA4C72"/>
    <w:rsid w:val="00EA5475"/>
    <w:rsid w:val="00EA620A"/>
    <w:rsid w:val="00EA6F5A"/>
    <w:rsid w:val="00EA7749"/>
    <w:rsid w:val="00EA7891"/>
    <w:rsid w:val="00EA7D0C"/>
    <w:rsid w:val="00EB0232"/>
    <w:rsid w:val="00EB044D"/>
    <w:rsid w:val="00EB28CA"/>
    <w:rsid w:val="00EB3211"/>
    <w:rsid w:val="00EB478A"/>
    <w:rsid w:val="00EB5889"/>
    <w:rsid w:val="00EB58AA"/>
    <w:rsid w:val="00EB5F03"/>
    <w:rsid w:val="00EB61A8"/>
    <w:rsid w:val="00EB7B1B"/>
    <w:rsid w:val="00EC0190"/>
    <w:rsid w:val="00EC03B2"/>
    <w:rsid w:val="00EC073E"/>
    <w:rsid w:val="00EC1035"/>
    <w:rsid w:val="00EC18B6"/>
    <w:rsid w:val="00EC1A06"/>
    <w:rsid w:val="00EC23F1"/>
    <w:rsid w:val="00EC244D"/>
    <w:rsid w:val="00EC29AC"/>
    <w:rsid w:val="00EC3F06"/>
    <w:rsid w:val="00EC4800"/>
    <w:rsid w:val="00EC4AE1"/>
    <w:rsid w:val="00EC4E8C"/>
    <w:rsid w:val="00EC4FE7"/>
    <w:rsid w:val="00EC53A0"/>
    <w:rsid w:val="00EC56F1"/>
    <w:rsid w:val="00EC59CF"/>
    <w:rsid w:val="00EC7B55"/>
    <w:rsid w:val="00ED015B"/>
    <w:rsid w:val="00ED0504"/>
    <w:rsid w:val="00ED075D"/>
    <w:rsid w:val="00ED0822"/>
    <w:rsid w:val="00ED0E13"/>
    <w:rsid w:val="00ED16ED"/>
    <w:rsid w:val="00ED1AFD"/>
    <w:rsid w:val="00ED1DF0"/>
    <w:rsid w:val="00ED3D89"/>
    <w:rsid w:val="00ED3E44"/>
    <w:rsid w:val="00ED5A0C"/>
    <w:rsid w:val="00ED60CF"/>
    <w:rsid w:val="00ED6846"/>
    <w:rsid w:val="00ED7122"/>
    <w:rsid w:val="00ED7740"/>
    <w:rsid w:val="00ED7FA5"/>
    <w:rsid w:val="00EE1610"/>
    <w:rsid w:val="00EE1C82"/>
    <w:rsid w:val="00EE1CC5"/>
    <w:rsid w:val="00EE23E9"/>
    <w:rsid w:val="00EE2724"/>
    <w:rsid w:val="00EE2A5C"/>
    <w:rsid w:val="00EE2C49"/>
    <w:rsid w:val="00EE303B"/>
    <w:rsid w:val="00EE31C7"/>
    <w:rsid w:val="00EE53C4"/>
    <w:rsid w:val="00EE57C0"/>
    <w:rsid w:val="00EE59BD"/>
    <w:rsid w:val="00EE62A3"/>
    <w:rsid w:val="00EE7E3E"/>
    <w:rsid w:val="00EF0687"/>
    <w:rsid w:val="00EF0C79"/>
    <w:rsid w:val="00EF0E91"/>
    <w:rsid w:val="00EF191A"/>
    <w:rsid w:val="00EF1BDA"/>
    <w:rsid w:val="00EF1F8C"/>
    <w:rsid w:val="00EF2B79"/>
    <w:rsid w:val="00EF3DD0"/>
    <w:rsid w:val="00EF425F"/>
    <w:rsid w:val="00EF5390"/>
    <w:rsid w:val="00EF5AB3"/>
    <w:rsid w:val="00EF5C0C"/>
    <w:rsid w:val="00EF6069"/>
    <w:rsid w:val="00F013C3"/>
    <w:rsid w:val="00F01727"/>
    <w:rsid w:val="00F01C74"/>
    <w:rsid w:val="00F0276A"/>
    <w:rsid w:val="00F029C9"/>
    <w:rsid w:val="00F02D18"/>
    <w:rsid w:val="00F039C4"/>
    <w:rsid w:val="00F04335"/>
    <w:rsid w:val="00F055DA"/>
    <w:rsid w:val="00F05805"/>
    <w:rsid w:val="00F05893"/>
    <w:rsid w:val="00F05BC0"/>
    <w:rsid w:val="00F06835"/>
    <w:rsid w:val="00F06B33"/>
    <w:rsid w:val="00F07BEA"/>
    <w:rsid w:val="00F07FE6"/>
    <w:rsid w:val="00F1015F"/>
    <w:rsid w:val="00F1019B"/>
    <w:rsid w:val="00F10461"/>
    <w:rsid w:val="00F1065A"/>
    <w:rsid w:val="00F10EA6"/>
    <w:rsid w:val="00F117F3"/>
    <w:rsid w:val="00F11FF9"/>
    <w:rsid w:val="00F12041"/>
    <w:rsid w:val="00F12B05"/>
    <w:rsid w:val="00F12C4C"/>
    <w:rsid w:val="00F1356B"/>
    <w:rsid w:val="00F1393A"/>
    <w:rsid w:val="00F13AA8"/>
    <w:rsid w:val="00F13B5F"/>
    <w:rsid w:val="00F13D4E"/>
    <w:rsid w:val="00F13E08"/>
    <w:rsid w:val="00F1482A"/>
    <w:rsid w:val="00F16A67"/>
    <w:rsid w:val="00F16B97"/>
    <w:rsid w:val="00F177AC"/>
    <w:rsid w:val="00F202B4"/>
    <w:rsid w:val="00F20ECD"/>
    <w:rsid w:val="00F20FCD"/>
    <w:rsid w:val="00F21078"/>
    <w:rsid w:val="00F21BAF"/>
    <w:rsid w:val="00F21E4C"/>
    <w:rsid w:val="00F221AA"/>
    <w:rsid w:val="00F224D8"/>
    <w:rsid w:val="00F225B2"/>
    <w:rsid w:val="00F22AC1"/>
    <w:rsid w:val="00F24144"/>
    <w:rsid w:val="00F24298"/>
    <w:rsid w:val="00F245B3"/>
    <w:rsid w:val="00F2582E"/>
    <w:rsid w:val="00F265F5"/>
    <w:rsid w:val="00F27D2F"/>
    <w:rsid w:val="00F30082"/>
    <w:rsid w:val="00F30584"/>
    <w:rsid w:val="00F30E94"/>
    <w:rsid w:val="00F316EE"/>
    <w:rsid w:val="00F31892"/>
    <w:rsid w:val="00F31C81"/>
    <w:rsid w:val="00F32A6D"/>
    <w:rsid w:val="00F32F42"/>
    <w:rsid w:val="00F339DB"/>
    <w:rsid w:val="00F33A11"/>
    <w:rsid w:val="00F33CD4"/>
    <w:rsid w:val="00F33F00"/>
    <w:rsid w:val="00F3481B"/>
    <w:rsid w:val="00F34F59"/>
    <w:rsid w:val="00F3515C"/>
    <w:rsid w:val="00F3581C"/>
    <w:rsid w:val="00F35D43"/>
    <w:rsid w:val="00F3750F"/>
    <w:rsid w:val="00F37664"/>
    <w:rsid w:val="00F40968"/>
    <w:rsid w:val="00F40C1B"/>
    <w:rsid w:val="00F40F08"/>
    <w:rsid w:val="00F41A3B"/>
    <w:rsid w:val="00F41AAD"/>
    <w:rsid w:val="00F42E9F"/>
    <w:rsid w:val="00F430C9"/>
    <w:rsid w:val="00F4337F"/>
    <w:rsid w:val="00F43494"/>
    <w:rsid w:val="00F43627"/>
    <w:rsid w:val="00F43B23"/>
    <w:rsid w:val="00F44636"/>
    <w:rsid w:val="00F446FF"/>
    <w:rsid w:val="00F44C23"/>
    <w:rsid w:val="00F46B46"/>
    <w:rsid w:val="00F50474"/>
    <w:rsid w:val="00F50E63"/>
    <w:rsid w:val="00F51F3C"/>
    <w:rsid w:val="00F54694"/>
    <w:rsid w:val="00F557C0"/>
    <w:rsid w:val="00F56714"/>
    <w:rsid w:val="00F569E0"/>
    <w:rsid w:val="00F5797A"/>
    <w:rsid w:val="00F57D0F"/>
    <w:rsid w:val="00F6099D"/>
    <w:rsid w:val="00F614BE"/>
    <w:rsid w:val="00F61B18"/>
    <w:rsid w:val="00F625ED"/>
    <w:rsid w:val="00F62A98"/>
    <w:rsid w:val="00F62E4C"/>
    <w:rsid w:val="00F6372B"/>
    <w:rsid w:val="00F63A15"/>
    <w:rsid w:val="00F6490D"/>
    <w:rsid w:val="00F652A5"/>
    <w:rsid w:val="00F652F6"/>
    <w:rsid w:val="00F65720"/>
    <w:rsid w:val="00F66182"/>
    <w:rsid w:val="00F66303"/>
    <w:rsid w:val="00F66C04"/>
    <w:rsid w:val="00F66C78"/>
    <w:rsid w:val="00F67A43"/>
    <w:rsid w:val="00F70228"/>
    <w:rsid w:val="00F71961"/>
    <w:rsid w:val="00F71B8A"/>
    <w:rsid w:val="00F71DEA"/>
    <w:rsid w:val="00F7229D"/>
    <w:rsid w:val="00F72D64"/>
    <w:rsid w:val="00F7327D"/>
    <w:rsid w:val="00F73465"/>
    <w:rsid w:val="00F735EA"/>
    <w:rsid w:val="00F7390B"/>
    <w:rsid w:val="00F73F12"/>
    <w:rsid w:val="00F73FFC"/>
    <w:rsid w:val="00F74E4C"/>
    <w:rsid w:val="00F74FED"/>
    <w:rsid w:val="00F75165"/>
    <w:rsid w:val="00F754C4"/>
    <w:rsid w:val="00F75CEE"/>
    <w:rsid w:val="00F80F40"/>
    <w:rsid w:val="00F81B26"/>
    <w:rsid w:val="00F81D51"/>
    <w:rsid w:val="00F831B6"/>
    <w:rsid w:val="00F856ED"/>
    <w:rsid w:val="00F85A2B"/>
    <w:rsid w:val="00F85E4F"/>
    <w:rsid w:val="00F86644"/>
    <w:rsid w:val="00F86939"/>
    <w:rsid w:val="00F86D2C"/>
    <w:rsid w:val="00F87F73"/>
    <w:rsid w:val="00F90122"/>
    <w:rsid w:val="00F9024A"/>
    <w:rsid w:val="00F90A1B"/>
    <w:rsid w:val="00F90B80"/>
    <w:rsid w:val="00F90BD2"/>
    <w:rsid w:val="00F9120D"/>
    <w:rsid w:val="00F91B6D"/>
    <w:rsid w:val="00F91B92"/>
    <w:rsid w:val="00F925F5"/>
    <w:rsid w:val="00F933B4"/>
    <w:rsid w:val="00F940FB"/>
    <w:rsid w:val="00F94C62"/>
    <w:rsid w:val="00F950A5"/>
    <w:rsid w:val="00F96F3D"/>
    <w:rsid w:val="00F97A1D"/>
    <w:rsid w:val="00FA04EF"/>
    <w:rsid w:val="00FA07A8"/>
    <w:rsid w:val="00FA11EF"/>
    <w:rsid w:val="00FA19A2"/>
    <w:rsid w:val="00FA2433"/>
    <w:rsid w:val="00FA3DA7"/>
    <w:rsid w:val="00FA52BE"/>
    <w:rsid w:val="00FA5EAC"/>
    <w:rsid w:val="00FA67E8"/>
    <w:rsid w:val="00FA6EB0"/>
    <w:rsid w:val="00FA6F20"/>
    <w:rsid w:val="00FA77C1"/>
    <w:rsid w:val="00FA7B9D"/>
    <w:rsid w:val="00FB08E8"/>
    <w:rsid w:val="00FB0DEE"/>
    <w:rsid w:val="00FB1001"/>
    <w:rsid w:val="00FB102D"/>
    <w:rsid w:val="00FB2704"/>
    <w:rsid w:val="00FB2A7A"/>
    <w:rsid w:val="00FB2DF8"/>
    <w:rsid w:val="00FB2FF5"/>
    <w:rsid w:val="00FB3C62"/>
    <w:rsid w:val="00FB3E65"/>
    <w:rsid w:val="00FB4086"/>
    <w:rsid w:val="00FB4F0E"/>
    <w:rsid w:val="00FB561E"/>
    <w:rsid w:val="00FB562C"/>
    <w:rsid w:val="00FB79B7"/>
    <w:rsid w:val="00FC0FDB"/>
    <w:rsid w:val="00FC1493"/>
    <w:rsid w:val="00FC25A9"/>
    <w:rsid w:val="00FC3655"/>
    <w:rsid w:val="00FC53E2"/>
    <w:rsid w:val="00FC5A6B"/>
    <w:rsid w:val="00FC6488"/>
    <w:rsid w:val="00FC70EF"/>
    <w:rsid w:val="00FC7377"/>
    <w:rsid w:val="00FC7764"/>
    <w:rsid w:val="00FC7C2C"/>
    <w:rsid w:val="00FC964F"/>
    <w:rsid w:val="00FD0121"/>
    <w:rsid w:val="00FD1AAA"/>
    <w:rsid w:val="00FD1FEC"/>
    <w:rsid w:val="00FD2468"/>
    <w:rsid w:val="00FD2926"/>
    <w:rsid w:val="00FD2C7A"/>
    <w:rsid w:val="00FD36B4"/>
    <w:rsid w:val="00FD52C9"/>
    <w:rsid w:val="00FD59C0"/>
    <w:rsid w:val="00FD5E0F"/>
    <w:rsid w:val="00FD6201"/>
    <w:rsid w:val="00FD6CF1"/>
    <w:rsid w:val="00FD7ACA"/>
    <w:rsid w:val="00FE0EDF"/>
    <w:rsid w:val="00FE1398"/>
    <w:rsid w:val="00FE1B6A"/>
    <w:rsid w:val="00FE2A16"/>
    <w:rsid w:val="00FE2D3F"/>
    <w:rsid w:val="00FE3BFC"/>
    <w:rsid w:val="00FE56EA"/>
    <w:rsid w:val="00FE61CE"/>
    <w:rsid w:val="00FE63CE"/>
    <w:rsid w:val="00FF1073"/>
    <w:rsid w:val="00FF108A"/>
    <w:rsid w:val="00FF1F37"/>
    <w:rsid w:val="00FF2C1B"/>
    <w:rsid w:val="00FF34EC"/>
    <w:rsid w:val="00FF3908"/>
    <w:rsid w:val="00FF3DA4"/>
    <w:rsid w:val="00FF42EA"/>
    <w:rsid w:val="00FF4496"/>
    <w:rsid w:val="00FF4717"/>
    <w:rsid w:val="00FF496A"/>
    <w:rsid w:val="00FF500B"/>
    <w:rsid w:val="00FF5256"/>
    <w:rsid w:val="00FF560E"/>
    <w:rsid w:val="00FF580B"/>
    <w:rsid w:val="00FF5C39"/>
    <w:rsid w:val="00FF65CE"/>
    <w:rsid w:val="00FF6816"/>
    <w:rsid w:val="00FF6C50"/>
    <w:rsid w:val="00FF6E38"/>
    <w:rsid w:val="00FF7625"/>
    <w:rsid w:val="010D1FA0"/>
    <w:rsid w:val="010E67D7"/>
    <w:rsid w:val="0118BB43"/>
    <w:rsid w:val="013BA927"/>
    <w:rsid w:val="0148C683"/>
    <w:rsid w:val="01498B8D"/>
    <w:rsid w:val="0150A9C0"/>
    <w:rsid w:val="016BFE8B"/>
    <w:rsid w:val="016F1B21"/>
    <w:rsid w:val="01778279"/>
    <w:rsid w:val="0177AC57"/>
    <w:rsid w:val="01864F8A"/>
    <w:rsid w:val="0187A593"/>
    <w:rsid w:val="0189D914"/>
    <w:rsid w:val="01934D39"/>
    <w:rsid w:val="01935FC4"/>
    <w:rsid w:val="0193C342"/>
    <w:rsid w:val="01A1211C"/>
    <w:rsid w:val="01CE1D74"/>
    <w:rsid w:val="01D07C34"/>
    <w:rsid w:val="01D69608"/>
    <w:rsid w:val="01EE37F0"/>
    <w:rsid w:val="020AC26E"/>
    <w:rsid w:val="0216B83E"/>
    <w:rsid w:val="021B79C7"/>
    <w:rsid w:val="0233423D"/>
    <w:rsid w:val="0242DB76"/>
    <w:rsid w:val="024ED0B8"/>
    <w:rsid w:val="025ABC9A"/>
    <w:rsid w:val="025EE6EB"/>
    <w:rsid w:val="026402BD"/>
    <w:rsid w:val="0271F4F3"/>
    <w:rsid w:val="027CC43D"/>
    <w:rsid w:val="027E3FD6"/>
    <w:rsid w:val="0284797C"/>
    <w:rsid w:val="02874755"/>
    <w:rsid w:val="028CABA8"/>
    <w:rsid w:val="028E53BE"/>
    <w:rsid w:val="02948DAC"/>
    <w:rsid w:val="02AC1CD9"/>
    <w:rsid w:val="02B58FCE"/>
    <w:rsid w:val="02D524CE"/>
    <w:rsid w:val="02E24B55"/>
    <w:rsid w:val="02E67C9B"/>
    <w:rsid w:val="02F00CCA"/>
    <w:rsid w:val="02F18708"/>
    <w:rsid w:val="02F88DC2"/>
    <w:rsid w:val="02F8C411"/>
    <w:rsid w:val="0301BAA7"/>
    <w:rsid w:val="03047F47"/>
    <w:rsid w:val="0307A7A0"/>
    <w:rsid w:val="0309B0B4"/>
    <w:rsid w:val="030B74DC"/>
    <w:rsid w:val="0317D637"/>
    <w:rsid w:val="0330B543"/>
    <w:rsid w:val="03314D1B"/>
    <w:rsid w:val="0332AC4D"/>
    <w:rsid w:val="03442491"/>
    <w:rsid w:val="034F04E1"/>
    <w:rsid w:val="03707C81"/>
    <w:rsid w:val="039F0E66"/>
    <w:rsid w:val="03A08937"/>
    <w:rsid w:val="03A58E98"/>
    <w:rsid w:val="03A6E4CA"/>
    <w:rsid w:val="03A8C743"/>
    <w:rsid w:val="03AF6D1B"/>
    <w:rsid w:val="03CB946D"/>
    <w:rsid w:val="03CCE0D9"/>
    <w:rsid w:val="03E40EDB"/>
    <w:rsid w:val="03E9E025"/>
    <w:rsid w:val="03F96342"/>
    <w:rsid w:val="04120BAC"/>
    <w:rsid w:val="041A4308"/>
    <w:rsid w:val="041F87DD"/>
    <w:rsid w:val="042AE701"/>
    <w:rsid w:val="0442622B"/>
    <w:rsid w:val="04495B36"/>
    <w:rsid w:val="04553A2D"/>
    <w:rsid w:val="04601458"/>
    <w:rsid w:val="046D7442"/>
    <w:rsid w:val="04797DE9"/>
    <w:rsid w:val="04821715"/>
    <w:rsid w:val="04AC5B8A"/>
    <w:rsid w:val="04BD5DBC"/>
    <w:rsid w:val="04BD80B0"/>
    <w:rsid w:val="04C7AB8C"/>
    <w:rsid w:val="04CBBA25"/>
    <w:rsid w:val="04EAA97A"/>
    <w:rsid w:val="050F127B"/>
    <w:rsid w:val="05257343"/>
    <w:rsid w:val="0527FE34"/>
    <w:rsid w:val="055689D3"/>
    <w:rsid w:val="0567C57F"/>
    <w:rsid w:val="056DBECE"/>
    <w:rsid w:val="056FE8D1"/>
    <w:rsid w:val="0571E5C8"/>
    <w:rsid w:val="05740AFB"/>
    <w:rsid w:val="057807A3"/>
    <w:rsid w:val="057C7AF5"/>
    <w:rsid w:val="057F3294"/>
    <w:rsid w:val="057FAA8C"/>
    <w:rsid w:val="0582AC13"/>
    <w:rsid w:val="058E789B"/>
    <w:rsid w:val="059EB753"/>
    <w:rsid w:val="05A0AC0B"/>
    <w:rsid w:val="05BA4816"/>
    <w:rsid w:val="05BADFA0"/>
    <w:rsid w:val="05C940A2"/>
    <w:rsid w:val="05C99273"/>
    <w:rsid w:val="05CF79DF"/>
    <w:rsid w:val="05DCD07E"/>
    <w:rsid w:val="05E33BA5"/>
    <w:rsid w:val="05E3AFAC"/>
    <w:rsid w:val="05EE6E50"/>
    <w:rsid w:val="05FA77D5"/>
    <w:rsid w:val="06016018"/>
    <w:rsid w:val="060213F5"/>
    <w:rsid w:val="0612ECA3"/>
    <w:rsid w:val="0621D9E5"/>
    <w:rsid w:val="06241CE7"/>
    <w:rsid w:val="0639C091"/>
    <w:rsid w:val="063C99F6"/>
    <w:rsid w:val="06442604"/>
    <w:rsid w:val="0644D9CD"/>
    <w:rsid w:val="0650BE28"/>
    <w:rsid w:val="06538EEC"/>
    <w:rsid w:val="0681CF9C"/>
    <w:rsid w:val="0684E53C"/>
    <w:rsid w:val="06855285"/>
    <w:rsid w:val="06AFB82A"/>
    <w:rsid w:val="06B3D6D9"/>
    <w:rsid w:val="06BFBD51"/>
    <w:rsid w:val="06C2019F"/>
    <w:rsid w:val="06CA2600"/>
    <w:rsid w:val="06CA6C44"/>
    <w:rsid w:val="06CF418F"/>
    <w:rsid w:val="06D6DC9B"/>
    <w:rsid w:val="06E0DF40"/>
    <w:rsid w:val="06E7BAB8"/>
    <w:rsid w:val="071CCC8A"/>
    <w:rsid w:val="072BC904"/>
    <w:rsid w:val="073A969C"/>
    <w:rsid w:val="0741C59A"/>
    <w:rsid w:val="0742248A"/>
    <w:rsid w:val="07484545"/>
    <w:rsid w:val="07487A00"/>
    <w:rsid w:val="075811E8"/>
    <w:rsid w:val="07628052"/>
    <w:rsid w:val="0767F058"/>
    <w:rsid w:val="07793EFE"/>
    <w:rsid w:val="07A1633D"/>
    <w:rsid w:val="07A44DC2"/>
    <w:rsid w:val="07B688F3"/>
    <w:rsid w:val="07B7EADD"/>
    <w:rsid w:val="07BA6876"/>
    <w:rsid w:val="07BC057D"/>
    <w:rsid w:val="07D12DDE"/>
    <w:rsid w:val="07D564F4"/>
    <w:rsid w:val="07E9A47B"/>
    <w:rsid w:val="07EF8D02"/>
    <w:rsid w:val="0800679D"/>
    <w:rsid w:val="0821455F"/>
    <w:rsid w:val="082A6454"/>
    <w:rsid w:val="082DC2FD"/>
    <w:rsid w:val="0834018B"/>
    <w:rsid w:val="08390B79"/>
    <w:rsid w:val="0840B250"/>
    <w:rsid w:val="0845E9F1"/>
    <w:rsid w:val="084AE520"/>
    <w:rsid w:val="085A0A50"/>
    <w:rsid w:val="085E682F"/>
    <w:rsid w:val="08727F89"/>
    <w:rsid w:val="08829826"/>
    <w:rsid w:val="0890E59D"/>
    <w:rsid w:val="089F80CF"/>
    <w:rsid w:val="08ADE5F9"/>
    <w:rsid w:val="08AF8C4C"/>
    <w:rsid w:val="08B66DDF"/>
    <w:rsid w:val="08D1FECC"/>
    <w:rsid w:val="08D6E39C"/>
    <w:rsid w:val="08DB6BE8"/>
    <w:rsid w:val="08EAECEB"/>
    <w:rsid w:val="08F471C6"/>
    <w:rsid w:val="08F971D5"/>
    <w:rsid w:val="08FD15F2"/>
    <w:rsid w:val="08FFF047"/>
    <w:rsid w:val="090CDE01"/>
    <w:rsid w:val="09242FDA"/>
    <w:rsid w:val="092EED18"/>
    <w:rsid w:val="093DBBFC"/>
    <w:rsid w:val="093E0C75"/>
    <w:rsid w:val="09415B44"/>
    <w:rsid w:val="09506380"/>
    <w:rsid w:val="095F794E"/>
    <w:rsid w:val="096B9127"/>
    <w:rsid w:val="096E2C68"/>
    <w:rsid w:val="09715EF5"/>
    <w:rsid w:val="09716153"/>
    <w:rsid w:val="0972DC00"/>
    <w:rsid w:val="097F40D9"/>
    <w:rsid w:val="097F5982"/>
    <w:rsid w:val="098059EE"/>
    <w:rsid w:val="098ECD36"/>
    <w:rsid w:val="099C0388"/>
    <w:rsid w:val="09B5D226"/>
    <w:rsid w:val="09C2B3C1"/>
    <w:rsid w:val="09C7E2DD"/>
    <w:rsid w:val="09D58D1B"/>
    <w:rsid w:val="09E3248B"/>
    <w:rsid w:val="09EFEF6E"/>
    <w:rsid w:val="09FF8B54"/>
    <w:rsid w:val="0A00AD9E"/>
    <w:rsid w:val="0A0E4FEA"/>
    <w:rsid w:val="0A0FD1F9"/>
    <w:rsid w:val="0A112279"/>
    <w:rsid w:val="0A1CC8BA"/>
    <w:rsid w:val="0A3AC86A"/>
    <w:rsid w:val="0A4EEEE3"/>
    <w:rsid w:val="0A5C5821"/>
    <w:rsid w:val="0A77AD84"/>
    <w:rsid w:val="0A7E656D"/>
    <w:rsid w:val="0A865F67"/>
    <w:rsid w:val="0A876C8D"/>
    <w:rsid w:val="0AB64BD5"/>
    <w:rsid w:val="0ABD3249"/>
    <w:rsid w:val="0AC83902"/>
    <w:rsid w:val="0ACC2475"/>
    <w:rsid w:val="0ACD213E"/>
    <w:rsid w:val="0AD0F331"/>
    <w:rsid w:val="0AEF733A"/>
    <w:rsid w:val="0AFEAB22"/>
    <w:rsid w:val="0B1C921E"/>
    <w:rsid w:val="0B24C0E6"/>
    <w:rsid w:val="0B277B21"/>
    <w:rsid w:val="0B2C6751"/>
    <w:rsid w:val="0B40B1F7"/>
    <w:rsid w:val="0B4395C3"/>
    <w:rsid w:val="0B467F7B"/>
    <w:rsid w:val="0B486A82"/>
    <w:rsid w:val="0B513BAA"/>
    <w:rsid w:val="0B679124"/>
    <w:rsid w:val="0B72D11D"/>
    <w:rsid w:val="0B7F771D"/>
    <w:rsid w:val="0B902528"/>
    <w:rsid w:val="0BAE637C"/>
    <w:rsid w:val="0BBACF11"/>
    <w:rsid w:val="0BBFB497"/>
    <w:rsid w:val="0BC6AE62"/>
    <w:rsid w:val="0BE91058"/>
    <w:rsid w:val="0BEC1A87"/>
    <w:rsid w:val="0BEC7171"/>
    <w:rsid w:val="0BEEB0BB"/>
    <w:rsid w:val="0BEF3C76"/>
    <w:rsid w:val="0BF44DF4"/>
    <w:rsid w:val="0BFD09E6"/>
    <w:rsid w:val="0C01C3E1"/>
    <w:rsid w:val="0C04FCFC"/>
    <w:rsid w:val="0C1D8ED5"/>
    <w:rsid w:val="0C28D7F1"/>
    <w:rsid w:val="0C2B2C02"/>
    <w:rsid w:val="0C4D4C85"/>
    <w:rsid w:val="0C55AF00"/>
    <w:rsid w:val="0C5D020B"/>
    <w:rsid w:val="0C7C240A"/>
    <w:rsid w:val="0C886B6C"/>
    <w:rsid w:val="0C9383E1"/>
    <w:rsid w:val="0C99DEF3"/>
    <w:rsid w:val="0CA5D19A"/>
    <w:rsid w:val="0CA648EE"/>
    <w:rsid w:val="0CB32261"/>
    <w:rsid w:val="0CC6BD47"/>
    <w:rsid w:val="0CDC8BA5"/>
    <w:rsid w:val="0CE0C276"/>
    <w:rsid w:val="0CF56C6B"/>
    <w:rsid w:val="0D168E09"/>
    <w:rsid w:val="0D1A4833"/>
    <w:rsid w:val="0D27AF5E"/>
    <w:rsid w:val="0D382C14"/>
    <w:rsid w:val="0D3CC25D"/>
    <w:rsid w:val="0D5E0A16"/>
    <w:rsid w:val="0D67EC07"/>
    <w:rsid w:val="0D696F2F"/>
    <w:rsid w:val="0D783A5E"/>
    <w:rsid w:val="0D796E49"/>
    <w:rsid w:val="0D7A17DB"/>
    <w:rsid w:val="0D8325CE"/>
    <w:rsid w:val="0D89D752"/>
    <w:rsid w:val="0D91C291"/>
    <w:rsid w:val="0D92178E"/>
    <w:rsid w:val="0DA3B20A"/>
    <w:rsid w:val="0DA7C662"/>
    <w:rsid w:val="0DB36C07"/>
    <w:rsid w:val="0DC7BD56"/>
    <w:rsid w:val="0DD24825"/>
    <w:rsid w:val="0DE01FC8"/>
    <w:rsid w:val="0E0E03A9"/>
    <w:rsid w:val="0E2032D2"/>
    <w:rsid w:val="0E2ACC68"/>
    <w:rsid w:val="0E34C827"/>
    <w:rsid w:val="0E3CA624"/>
    <w:rsid w:val="0E763246"/>
    <w:rsid w:val="0E7F0238"/>
    <w:rsid w:val="0E86ABA2"/>
    <w:rsid w:val="0E89EE7D"/>
    <w:rsid w:val="0E9BF62F"/>
    <w:rsid w:val="0EAE15C2"/>
    <w:rsid w:val="0EAE4C19"/>
    <w:rsid w:val="0EB9538F"/>
    <w:rsid w:val="0ECED7DC"/>
    <w:rsid w:val="0EE0075B"/>
    <w:rsid w:val="0EE02635"/>
    <w:rsid w:val="0EE31FFB"/>
    <w:rsid w:val="0EEAC448"/>
    <w:rsid w:val="0EF1A9E6"/>
    <w:rsid w:val="0F1A196C"/>
    <w:rsid w:val="0F3D1306"/>
    <w:rsid w:val="0F4AC37F"/>
    <w:rsid w:val="0F55B923"/>
    <w:rsid w:val="0F5E40D3"/>
    <w:rsid w:val="0F5F105B"/>
    <w:rsid w:val="0F61711A"/>
    <w:rsid w:val="0F6ABDBB"/>
    <w:rsid w:val="0F7CA5CB"/>
    <w:rsid w:val="0F84F42C"/>
    <w:rsid w:val="0F87C369"/>
    <w:rsid w:val="0F97763C"/>
    <w:rsid w:val="0FA61B18"/>
    <w:rsid w:val="0FD1DA40"/>
    <w:rsid w:val="0FD48811"/>
    <w:rsid w:val="0FDC1B2E"/>
    <w:rsid w:val="100D2279"/>
    <w:rsid w:val="10124363"/>
    <w:rsid w:val="101B9A32"/>
    <w:rsid w:val="102BD2CE"/>
    <w:rsid w:val="103030C7"/>
    <w:rsid w:val="1034C980"/>
    <w:rsid w:val="10360B8E"/>
    <w:rsid w:val="1042E898"/>
    <w:rsid w:val="1044000B"/>
    <w:rsid w:val="10460F6F"/>
    <w:rsid w:val="104AC53C"/>
    <w:rsid w:val="10565330"/>
    <w:rsid w:val="105E6E25"/>
    <w:rsid w:val="1067BFBD"/>
    <w:rsid w:val="1067D763"/>
    <w:rsid w:val="106C6D84"/>
    <w:rsid w:val="108ED505"/>
    <w:rsid w:val="10B129BC"/>
    <w:rsid w:val="10BE018C"/>
    <w:rsid w:val="10C81CFD"/>
    <w:rsid w:val="10CADA66"/>
    <w:rsid w:val="10CEC5D7"/>
    <w:rsid w:val="10CF8584"/>
    <w:rsid w:val="10CFCFE5"/>
    <w:rsid w:val="10EEF1D3"/>
    <w:rsid w:val="11152147"/>
    <w:rsid w:val="1118D3F8"/>
    <w:rsid w:val="1118E245"/>
    <w:rsid w:val="112503EA"/>
    <w:rsid w:val="1127FDCD"/>
    <w:rsid w:val="113D2CE9"/>
    <w:rsid w:val="11430F69"/>
    <w:rsid w:val="114A6B29"/>
    <w:rsid w:val="114CD035"/>
    <w:rsid w:val="115DD128"/>
    <w:rsid w:val="1175806E"/>
    <w:rsid w:val="1177A614"/>
    <w:rsid w:val="117C17C6"/>
    <w:rsid w:val="118F41DC"/>
    <w:rsid w:val="119D436E"/>
    <w:rsid w:val="119D5D65"/>
    <w:rsid w:val="11A4363C"/>
    <w:rsid w:val="11B01617"/>
    <w:rsid w:val="11B8223C"/>
    <w:rsid w:val="11B8C614"/>
    <w:rsid w:val="11B9B172"/>
    <w:rsid w:val="11BA303E"/>
    <w:rsid w:val="11CB1ABC"/>
    <w:rsid w:val="11CF1945"/>
    <w:rsid w:val="11D123EF"/>
    <w:rsid w:val="11D2A150"/>
    <w:rsid w:val="11D3D103"/>
    <w:rsid w:val="11E38E1A"/>
    <w:rsid w:val="11EE85FD"/>
    <w:rsid w:val="11F06B7A"/>
    <w:rsid w:val="11F1B42F"/>
    <w:rsid w:val="11F39EC4"/>
    <w:rsid w:val="11FF6215"/>
    <w:rsid w:val="12072243"/>
    <w:rsid w:val="12234F4A"/>
    <w:rsid w:val="1224B79C"/>
    <w:rsid w:val="12278FC3"/>
    <w:rsid w:val="122DFBD4"/>
    <w:rsid w:val="1239BBE3"/>
    <w:rsid w:val="1244216E"/>
    <w:rsid w:val="1246D5C6"/>
    <w:rsid w:val="124FDD9B"/>
    <w:rsid w:val="1273EBCB"/>
    <w:rsid w:val="1281928B"/>
    <w:rsid w:val="12848155"/>
    <w:rsid w:val="128A7671"/>
    <w:rsid w:val="128ABF87"/>
    <w:rsid w:val="1299769F"/>
    <w:rsid w:val="12AF4F19"/>
    <w:rsid w:val="12C5E757"/>
    <w:rsid w:val="12D66F79"/>
    <w:rsid w:val="12DB9C79"/>
    <w:rsid w:val="12DDA69E"/>
    <w:rsid w:val="12F1218A"/>
    <w:rsid w:val="12F8E997"/>
    <w:rsid w:val="133EC817"/>
    <w:rsid w:val="1349CC7E"/>
    <w:rsid w:val="13637467"/>
    <w:rsid w:val="1369578B"/>
    <w:rsid w:val="136CAC88"/>
    <w:rsid w:val="1381E950"/>
    <w:rsid w:val="1383A2FF"/>
    <w:rsid w:val="1383CA99"/>
    <w:rsid w:val="1387F158"/>
    <w:rsid w:val="138CB283"/>
    <w:rsid w:val="138FA072"/>
    <w:rsid w:val="139467F1"/>
    <w:rsid w:val="139893E1"/>
    <w:rsid w:val="139B4BA3"/>
    <w:rsid w:val="13A12862"/>
    <w:rsid w:val="13A7A399"/>
    <w:rsid w:val="13B6B43F"/>
    <w:rsid w:val="13B8C8AB"/>
    <w:rsid w:val="13BB0CD7"/>
    <w:rsid w:val="13C26BC9"/>
    <w:rsid w:val="13C821E7"/>
    <w:rsid w:val="13DFD1D2"/>
    <w:rsid w:val="13E2BCFE"/>
    <w:rsid w:val="13E3BC08"/>
    <w:rsid w:val="13E3E128"/>
    <w:rsid w:val="13F9D12E"/>
    <w:rsid w:val="1403DC12"/>
    <w:rsid w:val="140460B6"/>
    <w:rsid w:val="14211598"/>
    <w:rsid w:val="143EB016"/>
    <w:rsid w:val="144871DC"/>
    <w:rsid w:val="1452A705"/>
    <w:rsid w:val="145ACA33"/>
    <w:rsid w:val="145B348C"/>
    <w:rsid w:val="14622B30"/>
    <w:rsid w:val="1466AF33"/>
    <w:rsid w:val="1473AA30"/>
    <w:rsid w:val="1473D6C9"/>
    <w:rsid w:val="1499C5B0"/>
    <w:rsid w:val="14A1F662"/>
    <w:rsid w:val="14B151BC"/>
    <w:rsid w:val="14B6B4F9"/>
    <w:rsid w:val="14B8193E"/>
    <w:rsid w:val="14BC4617"/>
    <w:rsid w:val="14C81E62"/>
    <w:rsid w:val="14D4706E"/>
    <w:rsid w:val="14DCD61E"/>
    <w:rsid w:val="14F27F6D"/>
    <w:rsid w:val="14FC5279"/>
    <w:rsid w:val="14FEBDD1"/>
    <w:rsid w:val="150BC146"/>
    <w:rsid w:val="150C2909"/>
    <w:rsid w:val="1512EA35"/>
    <w:rsid w:val="1523A3B9"/>
    <w:rsid w:val="152B4E65"/>
    <w:rsid w:val="1546196D"/>
    <w:rsid w:val="154F0844"/>
    <w:rsid w:val="15504461"/>
    <w:rsid w:val="1554DE78"/>
    <w:rsid w:val="155636E8"/>
    <w:rsid w:val="156FA6AF"/>
    <w:rsid w:val="157445A5"/>
    <w:rsid w:val="157A99A4"/>
    <w:rsid w:val="1583702F"/>
    <w:rsid w:val="15868416"/>
    <w:rsid w:val="158E54D2"/>
    <w:rsid w:val="15ABFA96"/>
    <w:rsid w:val="15AE9620"/>
    <w:rsid w:val="15C47C7E"/>
    <w:rsid w:val="15C9F047"/>
    <w:rsid w:val="15CEF05A"/>
    <w:rsid w:val="15E3BDBA"/>
    <w:rsid w:val="15E92415"/>
    <w:rsid w:val="15EC419F"/>
    <w:rsid w:val="15F12621"/>
    <w:rsid w:val="15FE760C"/>
    <w:rsid w:val="161F8EA7"/>
    <w:rsid w:val="162035DA"/>
    <w:rsid w:val="16267957"/>
    <w:rsid w:val="162CEC14"/>
    <w:rsid w:val="162E37FE"/>
    <w:rsid w:val="16492794"/>
    <w:rsid w:val="165C1719"/>
    <w:rsid w:val="1660B3A7"/>
    <w:rsid w:val="1667DF60"/>
    <w:rsid w:val="1676419B"/>
    <w:rsid w:val="1690897E"/>
    <w:rsid w:val="169C531F"/>
    <w:rsid w:val="16AF68D3"/>
    <w:rsid w:val="16C00719"/>
    <w:rsid w:val="16C91B84"/>
    <w:rsid w:val="16CA7D3A"/>
    <w:rsid w:val="16CDBB09"/>
    <w:rsid w:val="16CFC9E8"/>
    <w:rsid w:val="16D4DBA6"/>
    <w:rsid w:val="16E7CDDF"/>
    <w:rsid w:val="16F446FF"/>
    <w:rsid w:val="170B59A4"/>
    <w:rsid w:val="17128817"/>
    <w:rsid w:val="171742DC"/>
    <w:rsid w:val="172AED8E"/>
    <w:rsid w:val="17330E87"/>
    <w:rsid w:val="17430745"/>
    <w:rsid w:val="17603A37"/>
    <w:rsid w:val="17844D69"/>
    <w:rsid w:val="1798C965"/>
    <w:rsid w:val="179941E5"/>
    <w:rsid w:val="17A7D017"/>
    <w:rsid w:val="17ABC77D"/>
    <w:rsid w:val="17D047E9"/>
    <w:rsid w:val="17DB73A6"/>
    <w:rsid w:val="17DD111C"/>
    <w:rsid w:val="17DDC7D8"/>
    <w:rsid w:val="17E105AA"/>
    <w:rsid w:val="17E15D5B"/>
    <w:rsid w:val="17E52130"/>
    <w:rsid w:val="17F9250B"/>
    <w:rsid w:val="17F98117"/>
    <w:rsid w:val="17F9A33B"/>
    <w:rsid w:val="18028D5C"/>
    <w:rsid w:val="1803F9F7"/>
    <w:rsid w:val="18149089"/>
    <w:rsid w:val="183668FD"/>
    <w:rsid w:val="183D03FA"/>
    <w:rsid w:val="184238CA"/>
    <w:rsid w:val="184B0089"/>
    <w:rsid w:val="1850B11A"/>
    <w:rsid w:val="18528E41"/>
    <w:rsid w:val="185967EE"/>
    <w:rsid w:val="185FF7B6"/>
    <w:rsid w:val="1864474C"/>
    <w:rsid w:val="186A254A"/>
    <w:rsid w:val="1892BFD9"/>
    <w:rsid w:val="189B930A"/>
    <w:rsid w:val="189E4B96"/>
    <w:rsid w:val="18A0373B"/>
    <w:rsid w:val="18A043CA"/>
    <w:rsid w:val="18B3E87A"/>
    <w:rsid w:val="18BD2801"/>
    <w:rsid w:val="18DE8329"/>
    <w:rsid w:val="18EB0ACF"/>
    <w:rsid w:val="18EC2C2A"/>
    <w:rsid w:val="18F66BCE"/>
    <w:rsid w:val="18FD8F78"/>
    <w:rsid w:val="1908CB6A"/>
    <w:rsid w:val="19389104"/>
    <w:rsid w:val="1948D166"/>
    <w:rsid w:val="194F4037"/>
    <w:rsid w:val="19653F67"/>
    <w:rsid w:val="1966DE11"/>
    <w:rsid w:val="197CD60B"/>
    <w:rsid w:val="198274DE"/>
    <w:rsid w:val="19905B68"/>
    <w:rsid w:val="1990BEEC"/>
    <w:rsid w:val="199F1D87"/>
    <w:rsid w:val="19AA442F"/>
    <w:rsid w:val="19C17902"/>
    <w:rsid w:val="19D59F26"/>
    <w:rsid w:val="19EAAF58"/>
    <w:rsid w:val="19F40833"/>
    <w:rsid w:val="1A00B663"/>
    <w:rsid w:val="1A0C5BC9"/>
    <w:rsid w:val="1A1625F9"/>
    <w:rsid w:val="1A17C8FA"/>
    <w:rsid w:val="1A17EA43"/>
    <w:rsid w:val="1A1B5175"/>
    <w:rsid w:val="1A23B584"/>
    <w:rsid w:val="1A2517E2"/>
    <w:rsid w:val="1A3ABDBC"/>
    <w:rsid w:val="1A59DB44"/>
    <w:rsid w:val="1A67644A"/>
    <w:rsid w:val="1A740FFF"/>
    <w:rsid w:val="1A76EA56"/>
    <w:rsid w:val="1A7CE7E0"/>
    <w:rsid w:val="1A988908"/>
    <w:rsid w:val="1AA6F8B0"/>
    <w:rsid w:val="1AB1DF79"/>
    <w:rsid w:val="1AB3C727"/>
    <w:rsid w:val="1AC0C9BC"/>
    <w:rsid w:val="1AC85F6A"/>
    <w:rsid w:val="1AE0E72B"/>
    <w:rsid w:val="1AE3A49D"/>
    <w:rsid w:val="1AE46A25"/>
    <w:rsid w:val="1AEAAEFD"/>
    <w:rsid w:val="1AF55B2D"/>
    <w:rsid w:val="1B0293BB"/>
    <w:rsid w:val="1B04B659"/>
    <w:rsid w:val="1B0EF9AB"/>
    <w:rsid w:val="1B190EAA"/>
    <w:rsid w:val="1B252030"/>
    <w:rsid w:val="1B34B88B"/>
    <w:rsid w:val="1B374B15"/>
    <w:rsid w:val="1B3FC35E"/>
    <w:rsid w:val="1B407A87"/>
    <w:rsid w:val="1B6019D0"/>
    <w:rsid w:val="1B634A63"/>
    <w:rsid w:val="1B7524BA"/>
    <w:rsid w:val="1B821872"/>
    <w:rsid w:val="1B87DD33"/>
    <w:rsid w:val="1B8A2940"/>
    <w:rsid w:val="1B8E54D0"/>
    <w:rsid w:val="1B94AAD5"/>
    <w:rsid w:val="1BACD1D3"/>
    <w:rsid w:val="1BBC240F"/>
    <w:rsid w:val="1BC1C624"/>
    <w:rsid w:val="1BC50D9B"/>
    <w:rsid w:val="1BC77AD8"/>
    <w:rsid w:val="1BCC8A15"/>
    <w:rsid w:val="1BD333CC"/>
    <w:rsid w:val="1BDAA148"/>
    <w:rsid w:val="1BEA4E5D"/>
    <w:rsid w:val="1BF7D213"/>
    <w:rsid w:val="1C160EDE"/>
    <w:rsid w:val="1C221419"/>
    <w:rsid w:val="1C2A3927"/>
    <w:rsid w:val="1C2B676C"/>
    <w:rsid w:val="1C306D38"/>
    <w:rsid w:val="1C3975D3"/>
    <w:rsid w:val="1C3DA884"/>
    <w:rsid w:val="1C3DE0E9"/>
    <w:rsid w:val="1C40898F"/>
    <w:rsid w:val="1C45F0A1"/>
    <w:rsid w:val="1C510D50"/>
    <w:rsid w:val="1C548690"/>
    <w:rsid w:val="1C77940E"/>
    <w:rsid w:val="1C7E71F4"/>
    <w:rsid w:val="1C7EB368"/>
    <w:rsid w:val="1C805ACE"/>
    <w:rsid w:val="1C8DC02C"/>
    <w:rsid w:val="1C90950F"/>
    <w:rsid w:val="1C953A7C"/>
    <w:rsid w:val="1C95E9D4"/>
    <w:rsid w:val="1C99DB4B"/>
    <w:rsid w:val="1C9C6099"/>
    <w:rsid w:val="1C9C8459"/>
    <w:rsid w:val="1CB623FC"/>
    <w:rsid w:val="1CB6B94C"/>
    <w:rsid w:val="1CB736F6"/>
    <w:rsid w:val="1CCC46B1"/>
    <w:rsid w:val="1CD6E15D"/>
    <w:rsid w:val="1CDBFD66"/>
    <w:rsid w:val="1CE02C7D"/>
    <w:rsid w:val="1CE1EBB7"/>
    <w:rsid w:val="1CEB1A4C"/>
    <w:rsid w:val="1CF11F6A"/>
    <w:rsid w:val="1CF42699"/>
    <w:rsid w:val="1D17F793"/>
    <w:rsid w:val="1D18AF46"/>
    <w:rsid w:val="1D1E3357"/>
    <w:rsid w:val="1D213349"/>
    <w:rsid w:val="1D293FCC"/>
    <w:rsid w:val="1D2C568B"/>
    <w:rsid w:val="1D3E8F82"/>
    <w:rsid w:val="1D3F4C4D"/>
    <w:rsid w:val="1D5A88BB"/>
    <w:rsid w:val="1D5BFC36"/>
    <w:rsid w:val="1D617FCA"/>
    <w:rsid w:val="1D90E6F8"/>
    <w:rsid w:val="1D9195FB"/>
    <w:rsid w:val="1D9DCD94"/>
    <w:rsid w:val="1D9F5493"/>
    <w:rsid w:val="1DA849B8"/>
    <w:rsid w:val="1DB2E60E"/>
    <w:rsid w:val="1DBA724E"/>
    <w:rsid w:val="1DBD78E0"/>
    <w:rsid w:val="1DDAA561"/>
    <w:rsid w:val="1DE3E3FB"/>
    <w:rsid w:val="1DE5FDCB"/>
    <w:rsid w:val="1DF13AF0"/>
    <w:rsid w:val="1E017509"/>
    <w:rsid w:val="1E134DFC"/>
    <w:rsid w:val="1E15F78A"/>
    <w:rsid w:val="1E162BF0"/>
    <w:rsid w:val="1E22626C"/>
    <w:rsid w:val="1E265D80"/>
    <w:rsid w:val="1E279111"/>
    <w:rsid w:val="1E2A3EA9"/>
    <w:rsid w:val="1E7F3E86"/>
    <w:rsid w:val="1E8117FD"/>
    <w:rsid w:val="1E8E6115"/>
    <w:rsid w:val="1E9EEA48"/>
    <w:rsid w:val="1EA18F24"/>
    <w:rsid w:val="1EAC43A5"/>
    <w:rsid w:val="1EACCF79"/>
    <w:rsid w:val="1EB093FF"/>
    <w:rsid w:val="1EB17A4E"/>
    <w:rsid w:val="1EB1B0F1"/>
    <w:rsid w:val="1EBCD094"/>
    <w:rsid w:val="1EBFEFC0"/>
    <w:rsid w:val="1EC2A08F"/>
    <w:rsid w:val="1ECBBA0E"/>
    <w:rsid w:val="1ECCF2CE"/>
    <w:rsid w:val="1EE208BD"/>
    <w:rsid w:val="1EF5731B"/>
    <w:rsid w:val="1F35D08B"/>
    <w:rsid w:val="1F388FEC"/>
    <w:rsid w:val="1F50F7FA"/>
    <w:rsid w:val="1F57D99D"/>
    <w:rsid w:val="1F7013BE"/>
    <w:rsid w:val="1F70BDF5"/>
    <w:rsid w:val="1F876B9C"/>
    <w:rsid w:val="1F8E7CEC"/>
    <w:rsid w:val="1F923CE1"/>
    <w:rsid w:val="1F93FB7A"/>
    <w:rsid w:val="1F9CCD35"/>
    <w:rsid w:val="1FA0307D"/>
    <w:rsid w:val="1FA30860"/>
    <w:rsid w:val="1FC7D3DF"/>
    <w:rsid w:val="1FE96435"/>
    <w:rsid w:val="1FEABFB0"/>
    <w:rsid w:val="1FEE1B60"/>
    <w:rsid w:val="1FF93FF0"/>
    <w:rsid w:val="20191F58"/>
    <w:rsid w:val="201B288F"/>
    <w:rsid w:val="202657BB"/>
    <w:rsid w:val="2038D8F6"/>
    <w:rsid w:val="203B5932"/>
    <w:rsid w:val="20491AAC"/>
    <w:rsid w:val="204A38D4"/>
    <w:rsid w:val="2052BA6E"/>
    <w:rsid w:val="20590FCF"/>
    <w:rsid w:val="206B3A2F"/>
    <w:rsid w:val="20718419"/>
    <w:rsid w:val="207607E5"/>
    <w:rsid w:val="20836865"/>
    <w:rsid w:val="2083B202"/>
    <w:rsid w:val="20953747"/>
    <w:rsid w:val="20A0B5A6"/>
    <w:rsid w:val="20A2650D"/>
    <w:rsid w:val="20A7ABA5"/>
    <w:rsid w:val="20AD4D02"/>
    <w:rsid w:val="20C66CF5"/>
    <w:rsid w:val="20D1C263"/>
    <w:rsid w:val="20DA2EB2"/>
    <w:rsid w:val="20E18BA6"/>
    <w:rsid w:val="20EBA4FD"/>
    <w:rsid w:val="20F9E9DF"/>
    <w:rsid w:val="21038B50"/>
    <w:rsid w:val="210EA94D"/>
    <w:rsid w:val="211516D7"/>
    <w:rsid w:val="21188924"/>
    <w:rsid w:val="211D2E7F"/>
    <w:rsid w:val="21242601"/>
    <w:rsid w:val="21307203"/>
    <w:rsid w:val="2130CA28"/>
    <w:rsid w:val="2131A3CB"/>
    <w:rsid w:val="213BDFFF"/>
    <w:rsid w:val="2145B12A"/>
    <w:rsid w:val="214BAC80"/>
    <w:rsid w:val="21672061"/>
    <w:rsid w:val="21759308"/>
    <w:rsid w:val="21854831"/>
    <w:rsid w:val="218A10A1"/>
    <w:rsid w:val="218DB1EB"/>
    <w:rsid w:val="21AA5280"/>
    <w:rsid w:val="21AFE861"/>
    <w:rsid w:val="21DB0C4D"/>
    <w:rsid w:val="21E45E2D"/>
    <w:rsid w:val="21EC6342"/>
    <w:rsid w:val="21ED0834"/>
    <w:rsid w:val="21FA5EFF"/>
    <w:rsid w:val="220CD76E"/>
    <w:rsid w:val="2210E244"/>
    <w:rsid w:val="2212336C"/>
    <w:rsid w:val="223107A8"/>
    <w:rsid w:val="223E1136"/>
    <w:rsid w:val="2240EB05"/>
    <w:rsid w:val="22427550"/>
    <w:rsid w:val="22439B07"/>
    <w:rsid w:val="2243EAF5"/>
    <w:rsid w:val="224A6641"/>
    <w:rsid w:val="224EB2F9"/>
    <w:rsid w:val="225572F0"/>
    <w:rsid w:val="225CD5E9"/>
    <w:rsid w:val="225DE45D"/>
    <w:rsid w:val="225FA2C8"/>
    <w:rsid w:val="226EFF64"/>
    <w:rsid w:val="2294D592"/>
    <w:rsid w:val="22980ABB"/>
    <w:rsid w:val="22AADD48"/>
    <w:rsid w:val="22AEB191"/>
    <w:rsid w:val="22B164FB"/>
    <w:rsid w:val="22B4D0DF"/>
    <w:rsid w:val="22B67A19"/>
    <w:rsid w:val="22EE62C0"/>
    <w:rsid w:val="22EF6659"/>
    <w:rsid w:val="22F68AC8"/>
    <w:rsid w:val="22F9DB35"/>
    <w:rsid w:val="2303C6DF"/>
    <w:rsid w:val="2325144E"/>
    <w:rsid w:val="232615BE"/>
    <w:rsid w:val="23345D48"/>
    <w:rsid w:val="23385810"/>
    <w:rsid w:val="23470FED"/>
    <w:rsid w:val="2348F555"/>
    <w:rsid w:val="23505A38"/>
    <w:rsid w:val="2352D33D"/>
    <w:rsid w:val="237470F1"/>
    <w:rsid w:val="23762FBC"/>
    <w:rsid w:val="23788759"/>
    <w:rsid w:val="237C70C5"/>
    <w:rsid w:val="237CB8CE"/>
    <w:rsid w:val="237DFBF5"/>
    <w:rsid w:val="237F0B66"/>
    <w:rsid w:val="237F11AC"/>
    <w:rsid w:val="238611C6"/>
    <w:rsid w:val="238FA5C1"/>
    <w:rsid w:val="23A2EE22"/>
    <w:rsid w:val="23B0AD4D"/>
    <w:rsid w:val="23B1EEC3"/>
    <w:rsid w:val="23C4E814"/>
    <w:rsid w:val="23D329C6"/>
    <w:rsid w:val="23D5E0E5"/>
    <w:rsid w:val="23DB6DFA"/>
    <w:rsid w:val="23F25AD6"/>
    <w:rsid w:val="23F33834"/>
    <w:rsid w:val="23FD2918"/>
    <w:rsid w:val="23FD2AC2"/>
    <w:rsid w:val="2410257F"/>
    <w:rsid w:val="241087C6"/>
    <w:rsid w:val="24110EC9"/>
    <w:rsid w:val="2416F884"/>
    <w:rsid w:val="241964EF"/>
    <w:rsid w:val="243BBC56"/>
    <w:rsid w:val="243E5E28"/>
    <w:rsid w:val="2444E6A2"/>
    <w:rsid w:val="244B5FC2"/>
    <w:rsid w:val="244C9AAA"/>
    <w:rsid w:val="2458C86C"/>
    <w:rsid w:val="246AC23A"/>
    <w:rsid w:val="2475F675"/>
    <w:rsid w:val="2482B586"/>
    <w:rsid w:val="24976968"/>
    <w:rsid w:val="24A06AC8"/>
    <w:rsid w:val="24A47AC7"/>
    <w:rsid w:val="24B176D6"/>
    <w:rsid w:val="24B75029"/>
    <w:rsid w:val="24C8CFE9"/>
    <w:rsid w:val="24D49D33"/>
    <w:rsid w:val="24E3A0A2"/>
    <w:rsid w:val="24EAF435"/>
    <w:rsid w:val="24F49A72"/>
    <w:rsid w:val="24FBEEA8"/>
    <w:rsid w:val="24FEEF4F"/>
    <w:rsid w:val="2510FB15"/>
    <w:rsid w:val="2513DBFD"/>
    <w:rsid w:val="2523CBC3"/>
    <w:rsid w:val="253328AE"/>
    <w:rsid w:val="2536943C"/>
    <w:rsid w:val="2539D856"/>
    <w:rsid w:val="253F5F93"/>
    <w:rsid w:val="25450739"/>
    <w:rsid w:val="254B1787"/>
    <w:rsid w:val="2559EAA5"/>
    <w:rsid w:val="255CC91C"/>
    <w:rsid w:val="256816E2"/>
    <w:rsid w:val="2568CE45"/>
    <w:rsid w:val="256C1C0C"/>
    <w:rsid w:val="256F5F74"/>
    <w:rsid w:val="257ABD27"/>
    <w:rsid w:val="25803BF4"/>
    <w:rsid w:val="2586474D"/>
    <w:rsid w:val="25880D5E"/>
    <w:rsid w:val="258A526C"/>
    <w:rsid w:val="258F674C"/>
    <w:rsid w:val="259E6CFA"/>
    <w:rsid w:val="25AB362D"/>
    <w:rsid w:val="25AFEDAD"/>
    <w:rsid w:val="25B24792"/>
    <w:rsid w:val="25B2ECF3"/>
    <w:rsid w:val="25B5B397"/>
    <w:rsid w:val="25C1FF00"/>
    <w:rsid w:val="25C64CE4"/>
    <w:rsid w:val="25CA89DE"/>
    <w:rsid w:val="25DFE618"/>
    <w:rsid w:val="25E6D1F9"/>
    <w:rsid w:val="25E779DF"/>
    <w:rsid w:val="25EBC31F"/>
    <w:rsid w:val="25F51350"/>
    <w:rsid w:val="25F70D72"/>
    <w:rsid w:val="25FC3D18"/>
    <w:rsid w:val="26039BDF"/>
    <w:rsid w:val="2615F087"/>
    <w:rsid w:val="262F8322"/>
    <w:rsid w:val="263BA0A2"/>
    <w:rsid w:val="2650FC49"/>
    <w:rsid w:val="2678CECC"/>
    <w:rsid w:val="267B8F35"/>
    <w:rsid w:val="2688B31E"/>
    <w:rsid w:val="268BE08F"/>
    <w:rsid w:val="2694402A"/>
    <w:rsid w:val="269BDD3A"/>
    <w:rsid w:val="26A4897A"/>
    <w:rsid w:val="26CF7EFF"/>
    <w:rsid w:val="26D6CA36"/>
    <w:rsid w:val="26E98BBB"/>
    <w:rsid w:val="26FE731B"/>
    <w:rsid w:val="270131D1"/>
    <w:rsid w:val="270E11B9"/>
    <w:rsid w:val="272F34D8"/>
    <w:rsid w:val="272FB1A5"/>
    <w:rsid w:val="27305339"/>
    <w:rsid w:val="2739EA1D"/>
    <w:rsid w:val="273AA01D"/>
    <w:rsid w:val="27492078"/>
    <w:rsid w:val="27520556"/>
    <w:rsid w:val="275FFBAD"/>
    <w:rsid w:val="276969D8"/>
    <w:rsid w:val="276EA9D6"/>
    <w:rsid w:val="27A19719"/>
    <w:rsid w:val="27A27663"/>
    <w:rsid w:val="27A8D67C"/>
    <w:rsid w:val="27B27106"/>
    <w:rsid w:val="27BF5344"/>
    <w:rsid w:val="27C23487"/>
    <w:rsid w:val="27DC9522"/>
    <w:rsid w:val="27F45D65"/>
    <w:rsid w:val="2805A061"/>
    <w:rsid w:val="28084536"/>
    <w:rsid w:val="280E0497"/>
    <w:rsid w:val="280ED5FA"/>
    <w:rsid w:val="281FC02D"/>
    <w:rsid w:val="28293275"/>
    <w:rsid w:val="2841F965"/>
    <w:rsid w:val="2843A9DF"/>
    <w:rsid w:val="285EFDAC"/>
    <w:rsid w:val="2868F12F"/>
    <w:rsid w:val="2876B98D"/>
    <w:rsid w:val="2881610C"/>
    <w:rsid w:val="289C30AA"/>
    <w:rsid w:val="28A32404"/>
    <w:rsid w:val="28B5FA70"/>
    <w:rsid w:val="28B892AD"/>
    <w:rsid w:val="28CA7149"/>
    <w:rsid w:val="28D14BF7"/>
    <w:rsid w:val="28D74482"/>
    <w:rsid w:val="28DC3628"/>
    <w:rsid w:val="28DE7E57"/>
    <w:rsid w:val="28E44010"/>
    <w:rsid w:val="28E46C56"/>
    <w:rsid w:val="28F02508"/>
    <w:rsid w:val="28FDEDA6"/>
    <w:rsid w:val="2901398C"/>
    <w:rsid w:val="2904770D"/>
    <w:rsid w:val="290874C8"/>
    <w:rsid w:val="290E18A1"/>
    <w:rsid w:val="29367314"/>
    <w:rsid w:val="29372B73"/>
    <w:rsid w:val="29429D47"/>
    <w:rsid w:val="295822D7"/>
    <w:rsid w:val="29668E5A"/>
    <w:rsid w:val="296B3E85"/>
    <w:rsid w:val="29706112"/>
    <w:rsid w:val="2973DD74"/>
    <w:rsid w:val="2981D7A4"/>
    <w:rsid w:val="29866546"/>
    <w:rsid w:val="298B2845"/>
    <w:rsid w:val="298DD0D5"/>
    <w:rsid w:val="29929972"/>
    <w:rsid w:val="29A2067D"/>
    <w:rsid w:val="29A2E646"/>
    <w:rsid w:val="29A3DF5A"/>
    <w:rsid w:val="29B37052"/>
    <w:rsid w:val="29D1DC1C"/>
    <w:rsid w:val="29EABCD4"/>
    <w:rsid w:val="29EC39CB"/>
    <w:rsid w:val="29EE0A90"/>
    <w:rsid w:val="29FE370C"/>
    <w:rsid w:val="2A03CDBA"/>
    <w:rsid w:val="2A06956F"/>
    <w:rsid w:val="2A06FC02"/>
    <w:rsid w:val="2A108498"/>
    <w:rsid w:val="2A24565E"/>
    <w:rsid w:val="2A256958"/>
    <w:rsid w:val="2A307B9B"/>
    <w:rsid w:val="2A3C30C3"/>
    <w:rsid w:val="2A443EB4"/>
    <w:rsid w:val="2A47ED18"/>
    <w:rsid w:val="2A52FAB8"/>
    <w:rsid w:val="2A54BB5A"/>
    <w:rsid w:val="2A5B5D36"/>
    <w:rsid w:val="2A66E8FB"/>
    <w:rsid w:val="2A88C099"/>
    <w:rsid w:val="2A99BE07"/>
    <w:rsid w:val="2AAE1FE0"/>
    <w:rsid w:val="2AB0D59A"/>
    <w:rsid w:val="2AB7B53D"/>
    <w:rsid w:val="2AC8CD8C"/>
    <w:rsid w:val="2ACA8BBF"/>
    <w:rsid w:val="2AD9AE27"/>
    <w:rsid w:val="2ADE7A5E"/>
    <w:rsid w:val="2AE1E08A"/>
    <w:rsid w:val="2AE50F82"/>
    <w:rsid w:val="2AEE2427"/>
    <w:rsid w:val="2B10CDF4"/>
    <w:rsid w:val="2B1129DE"/>
    <w:rsid w:val="2B14F737"/>
    <w:rsid w:val="2B17F855"/>
    <w:rsid w:val="2B181658"/>
    <w:rsid w:val="2B4AD8FF"/>
    <w:rsid w:val="2B5019A6"/>
    <w:rsid w:val="2B536B51"/>
    <w:rsid w:val="2B5C568E"/>
    <w:rsid w:val="2B655914"/>
    <w:rsid w:val="2B6D84DD"/>
    <w:rsid w:val="2B82F80B"/>
    <w:rsid w:val="2B964303"/>
    <w:rsid w:val="2B9D6A51"/>
    <w:rsid w:val="2BA1D45E"/>
    <w:rsid w:val="2BADF5A8"/>
    <w:rsid w:val="2BCA561A"/>
    <w:rsid w:val="2BCF9C6C"/>
    <w:rsid w:val="2BD0EACE"/>
    <w:rsid w:val="2BE136B7"/>
    <w:rsid w:val="2BE46E44"/>
    <w:rsid w:val="2BE7DE47"/>
    <w:rsid w:val="2BFB1040"/>
    <w:rsid w:val="2C200ADC"/>
    <w:rsid w:val="2C29FC14"/>
    <w:rsid w:val="2C2E5F7B"/>
    <w:rsid w:val="2C2E8B44"/>
    <w:rsid w:val="2C3ED3F2"/>
    <w:rsid w:val="2C4623CD"/>
    <w:rsid w:val="2C4687CD"/>
    <w:rsid w:val="2C4AA868"/>
    <w:rsid w:val="2C5366AA"/>
    <w:rsid w:val="2C5C7E91"/>
    <w:rsid w:val="2C6684E3"/>
    <w:rsid w:val="2C775066"/>
    <w:rsid w:val="2C7B0975"/>
    <w:rsid w:val="2C7E6DBC"/>
    <w:rsid w:val="2C7F8CA1"/>
    <w:rsid w:val="2C80486B"/>
    <w:rsid w:val="2C824B41"/>
    <w:rsid w:val="2C82F600"/>
    <w:rsid w:val="2C897C13"/>
    <w:rsid w:val="2C98B9F9"/>
    <w:rsid w:val="2C9B739E"/>
    <w:rsid w:val="2C9CDB4E"/>
    <w:rsid w:val="2CA7FE4A"/>
    <w:rsid w:val="2CB24AC0"/>
    <w:rsid w:val="2CB74F77"/>
    <w:rsid w:val="2CB75CB1"/>
    <w:rsid w:val="2CC4BB01"/>
    <w:rsid w:val="2D001543"/>
    <w:rsid w:val="2D0BE7BF"/>
    <w:rsid w:val="2D0C4C66"/>
    <w:rsid w:val="2D3EF14E"/>
    <w:rsid w:val="2D4123D0"/>
    <w:rsid w:val="2D481EE6"/>
    <w:rsid w:val="2D53FE8A"/>
    <w:rsid w:val="2D5454F4"/>
    <w:rsid w:val="2D5C038F"/>
    <w:rsid w:val="2D81945B"/>
    <w:rsid w:val="2D84284C"/>
    <w:rsid w:val="2D84728D"/>
    <w:rsid w:val="2D88AF42"/>
    <w:rsid w:val="2D961604"/>
    <w:rsid w:val="2D9CF618"/>
    <w:rsid w:val="2DA86D3F"/>
    <w:rsid w:val="2DB14798"/>
    <w:rsid w:val="2DB7D0DA"/>
    <w:rsid w:val="2DBDC1FF"/>
    <w:rsid w:val="2DC98F3C"/>
    <w:rsid w:val="2DD6FDDB"/>
    <w:rsid w:val="2DEC5774"/>
    <w:rsid w:val="2DEEB77B"/>
    <w:rsid w:val="2DFD1FCD"/>
    <w:rsid w:val="2DFF3E8B"/>
    <w:rsid w:val="2E0A0C53"/>
    <w:rsid w:val="2E1876B8"/>
    <w:rsid w:val="2E23B6A6"/>
    <w:rsid w:val="2E28C4A9"/>
    <w:rsid w:val="2E2BC3A5"/>
    <w:rsid w:val="2E2EF2BC"/>
    <w:rsid w:val="2E393DF2"/>
    <w:rsid w:val="2E41F2C6"/>
    <w:rsid w:val="2E447CFF"/>
    <w:rsid w:val="2E7B55D4"/>
    <w:rsid w:val="2E82C6B3"/>
    <w:rsid w:val="2E921F67"/>
    <w:rsid w:val="2EB74A2C"/>
    <w:rsid w:val="2EC8485B"/>
    <w:rsid w:val="2EDB8605"/>
    <w:rsid w:val="2EF1DC69"/>
    <w:rsid w:val="2EF7CC3D"/>
    <w:rsid w:val="2F0C9D57"/>
    <w:rsid w:val="2F14380C"/>
    <w:rsid w:val="2F1BF756"/>
    <w:rsid w:val="2F1FF548"/>
    <w:rsid w:val="2F232109"/>
    <w:rsid w:val="2F29AB8E"/>
    <w:rsid w:val="2F2B0029"/>
    <w:rsid w:val="2F2C125F"/>
    <w:rsid w:val="2F358000"/>
    <w:rsid w:val="2F3BD265"/>
    <w:rsid w:val="2F40F33E"/>
    <w:rsid w:val="2F508D4A"/>
    <w:rsid w:val="2F55FAD7"/>
    <w:rsid w:val="2F5C31BC"/>
    <w:rsid w:val="2F677078"/>
    <w:rsid w:val="2F83448E"/>
    <w:rsid w:val="2F87F669"/>
    <w:rsid w:val="2F89C3A3"/>
    <w:rsid w:val="2F91F9F7"/>
    <w:rsid w:val="2F927C0D"/>
    <w:rsid w:val="2F958E6A"/>
    <w:rsid w:val="2F9EF557"/>
    <w:rsid w:val="2FC96B42"/>
    <w:rsid w:val="2FCBAD74"/>
    <w:rsid w:val="2FE5E5DE"/>
    <w:rsid w:val="2FEEB400"/>
    <w:rsid w:val="2FF9520F"/>
    <w:rsid w:val="3007FE80"/>
    <w:rsid w:val="300FA52B"/>
    <w:rsid w:val="303152EC"/>
    <w:rsid w:val="3033F092"/>
    <w:rsid w:val="303982C1"/>
    <w:rsid w:val="3042B0AA"/>
    <w:rsid w:val="304879D5"/>
    <w:rsid w:val="30507D2A"/>
    <w:rsid w:val="30507E08"/>
    <w:rsid w:val="3063661F"/>
    <w:rsid w:val="30683373"/>
    <w:rsid w:val="30758FFD"/>
    <w:rsid w:val="307DC2AD"/>
    <w:rsid w:val="30840A24"/>
    <w:rsid w:val="309B4A93"/>
    <w:rsid w:val="309BF32C"/>
    <w:rsid w:val="309DFBCF"/>
    <w:rsid w:val="309F90B6"/>
    <w:rsid w:val="30C0B182"/>
    <w:rsid w:val="30CCA75C"/>
    <w:rsid w:val="30CDE55D"/>
    <w:rsid w:val="30D3BBB0"/>
    <w:rsid w:val="30E2146E"/>
    <w:rsid w:val="30EB80DB"/>
    <w:rsid w:val="30F8021D"/>
    <w:rsid w:val="30FA06F0"/>
    <w:rsid w:val="31052758"/>
    <w:rsid w:val="3105E1DF"/>
    <w:rsid w:val="310D687B"/>
    <w:rsid w:val="31204874"/>
    <w:rsid w:val="312C82D1"/>
    <w:rsid w:val="313AC00C"/>
    <w:rsid w:val="313EF7FE"/>
    <w:rsid w:val="3150FEC0"/>
    <w:rsid w:val="315CE618"/>
    <w:rsid w:val="31656A46"/>
    <w:rsid w:val="3168E0B1"/>
    <w:rsid w:val="316A955C"/>
    <w:rsid w:val="3171F5DA"/>
    <w:rsid w:val="317609D3"/>
    <w:rsid w:val="317E7D18"/>
    <w:rsid w:val="319AB736"/>
    <w:rsid w:val="31A01F39"/>
    <w:rsid w:val="31A3C803"/>
    <w:rsid w:val="31A632D7"/>
    <w:rsid w:val="31AF9172"/>
    <w:rsid w:val="31AFA6A2"/>
    <w:rsid w:val="31B42586"/>
    <w:rsid w:val="31B650C2"/>
    <w:rsid w:val="31BBE03B"/>
    <w:rsid w:val="31C8484D"/>
    <w:rsid w:val="31D63320"/>
    <w:rsid w:val="31D7C573"/>
    <w:rsid w:val="31DA4C3C"/>
    <w:rsid w:val="31DC342B"/>
    <w:rsid w:val="320555F1"/>
    <w:rsid w:val="320C98CD"/>
    <w:rsid w:val="3218BD1C"/>
    <w:rsid w:val="322A156A"/>
    <w:rsid w:val="322A74D1"/>
    <w:rsid w:val="3234ABC9"/>
    <w:rsid w:val="3242EBC8"/>
    <w:rsid w:val="324F18F8"/>
    <w:rsid w:val="32555C0A"/>
    <w:rsid w:val="3256AECB"/>
    <w:rsid w:val="325F0E2E"/>
    <w:rsid w:val="32797A0A"/>
    <w:rsid w:val="328B42E8"/>
    <w:rsid w:val="3292A292"/>
    <w:rsid w:val="32964ED5"/>
    <w:rsid w:val="3296982D"/>
    <w:rsid w:val="32C76D81"/>
    <w:rsid w:val="32C9E9A9"/>
    <w:rsid w:val="32CD84CC"/>
    <w:rsid w:val="33190841"/>
    <w:rsid w:val="33250E0E"/>
    <w:rsid w:val="332CE025"/>
    <w:rsid w:val="332FF142"/>
    <w:rsid w:val="33324741"/>
    <w:rsid w:val="333F9D14"/>
    <w:rsid w:val="334CAD48"/>
    <w:rsid w:val="335EAC3D"/>
    <w:rsid w:val="3360C5E6"/>
    <w:rsid w:val="3361EE8F"/>
    <w:rsid w:val="336299E8"/>
    <w:rsid w:val="3363D9A0"/>
    <w:rsid w:val="336EAB81"/>
    <w:rsid w:val="33727A45"/>
    <w:rsid w:val="3377A5C3"/>
    <w:rsid w:val="3386E565"/>
    <w:rsid w:val="3388AD01"/>
    <w:rsid w:val="338FDCA8"/>
    <w:rsid w:val="33A0381C"/>
    <w:rsid w:val="33A2945F"/>
    <w:rsid w:val="33B6D1E6"/>
    <w:rsid w:val="33B93384"/>
    <w:rsid w:val="33BEEF24"/>
    <w:rsid w:val="33C30A01"/>
    <w:rsid w:val="33D162E9"/>
    <w:rsid w:val="33D4544C"/>
    <w:rsid w:val="33D76DEC"/>
    <w:rsid w:val="33EAE959"/>
    <w:rsid w:val="33F43858"/>
    <w:rsid w:val="33F7EC50"/>
    <w:rsid w:val="3409826F"/>
    <w:rsid w:val="341194F5"/>
    <w:rsid w:val="341420C0"/>
    <w:rsid w:val="342054FC"/>
    <w:rsid w:val="34250593"/>
    <w:rsid w:val="342FA2DF"/>
    <w:rsid w:val="34432070"/>
    <w:rsid w:val="3444EA28"/>
    <w:rsid w:val="344A197F"/>
    <w:rsid w:val="344EFF91"/>
    <w:rsid w:val="3450AB51"/>
    <w:rsid w:val="3459CD6B"/>
    <w:rsid w:val="346B2640"/>
    <w:rsid w:val="34766622"/>
    <w:rsid w:val="34785BD1"/>
    <w:rsid w:val="34795C8D"/>
    <w:rsid w:val="347B6370"/>
    <w:rsid w:val="34918EA2"/>
    <w:rsid w:val="3495620D"/>
    <w:rsid w:val="34978D1F"/>
    <w:rsid w:val="34A25CC9"/>
    <w:rsid w:val="34A395B3"/>
    <w:rsid w:val="34A3E71E"/>
    <w:rsid w:val="34B248E1"/>
    <w:rsid w:val="34C0734E"/>
    <w:rsid w:val="34C702A0"/>
    <w:rsid w:val="34C9F965"/>
    <w:rsid w:val="34CF3A3B"/>
    <w:rsid w:val="34D5DA91"/>
    <w:rsid w:val="34D90CA7"/>
    <w:rsid w:val="34E067BE"/>
    <w:rsid w:val="34F0FFE9"/>
    <w:rsid w:val="34F75334"/>
    <w:rsid w:val="350DADEC"/>
    <w:rsid w:val="352A1013"/>
    <w:rsid w:val="352F8418"/>
    <w:rsid w:val="353FD3D2"/>
    <w:rsid w:val="3543295C"/>
    <w:rsid w:val="3543C332"/>
    <w:rsid w:val="35494AF7"/>
    <w:rsid w:val="354C1C87"/>
    <w:rsid w:val="355F14BB"/>
    <w:rsid w:val="35697C21"/>
    <w:rsid w:val="356D2E54"/>
    <w:rsid w:val="35820A4D"/>
    <w:rsid w:val="35A7B0B0"/>
    <w:rsid w:val="35B3FDF1"/>
    <w:rsid w:val="35C2138E"/>
    <w:rsid w:val="35C56006"/>
    <w:rsid w:val="35C90C0A"/>
    <w:rsid w:val="35CB17E5"/>
    <w:rsid w:val="35D322AB"/>
    <w:rsid w:val="35DA92A3"/>
    <w:rsid w:val="35DB2E64"/>
    <w:rsid w:val="35F1921C"/>
    <w:rsid w:val="35F4E28F"/>
    <w:rsid w:val="35F809BD"/>
    <w:rsid w:val="35FB8E86"/>
    <w:rsid w:val="35FC95A7"/>
    <w:rsid w:val="36001323"/>
    <w:rsid w:val="3606147A"/>
    <w:rsid w:val="360A9673"/>
    <w:rsid w:val="362AB675"/>
    <w:rsid w:val="362B4023"/>
    <w:rsid w:val="36317FB4"/>
    <w:rsid w:val="3634A174"/>
    <w:rsid w:val="36445EA8"/>
    <w:rsid w:val="3646CDD4"/>
    <w:rsid w:val="36595BD2"/>
    <w:rsid w:val="365D205A"/>
    <w:rsid w:val="367A671F"/>
    <w:rsid w:val="367A6AE8"/>
    <w:rsid w:val="367C7D16"/>
    <w:rsid w:val="368FA309"/>
    <w:rsid w:val="3694AEA6"/>
    <w:rsid w:val="36A08EAE"/>
    <w:rsid w:val="36A37F0F"/>
    <w:rsid w:val="36AB78B0"/>
    <w:rsid w:val="36B6716E"/>
    <w:rsid w:val="36C70F64"/>
    <w:rsid w:val="36CBEA89"/>
    <w:rsid w:val="36D0F490"/>
    <w:rsid w:val="36E99502"/>
    <w:rsid w:val="36EF563D"/>
    <w:rsid w:val="36FF6862"/>
    <w:rsid w:val="371A0541"/>
    <w:rsid w:val="373175FD"/>
    <w:rsid w:val="37328232"/>
    <w:rsid w:val="37348A8C"/>
    <w:rsid w:val="37370668"/>
    <w:rsid w:val="373A5A03"/>
    <w:rsid w:val="373A9231"/>
    <w:rsid w:val="3742CABF"/>
    <w:rsid w:val="375CBD12"/>
    <w:rsid w:val="377A226F"/>
    <w:rsid w:val="3783E409"/>
    <w:rsid w:val="378820BC"/>
    <w:rsid w:val="3794289A"/>
    <w:rsid w:val="37A427B7"/>
    <w:rsid w:val="37AB3677"/>
    <w:rsid w:val="37AC8BDD"/>
    <w:rsid w:val="37ACC141"/>
    <w:rsid w:val="37B58E98"/>
    <w:rsid w:val="37BE7AD2"/>
    <w:rsid w:val="37C98060"/>
    <w:rsid w:val="37CC40D3"/>
    <w:rsid w:val="37D127EC"/>
    <w:rsid w:val="37D9CE8F"/>
    <w:rsid w:val="37DFE6E1"/>
    <w:rsid w:val="37E4909D"/>
    <w:rsid w:val="37E81D32"/>
    <w:rsid w:val="3808EE20"/>
    <w:rsid w:val="380F64F3"/>
    <w:rsid w:val="3814513A"/>
    <w:rsid w:val="3817DAC7"/>
    <w:rsid w:val="381EC6AC"/>
    <w:rsid w:val="382B1770"/>
    <w:rsid w:val="382DF86D"/>
    <w:rsid w:val="384048B1"/>
    <w:rsid w:val="3841DE37"/>
    <w:rsid w:val="384574A4"/>
    <w:rsid w:val="3845A517"/>
    <w:rsid w:val="384DBCD6"/>
    <w:rsid w:val="384FC1B0"/>
    <w:rsid w:val="385E9AA3"/>
    <w:rsid w:val="385F5B80"/>
    <w:rsid w:val="38646789"/>
    <w:rsid w:val="386E9B66"/>
    <w:rsid w:val="38879425"/>
    <w:rsid w:val="3888ACA9"/>
    <w:rsid w:val="388B9879"/>
    <w:rsid w:val="389D9876"/>
    <w:rsid w:val="38A0988B"/>
    <w:rsid w:val="38A24BB2"/>
    <w:rsid w:val="38A9583D"/>
    <w:rsid w:val="38CAE1BC"/>
    <w:rsid w:val="38D2838E"/>
    <w:rsid w:val="38D7315C"/>
    <w:rsid w:val="38D77E1A"/>
    <w:rsid w:val="38E39E9E"/>
    <w:rsid w:val="38E3DAF1"/>
    <w:rsid w:val="38E8C96F"/>
    <w:rsid w:val="38EF7150"/>
    <w:rsid w:val="391201BA"/>
    <w:rsid w:val="39150B31"/>
    <w:rsid w:val="393455A7"/>
    <w:rsid w:val="39743E06"/>
    <w:rsid w:val="3987D2A6"/>
    <w:rsid w:val="3989D13A"/>
    <w:rsid w:val="3989E1E0"/>
    <w:rsid w:val="3995D678"/>
    <w:rsid w:val="3998F512"/>
    <w:rsid w:val="399BD0D5"/>
    <w:rsid w:val="39B71A96"/>
    <w:rsid w:val="39B845AB"/>
    <w:rsid w:val="39B991AE"/>
    <w:rsid w:val="39C56C90"/>
    <w:rsid w:val="39CCF488"/>
    <w:rsid w:val="39D88529"/>
    <w:rsid w:val="39EE373A"/>
    <w:rsid w:val="39F00E64"/>
    <w:rsid w:val="39F316AB"/>
    <w:rsid w:val="39F56BB5"/>
    <w:rsid w:val="3A034EA0"/>
    <w:rsid w:val="3A05DA42"/>
    <w:rsid w:val="3A0D0C8B"/>
    <w:rsid w:val="3A149B2A"/>
    <w:rsid w:val="3A2599E4"/>
    <w:rsid w:val="3A34D557"/>
    <w:rsid w:val="3A443405"/>
    <w:rsid w:val="3A44DF64"/>
    <w:rsid w:val="3A4FFECB"/>
    <w:rsid w:val="3A65064B"/>
    <w:rsid w:val="3A66414E"/>
    <w:rsid w:val="3A6861D5"/>
    <w:rsid w:val="3A7458A5"/>
    <w:rsid w:val="3A7CF3D3"/>
    <w:rsid w:val="3A8D3AEA"/>
    <w:rsid w:val="3A9654CD"/>
    <w:rsid w:val="3AB56BDA"/>
    <w:rsid w:val="3ABA1D72"/>
    <w:rsid w:val="3ABC99B2"/>
    <w:rsid w:val="3AC3345D"/>
    <w:rsid w:val="3AD7DEF9"/>
    <w:rsid w:val="3AE45623"/>
    <w:rsid w:val="3AFD6D09"/>
    <w:rsid w:val="3B0A293C"/>
    <w:rsid w:val="3B1D2B25"/>
    <w:rsid w:val="3B244C48"/>
    <w:rsid w:val="3B4B7A0E"/>
    <w:rsid w:val="3B4C0EDF"/>
    <w:rsid w:val="3B560C5E"/>
    <w:rsid w:val="3B596705"/>
    <w:rsid w:val="3B719173"/>
    <w:rsid w:val="3B7E852C"/>
    <w:rsid w:val="3B90707A"/>
    <w:rsid w:val="3B908E0D"/>
    <w:rsid w:val="3B9A108E"/>
    <w:rsid w:val="3BA2C721"/>
    <w:rsid w:val="3BAF3551"/>
    <w:rsid w:val="3BB2223A"/>
    <w:rsid w:val="3BC3D05F"/>
    <w:rsid w:val="3BD1C92B"/>
    <w:rsid w:val="3BD3C8ED"/>
    <w:rsid w:val="3BE46E6B"/>
    <w:rsid w:val="3BE7E75E"/>
    <w:rsid w:val="3BE89560"/>
    <w:rsid w:val="3BFD1B11"/>
    <w:rsid w:val="3C054024"/>
    <w:rsid w:val="3C0D716C"/>
    <w:rsid w:val="3C18ADBE"/>
    <w:rsid w:val="3C246E65"/>
    <w:rsid w:val="3C30F3E0"/>
    <w:rsid w:val="3C35588C"/>
    <w:rsid w:val="3C3C9035"/>
    <w:rsid w:val="3C45258B"/>
    <w:rsid w:val="3C45CED9"/>
    <w:rsid w:val="3C63873F"/>
    <w:rsid w:val="3C675F82"/>
    <w:rsid w:val="3C712487"/>
    <w:rsid w:val="3C7BC16A"/>
    <w:rsid w:val="3C7F401D"/>
    <w:rsid w:val="3C833CA0"/>
    <w:rsid w:val="3C84FA97"/>
    <w:rsid w:val="3C92BEB8"/>
    <w:rsid w:val="3C983D35"/>
    <w:rsid w:val="3C9B993D"/>
    <w:rsid w:val="3C9E998D"/>
    <w:rsid w:val="3CA98207"/>
    <w:rsid w:val="3CAC87EE"/>
    <w:rsid w:val="3CAD3FB2"/>
    <w:rsid w:val="3CBB5C39"/>
    <w:rsid w:val="3CBDBDB7"/>
    <w:rsid w:val="3CD73E8F"/>
    <w:rsid w:val="3CFB99CC"/>
    <w:rsid w:val="3CFEC86A"/>
    <w:rsid w:val="3D0AADF4"/>
    <w:rsid w:val="3D0B4473"/>
    <w:rsid w:val="3D154F5A"/>
    <w:rsid w:val="3D1EF557"/>
    <w:rsid w:val="3D219669"/>
    <w:rsid w:val="3D28665A"/>
    <w:rsid w:val="3D3993D8"/>
    <w:rsid w:val="3D3BCA63"/>
    <w:rsid w:val="3D3DB48F"/>
    <w:rsid w:val="3D45E9AE"/>
    <w:rsid w:val="3D47D967"/>
    <w:rsid w:val="3D528E40"/>
    <w:rsid w:val="3D56E24F"/>
    <w:rsid w:val="3D5DEABB"/>
    <w:rsid w:val="3D5FC6CC"/>
    <w:rsid w:val="3D66F2FA"/>
    <w:rsid w:val="3D6A6C78"/>
    <w:rsid w:val="3D87DC5F"/>
    <w:rsid w:val="3D954A7E"/>
    <w:rsid w:val="3DA88E91"/>
    <w:rsid w:val="3DACFA3F"/>
    <w:rsid w:val="3DB4147A"/>
    <w:rsid w:val="3DBD9474"/>
    <w:rsid w:val="3DC57E7E"/>
    <w:rsid w:val="3DC58927"/>
    <w:rsid w:val="3DCAB7A4"/>
    <w:rsid w:val="3DCCB53C"/>
    <w:rsid w:val="3DDF1D0C"/>
    <w:rsid w:val="3DE846C1"/>
    <w:rsid w:val="3DE92BA3"/>
    <w:rsid w:val="3DF4400E"/>
    <w:rsid w:val="3DF58E75"/>
    <w:rsid w:val="3E043649"/>
    <w:rsid w:val="3E0742F0"/>
    <w:rsid w:val="3E211D80"/>
    <w:rsid w:val="3E24EA2A"/>
    <w:rsid w:val="3E306CCF"/>
    <w:rsid w:val="3E3B1ACB"/>
    <w:rsid w:val="3E487BEB"/>
    <w:rsid w:val="3E58704E"/>
    <w:rsid w:val="3E7431ED"/>
    <w:rsid w:val="3E7B00B0"/>
    <w:rsid w:val="3E873D4E"/>
    <w:rsid w:val="3E88F7CD"/>
    <w:rsid w:val="3E8DBE7B"/>
    <w:rsid w:val="3E92908E"/>
    <w:rsid w:val="3E987825"/>
    <w:rsid w:val="3E9AA13C"/>
    <w:rsid w:val="3EA3EA81"/>
    <w:rsid w:val="3EC41309"/>
    <w:rsid w:val="3ED6974E"/>
    <w:rsid w:val="3EDC90BC"/>
    <w:rsid w:val="3EE273F8"/>
    <w:rsid w:val="3EF4B87B"/>
    <w:rsid w:val="3EF54161"/>
    <w:rsid w:val="3EFA2E5F"/>
    <w:rsid w:val="3F05BE1A"/>
    <w:rsid w:val="3F06F4B4"/>
    <w:rsid w:val="3F1081DB"/>
    <w:rsid w:val="3F1700FB"/>
    <w:rsid w:val="3F246B12"/>
    <w:rsid w:val="3F3F61FB"/>
    <w:rsid w:val="3F40C2A2"/>
    <w:rsid w:val="3F412632"/>
    <w:rsid w:val="3F419A7D"/>
    <w:rsid w:val="3F42D189"/>
    <w:rsid w:val="3F495313"/>
    <w:rsid w:val="3F5523A1"/>
    <w:rsid w:val="3F5D6555"/>
    <w:rsid w:val="3F618684"/>
    <w:rsid w:val="3F74E78E"/>
    <w:rsid w:val="3F7D4ABF"/>
    <w:rsid w:val="3F7F38FF"/>
    <w:rsid w:val="3FA390E1"/>
    <w:rsid w:val="3FBBA039"/>
    <w:rsid w:val="3FBF7AE1"/>
    <w:rsid w:val="3FD6A320"/>
    <w:rsid w:val="3FECCD3D"/>
    <w:rsid w:val="3FED8C2A"/>
    <w:rsid w:val="3FFFEC17"/>
    <w:rsid w:val="40083A0E"/>
    <w:rsid w:val="40093FE9"/>
    <w:rsid w:val="400D490C"/>
    <w:rsid w:val="400DB64F"/>
    <w:rsid w:val="40219200"/>
    <w:rsid w:val="4027301F"/>
    <w:rsid w:val="402F0BB0"/>
    <w:rsid w:val="4031A9EE"/>
    <w:rsid w:val="40347599"/>
    <w:rsid w:val="4035A306"/>
    <w:rsid w:val="403FA429"/>
    <w:rsid w:val="404F3AA2"/>
    <w:rsid w:val="405508F3"/>
    <w:rsid w:val="405809E1"/>
    <w:rsid w:val="405CEF0D"/>
    <w:rsid w:val="405CF1B4"/>
    <w:rsid w:val="4068714A"/>
    <w:rsid w:val="407256E7"/>
    <w:rsid w:val="408139B1"/>
    <w:rsid w:val="408760CF"/>
    <w:rsid w:val="408B6396"/>
    <w:rsid w:val="4091A0E0"/>
    <w:rsid w:val="40A4FF8F"/>
    <w:rsid w:val="40AB87F3"/>
    <w:rsid w:val="40B1499C"/>
    <w:rsid w:val="40BC593D"/>
    <w:rsid w:val="40C4D2A8"/>
    <w:rsid w:val="40DF9270"/>
    <w:rsid w:val="40E481B2"/>
    <w:rsid w:val="40EFD2AD"/>
    <w:rsid w:val="40F4DA17"/>
    <w:rsid w:val="40F4E445"/>
    <w:rsid w:val="41002070"/>
    <w:rsid w:val="410CACAB"/>
    <w:rsid w:val="411EF3C0"/>
    <w:rsid w:val="41255FE5"/>
    <w:rsid w:val="4128F3F4"/>
    <w:rsid w:val="4140597F"/>
    <w:rsid w:val="414E597D"/>
    <w:rsid w:val="415441A3"/>
    <w:rsid w:val="41604B09"/>
    <w:rsid w:val="41623F5F"/>
    <w:rsid w:val="416425AE"/>
    <w:rsid w:val="416841F7"/>
    <w:rsid w:val="416DA547"/>
    <w:rsid w:val="416E61AB"/>
    <w:rsid w:val="416EDAAF"/>
    <w:rsid w:val="4174C423"/>
    <w:rsid w:val="417A981B"/>
    <w:rsid w:val="417FC995"/>
    <w:rsid w:val="418B92AD"/>
    <w:rsid w:val="41908097"/>
    <w:rsid w:val="4198EE21"/>
    <w:rsid w:val="419DE373"/>
    <w:rsid w:val="41A42C3D"/>
    <w:rsid w:val="41B14748"/>
    <w:rsid w:val="41BEDE10"/>
    <w:rsid w:val="41BFC886"/>
    <w:rsid w:val="41CB0897"/>
    <w:rsid w:val="41CD11B6"/>
    <w:rsid w:val="41EF5A74"/>
    <w:rsid w:val="420DBAF7"/>
    <w:rsid w:val="421122B1"/>
    <w:rsid w:val="421B818A"/>
    <w:rsid w:val="421BBEA9"/>
    <w:rsid w:val="421D1F47"/>
    <w:rsid w:val="42284F51"/>
    <w:rsid w:val="42301A06"/>
    <w:rsid w:val="424A477E"/>
    <w:rsid w:val="4250E6D8"/>
    <w:rsid w:val="4250F13B"/>
    <w:rsid w:val="425500F8"/>
    <w:rsid w:val="425B88DB"/>
    <w:rsid w:val="4260D211"/>
    <w:rsid w:val="42741710"/>
    <w:rsid w:val="4275B579"/>
    <w:rsid w:val="4280E17B"/>
    <w:rsid w:val="4286658E"/>
    <w:rsid w:val="42A35DDC"/>
    <w:rsid w:val="42A3B29C"/>
    <w:rsid w:val="42A45348"/>
    <w:rsid w:val="42B19C09"/>
    <w:rsid w:val="42B501F2"/>
    <w:rsid w:val="42BA82F6"/>
    <w:rsid w:val="42BD6711"/>
    <w:rsid w:val="42C0FAC4"/>
    <w:rsid w:val="42C3DBDA"/>
    <w:rsid w:val="42D1E058"/>
    <w:rsid w:val="42D82345"/>
    <w:rsid w:val="42DA3D52"/>
    <w:rsid w:val="42DD3964"/>
    <w:rsid w:val="42EC29B7"/>
    <w:rsid w:val="42F15EFB"/>
    <w:rsid w:val="42FA4C5E"/>
    <w:rsid w:val="430427C4"/>
    <w:rsid w:val="431BC66C"/>
    <w:rsid w:val="43242EBA"/>
    <w:rsid w:val="43246EBC"/>
    <w:rsid w:val="432D5766"/>
    <w:rsid w:val="432D9383"/>
    <w:rsid w:val="4334FEC1"/>
    <w:rsid w:val="4335A1C1"/>
    <w:rsid w:val="433C317B"/>
    <w:rsid w:val="434082B4"/>
    <w:rsid w:val="43419095"/>
    <w:rsid w:val="434A1FA2"/>
    <w:rsid w:val="43524B09"/>
    <w:rsid w:val="43676B0A"/>
    <w:rsid w:val="436C12BA"/>
    <w:rsid w:val="43897F11"/>
    <w:rsid w:val="438EF872"/>
    <w:rsid w:val="438F4D47"/>
    <w:rsid w:val="4391FD6F"/>
    <w:rsid w:val="439E7670"/>
    <w:rsid w:val="43AFE76F"/>
    <w:rsid w:val="43BC38C4"/>
    <w:rsid w:val="43C73CD2"/>
    <w:rsid w:val="43D38E98"/>
    <w:rsid w:val="43DE5011"/>
    <w:rsid w:val="43EBFF13"/>
    <w:rsid w:val="43FA3BF1"/>
    <w:rsid w:val="43FBD6E5"/>
    <w:rsid w:val="4403B7E4"/>
    <w:rsid w:val="4412CA94"/>
    <w:rsid w:val="44668A11"/>
    <w:rsid w:val="447F3BAD"/>
    <w:rsid w:val="4488E29D"/>
    <w:rsid w:val="448A6F3B"/>
    <w:rsid w:val="448B4B15"/>
    <w:rsid w:val="44992BED"/>
    <w:rsid w:val="449E241B"/>
    <w:rsid w:val="44A2053A"/>
    <w:rsid w:val="44B100EA"/>
    <w:rsid w:val="44B300CC"/>
    <w:rsid w:val="44C0FD4D"/>
    <w:rsid w:val="44CDB153"/>
    <w:rsid w:val="44D60B82"/>
    <w:rsid w:val="44DB3F17"/>
    <w:rsid w:val="44DBA7B9"/>
    <w:rsid w:val="44E90B35"/>
    <w:rsid w:val="44F8371F"/>
    <w:rsid w:val="44F987C8"/>
    <w:rsid w:val="4506986A"/>
    <w:rsid w:val="451487A3"/>
    <w:rsid w:val="451727D2"/>
    <w:rsid w:val="4517EF02"/>
    <w:rsid w:val="451C08F3"/>
    <w:rsid w:val="452003C6"/>
    <w:rsid w:val="452481AB"/>
    <w:rsid w:val="452CDC91"/>
    <w:rsid w:val="452FC29B"/>
    <w:rsid w:val="4530D17A"/>
    <w:rsid w:val="45327A43"/>
    <w:rsid w:val="45402A64"/>
    <w:rsid w:val="454ADD10"/>
    <w:rsid w:val="454BE156"/>
    <w:rsid w:val="45664D55"/>
    <w:rsid w:val="4572E9DF"/>
    <w:rsid w:val="4581B3AB"/>
    <w:rsid w:val="45933E75"/>
    <w:rsid w:val="45A93C7B"/>
    <w:rsid w:val="45B2F297"/>
    <w:rsid w:val="45C91CE2"/>
    <w:rsid w:val="45D024BF"/>
    <w:rsid w:val="45D8A8E3"/>
    <w:rsid w:val="45E2AA19"/>
    <w:rsid w:val="45E5BCB4"/>
    <w:rsid w:val="45EEA68A"/>
    <w:rsid w:val="45F23ECF"/>
    <w:rsid w:val="45FA288C"/>
    <w:rsid w:val="460EF614"/>
    <w:rsid w:val="4615E09F"/>
    <w:rsid w:val="4628595B"/>
    <w:rsid w:val="462C56A3"/>
    <w:rsid w:val="46355CF6"/>
    <w:rsid w:val="464C62B9"/>
    <w:rsid w:val="4656808B"/>
    <w:rsid w:val="465C0F7E"/>
    <w:rsid w:val="465C42EC"/>
    <w:rsid w:val="466078FB"/>
    <w:rsid w:val="4674D503"/>
    <w:rsid w:val="4677F709"/>
    <w:rsid w:val="467905B9"/>
    <w:rsid w:val="467B5E61"/>
    <w:rsid w:val="468AE02B"/>
    <w:rsid w:val="4695E4C3"/>
    <w:rsid w:val="469F1856"/>
    <w:rsid w:val="469F3170"/>
    <w:rsid w:val="46B49C40"/>
    <w:rsid w:val="46C56895"/>
    <w:rsid w:val="46C9ADCD"/>
    <w:rsid w:val="46DA109C"/>
    <w:rsid w:val="46DF71F9"/>
    <w:rsid w:val="46E073AB"/>
    <w:rsid w:val="46E7E943"/>
    <w:rsid w:val="46EBE864"/>
    <w:rsid w:val="46F0C052"/>
    <w:rsid w:val="46F32402"/>
    <w:rsid w:val="46FCBC80"/>
    <w:rsid w:val="4700AB5F"/>
    <w:rsid w:val="470303F1"/>
    <w:rsid w:val="47080F00"/>
    <w:rsid w:val="471517FC"/>
    <w:rsid w:val="47273856"/>
    <w:rsid w:val="473E44B9"/>
    <w:rsid w:val="473E6F16"/>
    <w:rsid w:val="4750862B"/>
    <w:rsid w:val="47516940"/>
    <w:rsid w:val="475BCC94"/>
    <w:rsid w:val="477CCFCD"/>
    <w:rsid w:val="477F1A0A"/>
    <w:rsid w:val="4783D416"/>
    <w:rsid w:val="47960D92"/>
    <w:rsid w:val="4797B222"/>
    <w:rsid w:val="47A04209"/>
    <w:rsid w:val="47A46EE6"/>
    <w:rsid w:val="47B3340F"/>
    <w:rsid w:val="47C325E5"/>
    <w:rsid w:val="47C4255F"/>
    <w:rsid w:val="47D3BB63"/>
    <w:rsid w:val="47D9F198"/>
    <w:rsid w:val="47DC2C68"/>
    <w:rsid w:val="47E351D8"/>
    <w:rsid w:val="47F13142"/>
    <w:rsid w:val="47F1C3FD"/>
    <w:rsid w:val="47F702A2"/>
    <w:rsid w:val="47F89E0F"/>
    <w:rsid w:val="47F9DC7C"/>
    <w:rsid w:val="4824B623"/>
    <w:rsid w:val="482D302B"/>
    <w:rsid w:val="4831B7CB"/>
    <w:rsid w:val="48381085"/>
    <w:rsid w:val="483844DF"/>
    <w:rsid w:val="484747F1"/>
    <w:rsid w:val="484903FF"/>
    <w:rsid w:val="485A97CC"/>
    <w:rsid w:val="4866988F"/>
    <w:rsid w:val="487341EE"/>
    <w:rsid w:val="488A22B9"/>
    <w:rsid w:val="488B90F1"/>
    <w:rsid w:val="48961089"/>
    <w:rsid w:val="48981EAB"/>
    <w:rsid w:val="489A7972"/>
    <w:rsid w:val="48A4A9AA"/>
    <w:rsid w:val="48A4FA6F"/>
    <w:rsid w:val="48A8425C"/>
    <w:rsid w:val="48AC29C4"/>
    <w:rsid w:val="48B668A5"/>
    <w:rsid w:val="48D33EC3"/>
    <w:rsid w:val="48DFA4C0"/>
    <w:rsid w:val="48EE3E4B"/>
    <w:rsid w:val="48EFFBA0"/>
    <w:rsid w:val="48F09AB8"/>
    <w:rsid w:val="4908B2E9"/>
    <w:rsid w:val="490BDA17"/>
    <w:rsid w:val="491093B9"/>
    <w:rsid w:val="4912571B"/>
    <w:rsid w:val="49184C77"/>
    <w:rsid w:val="491EC644"/>
    <w:rsid w:val="49331D5E"/>
    <w:rsid w:val="495989FE"/>
    <w:rsid w:val="495BA4A0"/>
    <w:rsid w:val="49608480"/>
    <w:rsid w:val="49618808"/>
    <w:rsid w:val="4965656C"/>
    <w:rsid w:val="4967AFE9"/>
    <w:rsid w:val="496F1F5B"/>
    <w:rsid w:val="4971ED48"/>
    <w:rsid w:val="497C5758"/>
    <w:rsid w:val="498EC038"/>
    <w:rsid w:val="4995640D"/>
    <w:rsid w:val="499953CA"/>
    <w:rsid w:val="499FA453"/>
    <w:rsid w:val="49A6F688"/>
    <w:rsid w:val="49A75ABD"/>
    <w:rsid w:val="49A876EC"/>
    <w:rsid w:val="49B57D38"/>
    <w:rsid w:val="49C9EFF5"/>
    <w:rsid w:val="49D5A788"/>
    <w:rsid w:val="49D5D818"/>
    <w:rsid w:val="49D75A4D"/>
    <w:rsid w:val="49D83663"/>
    <w:rsid w:val="49DF1C23"/>
    <w:rsid w:val="49E96F6E"/>
    <w:rsid w:val="49F264DB"/>
    <w:rsid w:val="49F57613"/>
    <w:rsid w:val="49F934A8"/>
    <w:rsid w:val="49F9F510"/>
    <w:rsid w:val="4A080007"/>
    <w:rsid w:val="4A0DB7F4"/>
    <w:rsid w:val="4A13874E"/>
    <w:rsid w:val="4A18B47B"/>
    <w:rsid w:val="4A1EA479"/>
    <w:rsid w:val="4A3CC10F"/>
    <w:rsid w:val="4A5919D6"/>
    <w:rsid w:val="4A6F78C9"/>
    <w:rsid w:val="4A74CFF4"/>
    <w:rsid w:val="4A79F1F7"/>
    <w:rsid w:val="4A8F41CC"/>
    <w:rsid w:val="4A98ECC3"/>
    <w:rsid w:val="4A9A9F82"/>
    <w:rsid w:val="4A9B5A5B"/>
    <w:rsid w:val="4A9CBDFD"/>
    <w:rsid w:val="4AC38F7B"/>
    <w:rsid w:val="4AC581F0"/>
    <w:rsid w:val="4ACA3B21"/>
    <w:rsid w:val="4ACDEC15"/>
    <w:rsid w:val="4ADFE1CE"/>
    <w:rsid w:val="4AE7D35B"/>
    <w:rsid w:val="4AEC0F9F"/>
    <w:rsid w:val="4AF8FEDD"/>
    <w:rsid w:val="4B165844"/>
    <w:rsid w:val="4B1998A5"/>
    <w:rsid w:val="4B29B583"/>
    <w:rsid w:val="4B3E011A"/>
    <w:rsid w:val="4B434B2E"/>
    <w:rsid w:val="4B4753BC"/>
    <w:rsid w:val="4B50C7CA"/>
    <w:rsid w:val="4B528FBD"/>
    <w:rsid w:val="4B537DB4"/>
    <w:rsid w:val="4B5A6D5C"/>
    <w:rsid w:val="4B5C56E5"/>
    <w:rsid w:val="4B5D7BDA"/>
    <w:rsid w:val="4B72653A"/>
    <w:rsid w:val="4B767A66"/>
    <w:rsid w:val="4B8777D4"/>
    <w:rsid w:val="4B914474"/>
    <w:rsid w:val="4B94134C"/>
    <w:rsid w:val="4B9499D2"/>
    <w:rsid w:val="4B94A57E"/>
    <w:rsid w:val="4B98136F"/>
    <w:rsid w:val="4B9B4F8C"/>
    <w:rsid w:val="4BC8D648"/>
    <w:rsid w:val="4BC96E58"/>
    <w:rsid w:val="4BD5A9B5"/>
    <w:rsid w:val="4BE2E77C"/>
    <w:rsid w:val="4BEF3B41"/>
    <w:rsid w:val="4BF635D8"/>
    <w:rsid w:val="4C0776EA"/>
    <w:rsid w:val="4C17EC06"/>
    <w:rsid w:val="4C299792"/>
    <w:rsid w:val="4C2D45B6"/>
    <w:rsid w:val="4C31BD3F"/>
    <w:rsid w:val="4C454D8A"/>
    <w:rsid w:val="4C4DA616"/>
    <w:rsid w:val="4C592FD9"/>
    <w:rsid w:val="4C69B78C"/>
    <w:rsid w:val="4C71F510"/>
    <w:rsid w:val="4C76BADD"/>
    <w:rsid w:val="4CA45AEF"/>
    <w:rsid w:val="4CAE1FB6"/>
    <w:rsid w:val="4CBEC845"/>
    <w:rsid w:val="4CC7CC46"/>
    <w:rsid w:val="4CC98C7C"/>
    <w:rsid w:val="4CCBC327"/>
    <w:rsid w:val="4CCD61D8"/>
    <w:rsid w:val="4CDC9293"/>
    <w:rsid w:val="4CE2FEDE"/>
    <w:rsid w:val="4D03C72D"/>
    <w:rsid w:val="4D0DDCCC"/>
    <w:rsid w:val="4D0E558B"/>
    <w:rsid w:val="4D124AC7"/>
    <w:rsid w:val="4D145EC0"/>
    <w:rsid w:val="4D3CD2DB"/>
    <w:rsid w:val="4D41AB31"/>
    <w:rsid w:val="4D456560"/>
    <w:rsid w:val="4D4B2C40"/>
    <w:rsid w:val="4D5CD20B"/>
    <w:rsid w:val="4D671A20"/>
    <w:rsid w:val="4D77861A"/>
    <w:rsid w:val="4D787F4D"/>
    <w:rsid w:val="4D8D024A"/>
    <w:rsid w:val="4D8EB604"/>
    <w:rsid w:val="4D918B04"/>
    <w:rsid w:val="4D9F882B"/>
    <w:rsid w:val="4DAB70F7"/>
    <w:rsid w:val="4DB42817"/>
    <w:rsid w:val="4DC982FA"/>
    <w:rsid w:val="4DE3E655"/>
    <w:rsid w:val="4DF8E2D6"/>
    <w:rsid w:val="4DF9D713"/>
    <w:rsid w:val="4DFA095C"/>
    <w:rsid w:val="4E0465D3"/>
    <w:rsid w:val="4E195CAD"/>
    <w:rsid w:val="4E24F535"/>
    <w:rsid w:val="4E309065"/>
    <w:rsid w:val="4E33BCDB"/>
    <w:rsid w:val="4E3BB5B0"/>
    <w:rsid w:val="4E3C1097"/>
    <w:rsid w:val="4E44219E"/>
    <w:rsid w:val="4E492630"/>
    <w:rsid w:val="4E4C5B20"/>
    <w:rsid w:val="4E52346C"/>
    <w:rsid w:val="4E56D5E3"/>
    <w:rsid w:val="4E580ADA"/>
    <w:rsid w:val="4E5CE9B9"/>
    <w:rsid w:val="4E6961A2"/>
    <w:rsid w:val="4E6D9724"/>
    <w:rsid w:val="4E7ACF4A"/>
    <w:rsid w:val="4E904E7A"/>
    <w:rsid w:val="4E924B87"/>
    <w:rsid w:val="4E93F7A7"/>
    <w:rsid w:val="4EA35445"/>
    <w:rsid w:val="4EA42C64"/>
    <w:rsid w:val="4EC07BEF"/>
    <w:rsid w:val="4EC473E1"/>
    <w:rsid w:val="4EC922EB"/>
    <w:rsid w:val="4ED0A003"/>
    <w:rsid w:val="4EDCB46A"/>
    <w:rsid w:val="4EFF58FB"/>
    <w:rsid w:val="4F0C7F6B"/>
    <w:rsid w:val="4F16D278"/>
    <w:rsid w:val="4F176F3A"/>
    <w:rsid w:val="4F1935A1"/>
    <w:rsid w:val="4F2BFE4B"/>
    <w:rsid w:val="4F2F24D1"/>
    <w:rsid w:val="4F4C3097"/>
    <w:rsid w:val="4F4D111E"/>
    <w:rsid w:val="4F56B66D"/>
    <w:rsid w:val="4F57D3F8"/>
    <w:rsid w:val="4F5B4A38"/>
    <w:rsid w:val="4F638B82"/>
    <w:rsid w:val="4F6DDB2A"/>
    <w:rsid w:val="4F7FC464"/>
    <w:rsid w:val="4F8AA420"/>
    <w:rsid w:val="4FCB6CB7"/>
    <w:rsid w:val="4FCE84FB"/>
    <w:rsid w:val="4FD51A1B"/>
    <w:rsid w:val="4FD663D5"/>
    <w:rsid w:val="4FDEDE84"/>
    <w:rsid w:val="4FEBED6B"/>
    <w:rsid w:val="4FFAF4A0"/>
    <w:rsid w:val="4FFE48B1"/>
    <w:rsid w:val="4FFFBBDB"/>
    <w:rsid w:val="5002F1C4"/>
    <w:rsid w:val="501C2BE7"/>
    <w:rsid w:val="50236470"/>
    <w:rsid w:val="50250C8A"/>
    <w:rsid w:val="503368BC"/>
    <w:rsid w:val="50382E19"/>
    <w:rsid w:val="505558D4"/>
    <w:rsid w:val="505AFBB8"/>
    <w:rsid w:val="5072574C"/>
    <w:rsid w:val="5072F942"/>
    <w:rsid w:val="50752738"/>
    <w:rsid w:val="5076FE46"/>
    <w:rsid w:val="508C021F"/>
    <w:rsid w:val="50A381DB"/>
    <w:rsid w:val="50A99CE6"/>
    <w:rsid w:val="50B54B46"/>
    <w:rsid w:val="50D3B7D4"/>
    <w:rsid w:val="50D75AED"/>
    <w:rsid w:val="50DDE93A"/>
    <w:rsid w:val="50F11B84"/>
    <w:rsid w:val="51000975"/>
    <w:rsid w:val="5112672F"/>
    <w:rsid w:val="511C961E"/>
    <w:rsid w:val="5122EA5D"/>
    <w:rsid w:val="515B2DC6"/>
    <w:rsid w:val="517A9322"/>
    <w:rsid w:val="517D871D"/>
    <w:rsid w:val="519FC9F0"/>
    <w:rsid w:val="51A2C780"/>
    <w:rsid w:val="51AD9925"/>
    <w:rsid w:val="51B58E98"/>
    <w:rsid w:val="51BE2BA0"/>
    <w:rsid w:val="51C4141F"/>
    <w:rsid w:val="51C68249"/>
    <w:rsid w:val="51CB9869"/>
    <w:rsid w:val="51CFBBFF"/>
    <w:rsid w:val="51D8A8BB"/>
    <w:rsid w:val="51EE2A37"/>
    <w:rsid w:val="51F25F9E"/>
    <w:rsid w:val="51F5A650"/>
    <w:rsid w:val="51F813CD"/>
    <w:rsid w:val="51FEE447"/>
    <w:rsid w:val="5204CD10"/>
    <w:rsid w:val="520BBC45"/>
    <w:rsid w:val="520DE719"/>
    <w:rsid w:val="52240F86"/>
    <w:rsid w:val="5228A8A5"/>
    <w:rsid w:val="522FA661"/>
    <w:rsid w:val="5246E78A"/>
    <w:rsid w:val="52470A9E"/>
    <w:rsid w:val="526D3E49"/>
    <w:rsid w:val="527A08BD"/>
    <w:rsid w:val="528E23B0"/>
    <w:rsid w:val="5298FA62"/>
    <w:rsid w:val="529B3EE8"/>
    <w:rsid w:val="52A1E7E2"/>
    <w:rsid w:val="52B268B2"/>
    <w:rsid w:val="52BC7FD8"/>
    <w:rsid w:val="52CDD202"/>
    <w:rsid w:val="52D715CC"/>
    <w:rsid w:val="52DD7782"/>
    <w:rsid w:val="52F42980"/>
    <w:rsid w:val="530BA5AB"/>
    <w:rsid w:val="5326641E"/>
    <w:rsid w:val="534185EC"/>
    <w:rsid w:val="5345DDB9"/>
    <w:rsid w:val="5361CE46"/>
    <w:rsid w:val="53737893"/>
    <w:rsid w:val="5376932A"/>
    <w:rsid w:val="537AA9A8"/>
    <w:rsid w:val="53897E47"/>
    <w:rsid w:val="539078C8"/>
    <w:rsid w:val="5398F90E"/>
    <w:rsid w:val="53A25675"/>
    <w:rsid w:val="53A40096"/>
    <w:rsid w:val="53A92979"/>
    <w:rsid w:val="53AFA0CF"/>
    <w:rsid w:val="53B42A60"/>
    <w:rsid w:val="53BD8E69"/>
    <w:rsid w:val="53C044C6"/>
    <w:rsid w:val="53C5B088"/>
    <w:rsid w:val="53D6E92E"/>
    <w:rsid w:val="53DBC068"/>
    <w:rsid w:val="53DCC1AE"/>
    <w:rsid w:val="53DD9C68"/>
    <w:rsid w:val="54028FEE"/>
    <w:rsid w:val="540AB809"/>
    <w:rsid w:val="54348E5D"/>
    <w:rsid w:val="5454E55D"/>
    <w:rsid w:val="547CCA4D"/>
    <w:rsid w:val="547F1E6E"/>
    <w:rsid w:val="5490D940"/>
    <w:rsid w:val="54AE7054"/>
    <w:rsid w:val="54AF1030"/>
    <w:rsid w:val="54B57BC0"/>
    <w:rsid w:val="54BEC425"/>
    <w:rsid w:val="54D662E7"/>
    <w:rsid w:val="54DC6566"/>
    <w:rsid w:val="54E18233"/>
    <w:rsid w:val="54F10579"/>
    <w:rsid w:val="5503392B"/>
    <w:rsid w:val="550C642C"/>
    <w:rsid w:val="5513F522"/>
    <w:rsid w:val="55149022"/>
    <w:rsid w:val="55199603"/>
    <w:rsid w:val="5528E09F"/>
    <w:rsid w:val="552E7991"/>
    <w:rsid w:val="55378B64"/>
    <w:rsid w:val="553C4A75"/>
    <w:rsid w:val="5548BD97"/>
    <w:rsid w:val="554DC3A8"/>
    <w:rsid w:val="5557492E"/>
    <w:rsid w:val="555FDE6D"/>
    <w:rsid w:val="5583ED93"/>
    <w:rsid w:val="55963105"/>
    <w:rsid w:val="559F82BF"/>
    <w:rsid w:val="55A0FE53"/>
    <w:rsid w:val="55BCDD17"/>
    <w:rsid w:val="55D62E6B"/>
    <w:rsid w:val="55DDF067"/>
    <w:rsid w:val="55E543E5"/>
    <w:rsid w:val="55EA3F40"/>
    <w:rsid w:val="55EDBA25"/>
    <w:rsid w:val="5603AEC6"/>
    <w:rsid w:val="562A9314"/>
    <w:rsid w:val="564A7660"/>
    <w:rsid w:val="565FB522"/>
    <w:rsid w:val="56669864"/>
    <w:rsid w:val="566AD4D2"/>
    <w:rsid w:val="568F5670"/>
    <w:rsid w:val="56921603"/>
    <w:rsid w:val="569C4642"/>
    <w:rsid w:val="56A75ACA"/>
    <w:rsid w:val="56AC34FA"/>
    <w:rsid w:val="56B57B63"/>
    <w:rsid w:val="56B92D0D"/>
    <w:rsid w:val="56C1C44B"/>
    <w:rsid w:val="56C903E2"/>
    <w:rsid w:val="56DF2440"/>
    <w:rsid w:val="56EABBB1"/>
    <w:rsid w:val="56F4BF19"/>
    <w:rsid w:val="570059A3"/>
    <w:rsid w:val="5708E5CF"/>
    <w:rsid w:val="57200BBB"/>
    <w:rsid w:val="5728E55D"/>
    <w:rsid w:val="572DF250"/>
    <w:rsid w:val="5737FCE0"/>
    <w:rsid w:val="573BB0B6"/>
    <w:rsid w:val="5740957E"/>
    <w:rsid w:val="5745DB4C"/>
    <w:rsid w:val="574CCDDE"/>
    <w:rsid w:val="574D8C0E"/>
    <w:rsid w:val="574FC98C"/>
    <w:rsid w:val="57514EB1"/>
    <w:rsid w:val="5767C492"/>
    <w:rsid w:val="577D5FD8"/>
    <w:rsid w:val="57835D90"/>
    <w:rsid w:val="57922954"/>
    <w:rsid w:val="57A0F853"/>
    <w:rsid w:val="57A2FD24"/>
    <w:rsid w:val="57AAB551"/>
    <w:rsid w:val="57B0D386"/>
    <w:rsid w:val="57C32FA9"/>
    <w:rsid w:val="57C6BC15"/>
    <w:rsid w:val="57C97CF4"/>
    <w:rsid w:val="57CD2DA9"/>
    <w:rsid w:val="57D92382"/>
    <w:rsid w:val="57DF4AC4"/>
    <w:rsid w:val="57F14873"/>
    <w:rsid w:val="58091E3C"/>
    <w:rsid w:val="580B13D3"/>
    <w:rsid w:val="5811ACD7"/>
    <w:rsid w:val="58211FBC"/>
    <w:rsid w:val="58272D8C"/>
    <w:rsid w:val="583ADBB5"/>
    <w:rsid w:val="5841083A"/>
    <w:rsid w:val="5867EFF3"/>
    <w:rsid w:val="587083CF"/>
    <w:rsid w:val="5875F3C5"/>
    <w:rsid w:val="58820099"/>
    <w:rsid w:val="5889262B"/>
    <w:rsid w:val="589718C4"/>
    <w:rsid w:val="58B1753C"/>
    <w:rsid w:val="58B5BC37"/>
    <w:rsid w:val="58BAA619"/>
    <w:rsid w:val="58BC52BB"/>
    <w:rsid w:val="58BE1D29"/>
    <w:rsid w:val="58C0DF79"/>
    <w:rsid w:val="58E3636F"/>
    <w:rsid w:val="58E5087C"/>
    <w:rsid w:val="58E7DCE0"/>
    <w:rsid w:val="58EAE0A4"/>
    <w:rsid w:val="58ECCAC1"/>
    <w:rsid w:val="591005B6"/>
    <w:rsid w:val="5911219E"/>
    <w:rsid w:val="59131A6F"/>
    <w:rsid w:val="591B6F50"/>
    <w:rsid w:val="591DFE51"/>
    <w:rsid w:val="5921DEB3"/>
    <w:rsid w:val="59255F21"/>
    <w:rsid w:val="592BC06E"/>
    <w:rsid w:val="595A0610"/>
    <w:rsid w:val="595DD27F"/>
    <w:rsid w:val="597E51B4"/>
    <w:rsid w:val="597F6121"/>
    <w:rsid w:val="59883B34"/>
    <w:rsid w:val="59AA0D95"/>
    <w:rsid w:val="59BAAA3A"/>
    <w:rsid w:val="59C0F5E5"/>
    <w:rsid w:val="59C396FE"/>
    <w:rsid w:val="59C7E235"/>
    <w:rsid w:val="59CAAA1B"/>
    <w:rsid w:val="59D20EFE"/>
    <w:rsid w:val="59E1F0B6"/>
    <w:rsid w:val="59EFD983"/>
    <w:rsid w:val="59FFA06A"/>
    <w:rsid w:val="5A227112"/>
    <w:rsid w:val="5A517E69"/>
    <w:rsid w:val="5A51D2E1"/>
    <w:rsid w:val="5A5C0F3D"/>
    <w:rsid w:val="5A6D5EF3"/>
    <w:rsid w:val="5A8064D8"/>
    <w:rsid w:val="5A88F6F9"/>
    <w:rsid w:val="5A89793F"/>
    <w:rsid w:val="5A8AB13C"/>
    <w:rsid w:val="5A9133B2"/>
    <w:rsid w:val="5A952329"/>
    <w:rsid w:val="5A9BF2F4"/>
    <w:rsid w:val="5AA7628D"/>
    <w:rsid w:val="5AC31738"/>
    <w:rsid w:val="5AC381A9"/>
    <w:rsid w:val="5ACC7910"/>
    <w:rsid w:val="5AE7F559"/>
    <w:rsid w:val="5AFC0CFF"/>
    <w:rsid w:val="5B0137FE"/>
    <w:rsid w:val="5B0836F8"/>
    <w:rsid w:val="5B0CC484"/>
    <w:rsid w:val="5B18FA01"/>
    <w:rsid w:val="5B1D1A60"/>
    <w:rsid w:val="5B1F8571"/>
    <w:rsid w:val="5B2E4682"/>
    <w:rsid w:val="5B37C9E3"/>
    <w:rsid w:val="5B432519"/>
    <w:rsid w:val="5B442C34"/>
    <w:rsid w:val="5B45D7D9"/>
    <w:rsid w:val="5B490624"/>
    <w:rsid w:val="5B4C9A74"/>
    <w:rsid w:val="5B609EE6"/>
    <w:rsid w:val="5B65963C"/>
    <w:rsid w:val="5B694704"/>
    <w:rsid w:val="5B7834BA"/>
    <w:rsid w:val="5B83D1A6"/>
    <w:rsid w:val="5B8FBC86"/>
    <w:rsid w:val="5B95C8AB"/>
    <w:rsid w:val="5BA0EF1D"/>
    <w:rsid w:val="5BA31333"/>
    <w:rsid w:val="5BA90F13"/>
    <w:rsid w:val="5BAD1D27"/>
    <w:rsid w:val="5BC2DFAF"/>
    <w:rsid w:val="5BC510BF"/>
    <w:rsid w:val="5BD8DC45"/>
    <w:rsid w:val="5BE2CF63"/>
    <w:rsid w:val="5BF20415"/>
    <w:rsid w:val="5BF4A658"/>
    <w:rsid w:val="5C11A804"/>
    <w:rsid w:val="5C19002C"/>
    <w:rsid w:val="5C1E4465"/>
    <w:rsid w:val="5C26596E"/>
    <w:rsid w:val="5C2CE7E9"/>
    <w:rsid w:val="5C4CAAF4"/>
    <w:rsid w:val="5C4E967A"/>
    <w:rsid w:val="5C5755B5"/>
    <w:rsid w:val="5C8174A3"/>
    <w:rsid w:val="5C88CF70"/>
    <w:rsid w:val="5C898BA2"/>
    <w:rsid w:val="5CA024B9"/>
    <w:rsid w:val="5CB5D242"/>
    <w:rsid w:val="5CCC56E2"/>
    <w:rsid w:val="5CD49AF4"/>
    <w:rsid w:val="5CD87D2C"/>
    <w:rsid w:val="5CE88D98"/>
    <w:rsid w:val="5CF13D8A"/>
    <w:rsid w:val="5D059771"/>
    <w:rsid w:val="5D0C66DF"/>
    <w:rsid w:val="5D195BDE"/>
    <w:rsid w:val="5D1E3CFC"/>
    <w:rsid w:val="5D1FA207"/>
    <w:rsid w:val="5D25A767"/>
    <w:rsid w:val="5D279B5E"/>
    <w:rsid w:val="5D2A1D95"/>
    <w:rsid w:val="5D38F45A"/>
    <w:rsid w:val="5D3B7822"/>
    <w:rsid w:val="5D44708B"/>
    <w:rsid w:val="5D48833C"/>
    <w:rsid w:val="5D5B53B0"/>
    <w:rsid w:val="5D5C8F99"/>
    <w:rsid w:val="5D7307E5"/>
    <w:rsid w:val="5D8E801D"/>
    <w:rsid w:val="5DAA310F"/>
    <w:rsid w:val="5DB99A7C"/>
    <w:rsid w:val="5DBC0F62"/>
    <w:rsid w:val="5DBE0CB0"/>
    <w:rsid w:val="5DC6A53B"/>
    <w:rsid w:val="5DD519CD"/>
    <w:rsid w:val="5DF1E15B"/>
    <w:rsid w:val="5E0EAABB"/>
    <w:rsid w:val="5E3C56B8"/>
    <w:rsid w:val="5E4E5E16"/>
    <w:rsid w:val="5E4EDD9E"/>
    <w:rsid w:val="5E588556"/>
    <w:rsid w:val="5E58F8EA"/>
    <w:rsid w:val="5E5F73D1"/>
    <w:rsid w:val="5E7686E0"/>
    <w:rsid w:val="5E7B3737"/>
    <w:rsid w:val="5E7B3995"/>
    <w:rsid w:val="5E7DDF4B"/>
    <w:rsid w:val="5E85881C"/>
    <w:rsid w:val="5E8783FB"/>
    <w:rsid w:val="5E906F1E"/>
    <w:rsid w:val="5E913C37"/>
    <w:rsid w:val="5E9140F0"/>
    <w:rsid w:val="5EA56E25"/>
    <w:rsid w:val="5EAC3B36"/>
    <w:rsid w:val="5EC734E7"/>
    <w:rsid w:val="5ECFCB0E"/>
    <w:rsid w:val="5EDD5A6A"/>
    <w:rsid w:val="5EFDD392"/>
    <w:rsid w:val="5F13DAA4"/>
    <w:rsid w:val="5F252013"/>
    <w:rsid w:val="5F2FC715"/>
    <w:rsid w:val="5F57755B"/>
    <w:rsid w:val="5F5BAFAD"/>
    <w:rsid w:val="5F609153"/>
    <w:rsid w:val="5F6EC5B4"/>
    <w:rsid w:val="5F7419D6"/>
    <w:rsid w:val="5F8318EC"/>
    <w:rsid w:val="5F8C92B0"/>
    <w:rsid w:val="5FA747D5"/>
    <w:rsid w:val="5FB4DBAD"/>
    <w:rsid w:val="5FB6A84D"/>
    <w:rsid w:val="5FC5CB4C"/>
    <w:rsid w:val="5FC7474F"/>
    <w:rsid w:val="5FDB4998"/>
    <w:rsid w:val="5FE1B8F9"/>
    <w:rsid w:val="5FED36AA"/>
    <w:rsid w:val="60147FA9"/>
    <w:rsid w:val="60203819"/>
    <w:rsid w:val="6041E5C8"/>
    <w:rsid w:val="6046794F"/>
    <w:rsid w:val="6046DE23"/>
    <w:rsid w:val="604B66E5"/>
    <w:rsid w:val="60517E7A"/>
    <w:rsid w:val="605408C7"/>
    <w:rsid w:val="605850B9"/>
    <w:rsid w:val="605D5713"/>
    <w:rsid w:val="60605913"/>
    <w:rsid w:val="6060CCA6"/>
    <w:rsid w:val="6062CC49"/>
    <w:rsid w:val="60678A41"/>
    <w:rsid w:val="606F34FA"/>
    <w:rsid w:val="60728143"/>
    <w:rsid w:val="607BDA96"/>
    <w:rsid w:val="608B3507"/>
    <w:rsid w:val="60B403D8"/>
    <w:rsid w:val="60BCF2B9"/>
    <w:rsid w:val="60C84446"/>
    <w:rsid w:val="60CB033E"/>
    <w:rsid w:val="60FAF2D8"/>
    <w:rsid w:val="6100E7B3"/>
    <w:rsid w:val="6105EDB2"/>
    <w:rsid w:val="610B342C"/>
    <w:rsid w:val="6110F410"/>
    <w:rsid w:val="611FD641"/>
    <w:rsid w:val="6138F0FD"/>
    <w:rsid w:val="613C7EA2"/>
    <w:rsid w:val="615736DD"/>
    <w:rsid w:val="615F5639"/>
    <w:rsid w:val="616CBADC"/>
    <w:rsid w:val="6171C94C"/>
    <w:rsid w:val="61A46144"/>
    <w:rsid w:val="61C229BE"/>
    <w:rsid w:val="61C84D6D"/>
    <w:rsid w:val="61CCBD5E"/>
    <w:rsid w:val="61D13D31"/>
    <w:rsid w:val="61DB92BE"/>
    <w:rsid w:val="61E8ABDA"/>
    <w:rsid w:val="61EA66F7"/>
    <w:rsid w:val="61FEE8F0"/>
    <w:rsid w:val="6205D3AA"/>
    <w:rsid w:val="6209D96E"/>
    <w:rsid w:val="6214D154"/>
    <w:rsid w:val="621D2ED7"/>
    <w:rsid w:val="624FBDE1"/>
    <w:rsid w:val="62614C78"/>
    <w:rsid w:val="6262CA3B"/>
    <w:rsid w:val="6265F141"/>
    <w:rsid w:val="6271A7AA"/>
    <w:rsid w:val="6280535B"/>
    <w:rsid w:val="628F8085"/>
    <w:rsid w:val="629E2B2B"/>
    <w:rsid w:val="629FD501"/>
    <w:rsid w:val="62A89578"/>
    <w:rsid w:val="62C3C26B"/>
    <w:rsid w:val="62C4D319"/>
    <w:rsid w:val="62DA337C"/>
    <w:rsid w:val="62F322D1"/>
    <w:rsid w:val="62F8BE35"/>
    <w:rsid w:val="630AB0FB"/>
    <w:rsid w:val="63100503"/>
    <w:rsid w:val="63172FFA"/>
    <w:rsid w:val="631C1220"/>
    <w:rsid w:val="63221372"/>
    <w:rsid w:val="6324CFFB"/>
    <w:rsid w:val="633CDFF2"/>
    <w:rsid w:val="633FD608"/>
    <w:rsid w:val="6343E1B2"/>
    <w:rsid w:val="63493942"/>
    <w:rsid w:val="634FC435"/>
    <w:rsid w:val="635CDD8D"/>
    <w:rsid w:val="63638C75"/>
    <w:rsid w:val="636F56F4"/>
    <w:rsid w:val="63742056"/>
    <w:rsid w:val="6374AC3B"/>
    <w:rsid w:val="637D8A36"/>
    <w:rsid w:val="6388C923"/>
    <w:rsid w:val="638B0C5F"/>
    <w:rsid w:val="639D5F4E"/>
    <w:rsid w:val="639F203D"/>
    <w:rsid w:val="639F8BD6"/>
    <w:rsid w:val="63AD33BD"/>
    <w:rsid w:val="63B55370"/>
    <w:rsid w:val="63C10079"/>
    <w:rsid w:val="63CD030C"/>
    <w:rsid w:val="63D23FCC"/>
    <w:rsid w:val="63E8AF15"/>
    <w:rsid w:val="63EA1A9B"/>
    <w:rsid w:val="63ED3D08"/>
    <w:rsid w:val="64067D58"/>
    <w:rsid w:val="640A31AF"/>
    <w:rsid w:val="641B0538"/>
    <w:rsid w:val="642B50E6"/>
    <w:rsid w:val="64344080"/>
    <w:rsid w:val="643CDE05"/>
    <w:rsid w:val="644893B1"/>
    <w:rsid w:val="645BAA07"/>
    <w:rsid w:val="64603C8B"/>
    <w:rsid w:val="646FB217"/>
    <w:rsid w:val="64705E6F"/>
    <w:rsid w:val="64766CD4"/>
    <w:rsid w:val="64778B3D"/>
    <w:rsid w:val="647A9A7A"/>
    <w:rsid w:val="64898DA7"/>
    <w:rsid w:val="6496F6FB"/>
    <w:rsid w:val="649749C2"/>
    <w:rsid w:val="64A5C4A5"/>
    <w:rsid w:val="64A7FCE6"/>
    <w:rsid w:val="64AC6165"/>
    <w:rsid w:val="64ACE818"/>
    <w:rsid w:val="64AD3437"/>
    <w:rsid w:val="64AD555E"/>
    <w:rsid w:val="64D0D3AE"/>
    <w:rsid w:val="64E0F376"/>
    <w:rsid w:val="64E97EFA"/>
    <w:rsid w:val="6501CE9E"/>
    <w:rsid w:val="650803DA"/>
    <w:rsid w:val="6508221E"/>
    <w:rsid w:val="650A50C7"/>
    <w:rsid w:val="650EF429"/>
    <w:rsid w:val="651062EC"/>
    <w:rsid w:val="6518BB82"/>
    <w:rsid w:val="651BFF6C"/>
    <w:rsid w:val="651F0CE3"/>
    <w:rsid w:val="6522459F"/>
    <w:rsid w:val="6533C608"/>
    <w:rsid w:val="653EADB8"/>
    <w:rsid w:val="65564C2A"/>
    <w:rsid w:val="655A11AA"/>
    <w:rsid w:val="6568752C"/>
    <w:rsid w:val="656BA1AA"/>
    <w:rsid w:val="65719255"/>
    <w:rsid w:val="6578D1BD"/>
    <w:rsid w:val="6585D595"/>
    <w:rsid w:val="658AA613"/>
    <w:rsid w:val="658C95C1"/>
    <w:rsid w:val="65963A77"/>
    <w:rsid w:val="6599E3FE"/>
    <w:rsid w:val="659E64C9"/>
    <w:rsid w:val="65AB043B"/>
    <w:rsid w:val="65C055DF"/>
    <w:rsid w:val="65CA77DC"/>
    <w:rsid w:val="65DEF710"/>
    <w:rsid w:val="65E97903"/>
    <w:rsid w:val="65EAAFC0"/>
    <w:rsid w:val="65F0BA7B"/>
    <w:rsid w:val="65F96AA5"/>
    <w:rsid w:val="65FFF4B8"/>
    <w:rsid w:val="661A267F"/>
    <w:rsid w:val="6622060B"/>
    <w:rsid w:val="663115D3"/>
    <w:rsid w:val="66475B94"/>
    <w:rsid w:val="664BF256"/>
    <w:rsid w:val="664EB3DE"/>
    <w:rsid w:val="665308B8"/>
    <w:rsid w:val="6656F0B9"/>
    <w:rsid w:val="665F4BA4"/>
    <w:rsid w:val="666FC7C5"/>
    <w:rsid w:val="667502D3"/>
    <w:rsid w:val="66793A0A"/>
    <w:rsid w:val="667E3B9C"/>
    <w:rsid w:val="6688724B"/>
    <w:rsid w:val="66924AEB"/>
    <w:rsid w:val="669AAD7F"/>
    <w:rsid w:val="669E7042"/>
    <w:rsid w:val="66A23BC7"/>
    <w:rsid w:val="66B15973"/>
    <w:rsid w:val="66BA4053"/>
    <w:rsid w:val="66D9FE8B"/>
    <w:rsid w:val="66E34FB7"/>
    <w:rsid w:val="66F198A6"/>
    <w:rsid w:val="6713922F"/>
    <w:rsid w:val="671BEF21"/>
    <w:rsid w:val="671C4010"/>
    <w:rsid w:val="672B59E6"/>
    <w:rsid w:val="6732F66B"/>
    <w:rsid w:val="6740639E"/>
    <w:rsid w:val="6747AA7B"/>
    <w:rsid w:val="6754C3F4"/>
    <w:rsid w:val="675F6FE5"/>
    <w:rsid w:val="67623F2E"/>
    <w:rsid w:val="6767480F"/>
    <w:rsid w:val="676E69B7"/>
    <w:rsid w:val="676F2F00"/>
    <w:rsid w:val="677701C7"/>
    <w:rsid w:val="677B1919"/>
    <w:rsid w:val="678ACD60"/>
    <w:rsid w:val="678F64B5"/>
    <w:rsid w:val="67AB567A"/>
    <w:rsid w:val="67B57AEA"/>
    <w:rsid w:val="67C839F5"/>
    <w:rsid w:val="67EC5233"/>
    <w:rsid w:val="67EEA508"/>
    <w:rsid w:val="6804B3FF"/>
    <w:rsid w:val="6804C242"/>
    <w:rsid w:val="68058231"/>
    <w:rsid w:val="68061A60"/>
    <w:rsid w:val="6828241F"/>
    <w:rsid w:val="6829BCCE"/>
    <w:rsid w:val="682C4579"/>
    <w:rsid w:val="68339134"/>
    <w:rsid w:val="683676F7"/>
    <w:rsid w:val="685AC3A5"/>
    <w:rsid w:val="68632976"/>
    <w:rsid w:val="687CE65F"/>
    <w:rsid w:val="68A8CBCD"/>
    <w:rsid w:val="68ACCC42"/>
    <w:rsid w:val="68B804BB"/>
    <w:rsid w:val="68E170F2"/>
    <w:rsid w:val="68E29C4F"/>
    <w:rsid w:val="68EC3FE4"/>
    <w:rsid w:val="68F0C6FD"/>
    <w:rsid w:val="68FA1718"/>
    <w:rsid w:val="690991AA"/>
    <w:rsid w:val="691586DD"/>
    <w:rsid w:val="6928DDEF"/>
    <w:rsid w:val="693323F9"/>
    <w:rsid w:val="6935F0BB"/>
    <w:rsid w:val="6937C931"/>
    <w:rsid w:val="6941E990"/>
    <w:rsid w:val="6948B188"/>
    <w:rsid w:val="694A8FFE"/>
    <w:rsid w:val="69530433"/>
    <w:rsid w:val="696DA9F2"/>
    <w:rsid w:val="69744D75"/>
    <w:rsid w:val="69823296"/>
    <w:rsid w:val="698A759D"/>
    <w:rsid w:val="69A3A5E8"/>
    <w:rsid w:val="69AD2B3F"/>
    <w:rsid w:val="69B01613"/>
    <w:rsid w:val="69B0E894"/>
    <w:rsid w:val="69B9742D"/>
    <w:rsid w:val="69BBA5A1"/>
    <w:rsid w:val="69BDF8D3"/>
    <w:rsid w:val="69C62DBD"/>
    <w:rsid w:val="69CA3861"/>
    <w:rsid w:val="69D602E9"/>
    <w:rsid w:val="69D823F5"/>
    <w:rsid w:val="69EB7A5C"/>
    <w:rsid w:val="69F1FE5F"/>
    <w:rsid w:val="69F49219"/>
    <w:rsid w:val="69F50C0A"/>
    <w:rsid w:val="6A018EF0"/>
    <w:rsid w:val="6A0B14E5"/>
    <w:rsid w:val="6A0DB6C3"/>
    <w:rsid w:val="6A0EF2DF"/>
    <w:rsid w:val="6A1A7117"/>
    <w:rsid w:val="6A225C2C"/>
    <w:rsid w:val="6A32EB73"/>
    <w:rsid w:val="6A37AF2F"/>
    <w:rsid w:val="6A560BB5"/>
    <w:rsid w:val="6A5CC985"/>
    <w:rsid w:val="6A5ED08E"/>
    <w:rsid w:val="6A737FD1"/>
    <w:rsid w:val="6A746762"/>
    <w:rsid w:val="6A77A073"/>
    <w:rsid w:val="6A7A5A1A"/>
    <w:rsid w:val="6A8150AF"/>
    <w:rsid w:val="6A842B2D"/>
    <w:rsid w:val="6A9170AC"/>
    <w:rsid w:val="6A9188D9"/>
    <w:rsid w:val="6A9E6FE5"/>
    <w:rsid w:val="6AB3F5D2"/>
    <w:rsid w:val="6AB4518D"/>
    <w:rsid w:val="6ABC44AE"/>
    <w:rsid w:val="6ABC5CA2"/>
    <w:rsid w:val="6AC88F6D"/>
    <w:rsid w:val="6ACD1448"/>
    <w:rsid w:val="6AD0ACFF"/>
    <w:rsid w:val="6AD13D50"/>
    <w:rsid w:val="6ADF34E7"/>
    <w:rsid w:val="6AEB5278"/>
    <w:rsid w:val="6AF045B4"/>
    <w:rsid w:val="6B1B8E82"/>
    <w:rsid w:val="6B2B916E"/>
    <w:rsid w:val="6B340349"/>
    <w:rsid w:val="6B35FE10"/>
    <w:rsid w:val="6B36434A"/>
    <w:rsid w:val="6B559421"/>
    <w:rsid w:val="6B738F75"/>
    <w:rsid w:val="6B782A0B"/>
    <w:rsid w:val="6B8779E3"/>
    <w:rsid w:val="6B8D8A3F"/>
    <w:rsid w:val="6B962F89"/>
    <w:rsid w:val="6B986505"/>
    <w:rsid w:val="6BAEB41B"/>
    <w:rsid w:val="6BB36782"/>
    <w:rsid w:val="6BD2E259"/>
    <w:rsid w:val="6BE3A4ED"/>
    <w:rsid w:val="6BE49B8D"/>
    <w:rsid w:val="6BE6D0CF"/>
    <w:rsid w:val="6C2C65BC"/>
    <w:rsid w:val="6C31BAC7"/>
    <w:rsid w:val="6C399491"/>
    <w:rsid w:val="6C50C1BD"/>
    <w:rsid w:val="6C5A1C48"/>
    <w:rsid w:val="6C5AC8F0"/>
    <w:rsid w:val="6C62B676"/>
    <w:rsid w:val="6C651FCF"/>
    <w:rsid w:val="6C6BF7AA"/>
    <w:rsid w:val="6C719C92"/>
    <w:rsid w:val="6C73918C"/>
    <w:rsid w:val="6C7B08F7"/>
    <w:rsid w:val="6C7E9559"/>
    <w:rsid w:val="6C816E62"/>
    <w:rsid w:val="6C81C1DB"/>
    <w:rsid w:val="6C8C0527"/>
    <w:rsid w:val="6C9139A3"/>
    <w:rsid w:val="6C93FC65"/>
    <w:rsid w:val="6CA1EFFC"/>
    <w:rsid w:val="6CAC28A3"/>
    <w:rsid w:val="6CB0874D"/>
    <w:rsid w:val="6CB22788"/>
    <w:rsid w:val="6CC8B2AC"/>
    <w:rsid w:val="6CCAE8E0"/>
    <w:rsid w:val="6CE1DBDC"/>
    <w:rsid w:val="6CF0ECC1"/>
    <w:rsid w:val="6CF3C010"/>
    <w:rsid w:val="6CFD0412"/>
    <w:rsid w:val="6D0207E1"/>
    <w:rsid w:val="6D0B420E"/>
    <w:rsid w:val="6D10E377"/>
    <w:rsid w:val="6D23ECDB"/>
    <w:rsid w:val="6D2EADA3"/>
    <w:rsid w:val="6D329260"/>
    <w:rsid w:val="6D407E89"/>
    <w:rsid w:val="6D495166"/>
    <w:rsid w:val="6D4E1045"/>
    <w:rsid w:val="6D4EA0CF"/>
    <w:rsid w:val="6D585F5E"/>
    <w:rsid w:val="6D693DD3"/>
    <w:rsid w:val="6D732E20"/>
    <w:rsid w:val="6D76A73B"/>
    <w:rsid w:val="6D7DB03D"/>
    <w:rsid w:val="6D890EF5"/>
    <w:rsid w:val="6D8C6E1B"/>
    <w:rsid w:val="6DB221CF"/>
    <w:rsid w:val="6DB245CE"/>
    <w:rsid w:val="6DB4F1C9"/>
    <w:rsid w:val="6DB5A62D"/>
    <w:rsid w:val="6DB85B2D"/>
    <w:rsid w:val="6DBAD59D"/>
    <w:rsid w:val="6DC2685A"/>
    <w:rsid w:val="6DC71EDA"/>
    <w:rsid w:val="6DC89FB0"/>
    <w:rsid w:val="6DD02129"/>
    <w:rsid w:val="6DD1AE75"/>
    <w:rsid w:val="6DD4E22C"/>
    <w:rsid w:val="6DE9983B"/>
    <w:rsid w:val="6DECBC98"/>
    <w:rsid w:val="6E05DBEA"/>
    <w:rsid w:val="6E17AEEF"/>
    <w:rsid w:val="6E285176"/>
    <w:rsid w:val="6E2B78D5"/>
    <w:rsid w:val="6E2B7B95"/>
    <w:rsid w:val="6E2FF60B"/>
    <w:rsid w:val="6E3FCFCF"/>
    <w:rsid w:val="6E40707E"/>
    <w:rsid w:val="6E45FB37"/>
    <w:rsid w:val="6E50FA1E"/>
    <w:rsid w:val="6E5248AC"/>
    <w:rsid w:val="6E65DE6E"/>
    <w:rsid w:val="6E822FBC"/>
    <w:rsid w:val="6E85BC11"/>
    <w:rsid w:val="6E982561"/>
    <w:rsid w:val="6E9BDC60"/>
    <w:rsid w:val="6EC1FD70"/>
    <w:rsid w:val="6EC7A1EC"/>
    <w:rsid w:val="6EC840A5"/>
    <w:rsid w:val="6ED63C29"/>
    <w:rsid w:val="6EE6FD16"/>
    <w:rsid w:val="6EF6BD28"/>
    <w:rsid w:val="6EF8C41D"/>
    <w:rsid w:val="6F02B701"/>
    <w:rsid w:val="6F0A7516"/>
    <w:rsid w:val="6F14700C"/>
    <w:rsid w:val="6F187A81"/>
    <w:rsid w:val="6F1A9840"/>
    <w:rsid w:val="6F222D47"/>
    <w:rsid w:val="6F24F756"/>
    <w:rsid w:val="6F2C4D64"/>
    <w:rsid w:val="6F39402E"/>
    <w:rsid w:val="6F39F6C0"/>
    <w:rsid w:val="6F3EFEB0"/>
    <w:rsid w:val="6F43CA37"/>
    <w:rsid w:val="6F556049"/>
    <w:rsid w:val="6F63388C"/>
    <w:rsid w:val="6F683FB3"/>
    <w:rsid w:val="6F6A9F1D"/>
    <w:rsid w:val="6F70A9AD"/>
    <w:rsid w:val="6F745F1B"/>
    <w:rsid w:val="6F783152"/>
    <w:rsid w:val="6F7E9136"/>
    <w:rsid w:val="6F7F659C"/>
    <w:rsid w:val="6F807E54"/>
    <w:rsid w:val="6FA5B70F"/>
    <w:rsid w:val="6FAAA9E7"/>
    <w:rsid w:val="6FB09B83"/>
    <w:rsid w:val="6FBCEAD8"/>
    <w:rsid w:val="6FC03A53"/>
    <w:rsid w:val="6FC51C8C"/>
    <w:rsid w:val="6FC81474"/>
    <w:rsid w:val="6FE8C7FD"/>
    <w:rsid w:val="6FF3AC90"/>
    <w:rsid w:val="7013C7FA"/>
    <w:rsid w:val="7016FD6F"/>
    <w:rsid w:val="7019DF97"/>
    <w:rsid w:val="70246A5A"/>
    <w:rsid w:val="70250E36"/>
    <w:rsid w:val="7027843E"/>
    <w:rsid w:val="70324493"/>
    <w:rsid w:val="7034A601"/>
    <w:rsid w:val="7051DD8F"/>
    <w:rsid w:val="70576F1F"/>
    <w:rsid w:val="705A8F8D"/>
    <w:rsid w:val="705C378D"/>
    <w:rsid w:val="705F1E41"/>
    <w:rsid w:val="706670EB"/>
    <w:rsid w:val="70708DDC"/>
    <w:rsid w:val="70752A08"/>
    <w:rsid w:val="707628CE"/>
    <w:rsid w:val="707C307A"/>
    <w:rsid w:val="708B6F1C"/>
    <w:rsid w:val="708F14D4"/>
    <w:rsid w:val="7097F45C"/>
    <w:rsid w:val="709FC20D"/>
    <w:rsid w:val="70B40424"/>
    <w:rsid w:val="70B82C73"/>
    <w:rsid w:val="70BACA07"/>
    <w:rsid w:val="70C71A4F"/>
    <w:rsid w:val="70D5332B"/>
    <w:rsid w:val="70D7F4EC"/>
    <w:rsid w:val="70E2E68F"/>
    <w:rsid w:val="70F6BB21"/>
    <w:rsid w:val="70FB598B"/>
    <w:rsid w:val="7100E149"/>
    <w:rsid w:val="710163CF"/>
    <w:rsid w:val="7107A5FE"/>
    <w:rsid w:val="7109C039"/>
    <w:rsid w:val="711D81D5"/>
    <w:rsid w:val="7124640B"/>
    <w:rsid w:val="712627DF"/>
    <w:rsid w:val="71279700"/>
    <w:rsid w:val="7129875E"/>
    <w:rsid w:val="71391E99"/>
    <w:rsid w:val="713AE375"/>
    <w:rsid w:val="713B1A60"/>
    <w:rsid w:val="71419A47"/>
    <w:rsid w:val="7149AB9D"/>
    <w:rsid w:val="714E8256"/>
    <w:rsid w:val="714FE673"/>
    <w:rsid w:val="7153FD0A"/>
    <w:rsid w:val="715C95F4"/>
    <w:rsid w:val="715F3806"/>
    <w:rsid w:val="71626C94"/>
    <w:rsid w:val="716C548D"/>
    <w:rsid w:val="717473E9"/>
    <w:rsid w:val="7179A7A9"/>
    <w:rsid w:val="7181479B"/>
    <w:rsid w:val="718509B5"/>
    <w:rsid w:val="718989B3"/>
    <w:rsid w:val="7189E431"/>
    <w:rsid w:val="718BE008"/>
    <w:rsid w:val="71B86C88"/>
    <w:rsid w:val="71C20BF8"/>
    <w:rsid w:val="71C78CE2"/>
    <w:rsid w:val="71CB0521"/>
    <w:rsid w:val="71CD315E"/>
    <w:rsid w:val="71FAB92A"/>
    <w:rsid w:val="720E28B0"/>
    <w:rsid w:val="7219510C"/>
    <w:rsid w:val="721CC76F"/>
    <w:rsid w:val="7228D842"/>
    <w:rsid w:val="72515868"/>
    <w:rsid w:val="7255594F"/>
    <w:rsid w:val="7257BD71"/>
    <w:rsid w:val="72678E07"/>
    <w:rsid w:val="726A471A"/>
    <w:rsid w:val="727E190A"/>
    <w:rsid w:val="7286DF56"/>
    <w:rsid w:val="729C041D"/>
    <w:rsid w:val="72A2C8A8"/>
    <w:rsid w:val="72B22DBF"/>
    <w:rsid w:val="72B5D611"/>
    <w:rsid w:val="72B8EDCA"/>
    <w:rsid w:val="72C6F9A3"/>
    <w:rsid w:val="72D9C78A"/>
    <w:rsid w:val="72DB849C"/>
    <w:rsid w:val="72EA52B7"/>
    <w:rsid w:val="72FE2AEA"/>
    <w:rsid w:val="7303B335"/>
    <w:rsid w:val="7320D547"/>
    <w:rsid w:val="732601AC"/>
    <w:rsid w:val="7333B131"/>
    <w:rsid w:val="733D03A1"/>
    <w:rsid w:val="73553407"/>
    <w:rsid w:val="73738D92"/>
    <w:rsid w:val="7374C457"/>
    <w:rsid w:val="737A3839"/>
    <w:rsid w:val="737DC977"/>
    <w:rsid w:val="7380B06C"/>
    <w:rsid w:val="738C1223"/>
    <w:rsid w:val="7393D16A"/>
    <w:rsid w:val="73AC15A0"/>
    <w:rsid w:val="73AC97F9"/>
    <w:rsid w:val="73BCA4EA"/>
    <w:rsid w:val="73BE9FAB"/>
    <w:rsid w:val="73C09557"/>
    <w:rsid w:val="73CA7B1B"/>
    <w:rsid w:val="73CC084E"/>
    <w:rsid w:val="73CEBC02"/>
    <w:rsid w:val="73D19E29"/>
    <w:rsid w:val="73D3CC2D"/>
    <w:rsid w:val="73DB0D29"/>
    <w:rsid w:val="73DD6A06"/>
    <w:rsid w:val="73E1F5F3"/>
    <w:rsid w:val="73E7FCAB"/>
    <w:rsid w:val="73EF6187"/>
    <w:rsid w:val="73F331FF"/>
    <w:rsid w:val="74006676"/>
    <w:rsid w:val="7402A9EE"/>
    <w:rsid w:val="7407EA26"/>
    <w:rsid w:val="74110348"/>
    <w:rsid w:val="7418F5A5"/>
    <w:rsid w:val="742B3F62"/>
    <w:rsid w:val="742BF12D"/>
    <w:rsid w:val="7435894C"/>
    <w:rsid w:val="74378177"/>
    <w:rsid w:val="743F2BAF"/>
    <w:rsid w:val="74440932"/>
    <w:rsid w:val="74474B0B"/>
    <w:rsid w:val="744A2066"/>
    <w:rsid w:val="744AF36F"/>
    <w:rsid w:val="74524AE0"/>
    <w:rsid w:val="74610FA0"/>
    <w:rsid w:val="74612913"/>
    <w:rsid w:val="74612A4F"/>
    <w:rsid w:val="7479B905"/>
    <w:rsid w:val="74864DAD"/>
    <w:rsid w:val="74879B42"/>
    <w:rsid w:val="74AE528A"/>
    <w:rsid w:val="74C84F44"/>
    <w:rsid w:val="74C89311"/>
    <w:rsid w:val="74D6601D"/>
    <w:rsid w:val="74DF5901"/>
    <w:rsid w:val="74F1592A"/>
    <w:rsid w:val="75007D0E"/>
    <w:rsid w:val="75053DCC"/>
    <w:rsid w:val="75091B05"/>
    <w:rsid w:val="750FA413"/>
    <w:rsid w:val="753716A8"/>
    <w:rsid w:val="753939D5"/>
    <w:rsid w:val="753F082E"/>
    <w:rsid w:val="753FFD9D"/>
    <w:rsid w:val="754FF03E"/>
    <w:rsid w:val="755871EF"/>
    <w:rsid w:val="75626ECB"/>
    <w:rsid w:val="756529CB"/>
    <w:rsid w:val="756AE561"/>
    <w:rsid w:val="756E6F65"/>
    <w:rsid w:val="757542D9"/>
    <w:rsid w:val="75914004"/>
    <w:rsid w:val="75983BC3"/>
    <w:rsid w:val="759F7988"/>
    <w:rsid w:val="75ADF719"/>
    <w:rsid w:val="75B02BCB"/>
    <w:rsid w:val="75B74C56"/>
    <w:rsid w:val="75B99B07"/>
    <w:rsid w:val="75CC0A3A"/>
    <w:rsid w:val="75D10C30"/>
    <w:rsid w:val="75D3C58C"/>
    <w:rsid w:val="75E772D6"/>
    <w:rsid w:val="75EC04C6"/>
    <w:rsid w:val="75FEB2CF"/>
    <w:rsid w:val="76046325"/>
    <w:rsid w:val="76187786"/>
    <w:rsid w:val="7619ADA9"/>
    <w:rsid w:val="76287702"/>
    <w:rsid w:val="76380406"/>
    <w:rsid w:val="7681B9B4"/>
    <w:rsid w:val="76842154"/>
    <w:rsid w:val="76858456"/>
    <w:rsid w:val="76893128"/>
    <w:rsid w:val="768E94F8"/>
    <w:rsid w:val="76949BBF"/>
    <w:rsid w:val="769DA218"/>
    <w:rsid w:val="76BDEB05"/>
    <w:rsid w:val="76BF0717"/>
    <w:rsid w:val="76C4155A"/>
    <w:rsid w:val="76CD774D"/>
    <w:rsid w:val="76E6BAD0"/>
    <w:rsid w:val="76EB9736"/>
    <w:rsid w:val="76F29C8E"/>
    <w:rsid w:val="76F7830D"/>
    <w:rsid w:val="76F92D16"/>
    <w:rsid w:val="76FBBDEF"/>
    <w:rsid w:val="7708A92A"/>
    <w:rsid w:val="7718F6E7"/>
    <w:rsid w:val="77203295"/>
    <w:rsid w:val="772271CE"/>
    <w:rsid w:val="77375F49"/>
    <w:rsid w:val="775C2F6A"/>
    <w:rsid w:val="7760FE13"/>
    <w:rsid w:val="7769EB45"/>
    <w:rsid w:val="77741AE6"/>
    <w:rsid w:val="777794C5"/>
    <w:rsid w:val="778D5639"/>
    <w:rsid w:val="77970F72"/>
    <w:rsid w:val="77996F21"/>
    <w:rsid w:val="77A3ACA8"/>
    <w:rsid w:val="77C4A962"/>
    <w:rsid w:val="77CE02DB"/>
    <w:rsid w:val="77D38EE3"/>
    <w:rsid w:val="77F02188"/>
    <w:rsid w:val="77F6506F"/>
    <w:rsid w:val="7809278D"/>
    <w:rsid w:val="7814F1ED"/>
    <w:rsid w:val="7836CA0D"/>
    <w:rsid w:val="78404122"/>
    <w:rsid w:val="7841935A"/>
    <w:rsid w:val="785177AE"/>
    <w:rsid w:val="786103AF"/>
    <w:rsid w:val="7863F99E"/>
    <w:rsid w:val="78709A73"/>
    <w:rsid w:val="787CF050"/>
    <w:rsid w:val="787FE21C"/>
    <w:rsid w:val="78833961"/>
    <w:rsid w:val="78845CB3"/>
    <w:rsid w:val="789070EA"/>
    <w:rsid w:val="7893F339"/>
    <w:rsid w:val="789D20B9"/>
    <w:rsid w:val="78B5444E"/>
    <w:rsid w:val="78D28F3C"/>
    <w:rsid w:val="78DE4418"/>
    <w:rsid w:val="78E70F61"/>
    <w:rsid w:val="78EE21E1"/>
    <w:rsid w:val="78EE4AC6"/>
    <w:rsid w:val="7900968F"/>
    <w:rsid w:val="79074006"/>
    <w:rsid w:val="791F1398"/>
    <w:rsid w:val="79308140"/>
    <w:rsid w:val="793778AC"/>
    <w:rsid w:val="793BE288"/>
    <w:rsid w:val="793FD7BD"/>
    <w:rsid w:val="79498018"/>
    <w:rsid w:val="794BFAF3"/>
    <w:rsid w:val="794EB985"/>
    <w:rsid w:val="7953130E"/>
    <w:rsid w:val="795F02A3"/>
    <w:rsid w:val="79601AD8"/>
    <w:rsid w:val="79633C7E"/>
    <w:rsid w:val="7963711E"/>
    <w:rsid w:val="7968ED2C"/>
    <w:rsid w:val="7975EC86"/>
    <w:rsid w:val="799631BC"/>
    <w:rsid w:val="79999BBC"/>
    <w:rsid w:val="79A71B84"/>
    <w:rsid w:val="79BFBE72"/>
    <w:rsid w:val="79C56D01"/>
    <w:rsid w:val="79C926C1"/>
    <w:rsid w:val="79D59CC1"/>
    <w:rsid w:val="79DEE352"/>
    <w:rsid w:val="79E2C053"/>
    <w:rsid w:val="79E7BA04"/>
    <w:rsid w:val="79EAEA4E"/>
    <w:rsid w:val="79FB15FA"/>
    <w:rsid w:val="79FBF7AC"/>
    <w:rsid w:val="7A0B6D95"/>
    <w:rsid w:val="7A186CDB"/>
    <w:rsid w:val="7A191552"/>
    <w:rsid w:val="7A28F5A7"/>
    <w:rsid w:val="7A2A9561"/>
    <w:rsid w:val="7A42BDD2"/>
    <w:rsid w:val="7A469515"/>
    <w:rsid w:val="7A4DF102"/>
    <w:rsid w:val="7A655E7B"/>
    <w:rsid w:val="7A697644"/>
    <w:rsid w:val="7A6B4804"/>
    <w:rsid w:val="7A6BA3EA"/>
    <w:rsid w:val="7A751872"/>
    <w:rsid w:val="7A7B4E55"/>
    <w:rsid w:val="7A8EC279"/>
    <w:rsid w:val="7AA99273"/>
    <w:rsid w:val="7AB0CF49"/>
    <w:rsid w:val="7AB84D45"/>
    <w:rsid w:val="7AC5872A"/>
    <w:rsid w:val="7AE04961"/>
    <w:rsid w:val="7AE7FD79"/>
    <w:rsid w:val="7AF4E472"/>
    <w:rsid w:val="7AF5B91F"/>
    <w:rsid w:val="7AF746C6"/>
    <w:rsid w:val="7AF7D9CA"/>
    <w:rsid w:val="7B02A6BB"/>
    <w:rsid w:val="7B149894"/>
    <w:rsid w:val="7B2AC868"/>
    <w:rsid w:val="7B2DCC5A"/>
    <w:rsid w:val="7B343D2D"/>
    <w:rsid w:val="7B369386"/>
    <w:rsid w:val="7B489386"/>
    <w:rsid w:val="7B4899C9"/>
    <w:rsid w:val="7B4CE43D"/>
    <w:rsid w:val="7B52909E"/>
    <w:rsid w:val="7B52EEE7"/>
    <w:rsid w:val="7B726367"/>
    <w:rsid w:val="7B89E1AF"/>
    <w:rsid w:val="7B8FFE99"/>
    <w:rsid w:val="7B91B6E9"/>
    <w:rsid w:val="7B94E733"/>
    <w:rsid w:val="7B95915E"/>
    <w:rsid w:val="7BA423E9"/>
    <w:rsid w:val="7BA44E43"/>
    <w:rsid w:val="7BB2D7A8"/>
    <w:rsid w:val="7BD41FEA"/>
    <w:rsid w:val="7BF6B173"/>
    <w:rsid w:val="7BFC4360"/>
    <w:rsid w:val="7BFE4CD5"/>
    <w:rsid w:val="7C2256F8"/>
    <w:rsid w:val="7C24EB7E"/>
    <w:rsid w:val="7C3CECDB"/>
    <w:rsid w:val="7C43B910"/>
    <w:rsid w:val="7C4A5B7E"/>
    <w:rsid w:val="7C589AD9"/>
    <w:rsid w:val="7C5DAF8E"/>
    <w:rsid w:val="7C6326CF"/>
    <w:rsid w:val="7C7247A1"/>
    <w:rsid w:val="7C7A23A8"/>
    <w:rsid w:val="7C7FC100"/>
    <w:rsid w:val="7C8479FA"/>
    <w:rsid w:val="7C84D957"/>
    <w:rsid w:val="7CB0AAE8"/>
    <w:rsid w:val="7CB93215"/>
    <w:rsid w:val="7CD55299"/>
    <w:rsid w:val="7CDC7F23"/>
    <w:rsid w:val="7CDDDD59"/>
    <w:rsid w:val="7CEBB3A2"/>
    <w:rsid w:val="7CF4E1CF"/>
    <w:rsid w:val="7D1D80F9"/>
    <w:rsid w:val="7D286F92"/>
    <w:rsid w:val="7D2C91E6"/>
    <w:rsid w:val="7D324938"/>
    <w:rsid w:val="7D4CA110"/>
    <w:rsid w:val="7D4D5428"/>
    <w:rsid w:val="7D4D8C14"/>
    <w:rsid w:val="7D50C6A7"/>
    <w:rsid w:val="7D5D0310"/>
    <w:rsid w:val="7D5D61DB"/>
    <w:rsid w:val="7D6B03BC"/>
    <w:rsid w:val="7D877667"/>
    <w:rsid w:val="7D919B70"/>
    <w:rsid w:val="7DB24A3F"/>
    <w:rsid w:val="7DBC1F54"/>
    <w:rsid w:val="7DCE987C"/>
    <w:rsid w:val="7DCFDAF0"/>
    <w:rsid w:val="7DD22C02"/>
    <w:rsid w:val="7DE2CE37"/>
    <w:rsid w:val="7DE6106D"/>
    <w:rsid w:val="7DEAB573"/>
    <w:rsid w:val="7DF693D9"/>
    <w:rsid w:val="7E165927"/>
    <w:rsid w:val="7E20318F"/>
    <w:rsid w:val="7E24A05D"/>
    <w:rsid w:val="7E2F65FC"/>
    <w:rsid w:val="7E410653"/>
    <w:rsid w:val="7E438118"/>
    <w:rsid w:val="7E47BEAA"/>
    <w:rsid w:val="7E544E9F"/>
    <w:rsid w:val="7E564518"/>
    <w:rsid w:val="7E5F795C"/>
    <w:rsid w:val="7E609985"/>
    <w:rsid w:val="7E69F553"/>
    <w:rsid w:val="7E79CE50"/>
    <w:rsid w:val="7E7FC1F1"/>
    <w:rsid w:val="7E87EF8E"/>
    <w:rsid w:val="7E8D2D4A"/>
    <w:rsid w:val="7EA27FAF"/>
    <w:rsid w:val="7EA88CF0"/>
    <w:rsid w:val="7EBED496"/>
    <w:rsid w:val="7EBF16D4"/>
    <w:rsid w:val="7EC4BF88"/>
    <w:rsid w:val="7ED6EB80"/>
    <w:rsid w:val="7EED894C"/>
    <w:rsid w:val="7F174A83"/>
    <w:rsid w:val="7F1BC7E7"/>
    <w:rsid w:val="7F1E373A"/>
    <w:rsid w:val="7F320BE8"/>
    <w:rsid w:val="7F377925"/>
    <w:rsid w:val="7F39A7DC"/>
    <w:rsid w:val="7F454B80"/>
    <w:rsid w:val="7F4642AD"/>
    <w:rsid w:val="7F4992A5"/>
    <w:rsid w:val="7F4B2B6A"/>
    <w:rsid w:val="7F4D12D8"/>
    <w:rsid w:val="7F4E1026"/>
    <w:rsid w:val="7F4F67FE"/>
    <w:rsid w:val="7F5168F6"/>
    <w:rsid w:val="7F5297E6"/>
    <w:rsid w:val="7F5A8471"/>
    <w:rsid w:val="7F5F1B3D"/>
    <w:rsid w:val="7F87D2DD"/>
    <w:rsid w:val="7F885A3B"/>
    <w:rsid w:val="7F8E551C"/>
    <w:rsid w:val="7F9991AB"/>
    <w:rsid w:val="7F9D42A9"/>
    <w:rsid w:val="7FA762B6"/>
    <w:rsid w:val="7FB2D703"/>
    <w:rsid w:val="7FB43F11"/>
    <w:rsid w:val="7FB80312"/>
    <w:rsid w:val="7FC1AF34"/>
    <w:rsid w:val="7FDF47AB"/>
    <w:rsid w:val="7FE5E0FE"/>
    <w:rsid w:val="7FF43E4A"/>
    <w:rsid w:val="7FF994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76A08"/>
  <w15:docId w15:val="{80C46BF5-E06F-4790-953E-A8487052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122"/>
  </w:style>
  <w:style w:type="paragraph" w:styleId="Heading1">
    <w:name w:val="heading 1"/>
    <w:basedOn w:val="Normal"/>
    <w:next w:val="Normal"/>
    <w:link w:val="Heading1Char"/>
    <w:uiPriority w:val="9"/>
    <w:qFormat/>
    <w:rsid w:val="003109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19BA"/>
    <w:pPr>
      <w:spacing w:after="0" w:line="240" w:lineRule="auto"/>
    </w:pPr>
  </w:style>
  <w:style w:type="paragraph" w:styleId="Header">
    <w:name w:val="header"/>
    <w:basedOn w:val="Normal"/>
    <w:link w:val="HeaderChar"/>
    <w:uiPriority w:val="99"/>
    <w:unhideWhenUsed/>
    <w:rsid w:val="00C91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9BA"/>
  </w:style>
  <w:style w:type="paragraph" w:styleId="Footer">
    <w:name w:val="footer"/>
    <w:basedOn w:val="Normal"/>
    <w:link w:val="FooterChar"/>
    <w:uiPriority w:val="99"/>
    <w:unhideWhenUsed/>
    <w:rsid w:val="00C91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9BA"/>
  </w:style>
  <w:style w:type="paragraph" w:styleId="ListParagraph">
    <w:name w:val="List Paragraph"/>
    <w:basedOn w:val="Normal"/>
    <w:link w:val="ListParagraphChar"/>
    <w:uiPriority w:val="34"/>
    <w:qFormat/>
    <w:rsid w:val="00C919BA"/>
    <w:pPr>
      <w:ind w:left="720"/>
      <w:contextualSpacing/>
    </w:pPr>
  </w:style>
  <w:style w:type="character" w:styleId="CommentReference">
    <w:name w:val="annotation reference"/>
    <w:basedOn w:val="DefaultParagraphFont"/>
    <w:uiPriority w:val="99"/>
    <w:semiHidden/>
    <w:unhideWhenUsed/>
    <w:rsid w:val="00B35AFE"/>
    <w:rPr>
      <w:sz w:val="16"/>
      <w:szCs w:val="16"/>
    </w:rPr>
  </w:style>
  <w:style w:type="paragraph" w:styleId="CommentText">
    <w:name w:val="annotation text"/>
    <w:basedOn w:val="Normal"/>
    <w:link w:val="CommentTextChar"/>
    <w:uiPriority w:val="99"/>
    <w:unhideWhenUsed/>
    <w:rsid w:val="00B35AFE"/>
    <w:pPr>
      <w:spacing w:line="240" w:lineRule="auto"/>
    </w:pPr>
    <w:rPr>
      <w:sz w:val="20"/>
      <w:szCs w:val="20"/>
    </w:rPr>
  </w:style>
  <w:style w:type="character" w:customStyle="1" w:styleId="CommentTextChar">
    <w:name w:val="Comment Text Char"/>
    <w:basedOn w:val="DefaultParagraphFont"/>
    <w:link w:val="CommentText"/>
    <w:uiPriority w:val="99"/>
    <w:rsid w:val="00B35AFE"/>
    <w:rPr>
      <w:sz w:val="20"/>
      <w:szCs w:val="20"/>
    </w:rPr>
  </w:style>
  <w:style w:type="paragraph" w:styleId="CommentSubject">
    <w:name w:val="annotation subject"/>
    <w:basedOn w:val="CommentText"/>
    <w:next w:val="CommentText"/>
    <w:link w:val="CommentSubjectChar"/>
    <w:uiPriority w:val="99"/>
    <w:semiHidden/>
    <w:unhideWhenUsed/>
    <w:rsid w:val="00B35AFE"/>
    <w:rPr>
      <w:b/>
      <w:bCs/>
    </w:rPr>
  </w:style>
  <w:style w:type="character" w:customStyle="1" w:styleId="CommentSubjectChar">
    <w:name w:val="Comment Subject Char"/>
    <w:basedOn w:val="CommentTextChar"/>
    <w:link w:val="CommentSubject"/>
    <w:uiPriority w:val="99"/>
    <w:semiHidden/>
    <w:rsid w:val="00B35AFE"/>
    <w:rPr>
      <w:b/>
      <w:bCs/>
      <w:sz w:val="20"/>
      <w:szCs w:val="20"/>
    </w:rPr>
  </w:style>
  <w:style w:type="character" w:customStyle="1" w:styleId="Mention1">
    <w:name w:val="Mention1"/>
    <w:basedOn w:val="DefaultParagraphFont"/>
    <w:uiPriority w:val="99"/>
    <w:unhideWhenUsed/>
    <w:rsid w:val="00137863"/>
    <w:rPr>
      <w:color w:val="2B579A"/>
      <w:shd w:val="clear" w:color="auto" w:fill="E6E6E6"/>
    </w:rPr>
  </w:style>
  <w:style w:type="character" w:customStyle="1" w:styleId="Heading1Char">
    <w:name w:val="Heading 1 Char"/>
    <w:basedOn w:val="DefaultParagraphFont"/>
    <w:link w:val="Heading1"/>
    <w:uiPriority w:val="9"/>
    <w:rsid w:val="0031097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63BE0"/>
    <w:rPr>
      <w:color w:val="0563C1" w:themeColor="hyperlink"/>
      <w:u w:val="single"/>
    </w:rPr>
  </w:style>
  <w:style w:type="paragraph" w:styleId="Revision">
    <w:name w:val="Revision"/>
    <w:hidden/>
    <w:uiPriority w:val="99"/>
    <w:semiHidden/>
    <w:rsid w:val="00A25334"/>
    <w:pPr>
      <w:spacing w:after="0" w:line="240" w:lineRule="auto"/>
    </w:pPr>
  </w:style>
  <w:style w:type="table" w:styleId="TableGrid">
    <w:name w:val="Table Grid"/>
    <w:basedOn w:val="TableNormal"/>
    <w:uiPriority w:val="39"/>
    <w:rsid w:val="000F1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41CD6"/>
    <w:rPr>
      <w:color w:val="605E5C"/>
      <w:shd w:val="clear" w:color="auto" w:fill="E1DFDD"/>
    </w:rPr>
  </w:style>
  <w:style w:type="character" w:customStyle="1" w:styleId="ListParagraphChar">
    <w:name w:val="List Paragraph Char"/>
    <w:basedOn w:val="DefaultParagraphFont"/>
    <w:link w:val="ListParagraph"/>
    <w:uiPriority w:val="34"/>
    <w:locked/>
    <w:rsid w:val="00A32396"/>
  </w:style>
  <w:style w:type="paragraph" w:styleId="BalloonText">
    <w:name w:val="Balloon Text"/>
    <w:basedOn w:val="Normal"/>
    <w:link w:val="BalloonTextChar"/>
    <w:uiPriority w:val="99"/>
    <w:semiHidden/>
    <w:unhideWhenUsed/>
    <w:rsid w:val="00E223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3C0"/>
    <w:rPr>
      <w:rFonts w:ascii="Segoe UI" w:hAnsi="Segoe UI" w:cs="Segoe UI"/>
      <w:sz w:val="18"/>
      <w:szCs w:val="18"/>
    </w:rPr>
  </w:style>
  <w:style w:type="character" w:styleId="UnresolvedMention">
    <w:name w:val="Unresolved Mention"/>
    <w:basedOn w:val="DefaultParagraphFont"/>
    <w:uiPriority w:val="99"/>
    <w:semiHidden/>
    <w:unhideWhenUsed/>
    <w:rsid w:val="00777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47437">
      <w:bodyDiv w:val="1"/>
      <w:marLeft w:val="0"/>
      <w:marRight w:val="0"/>
      <w:marTop w:val="0"/>
      <w:marBottom w:val="0"/>
      <w:divBdr>
        <w:top w:val="none" w:sz="0" w:space="0" w:color="auto"/>
        <w:left w:val="none" w:sz="0" w:space="0" w:color="auto"/>
        <w:bottom w:val="none" w:sz="0" w:space="0" w:color="auto"/>
        <w:right w:val="none" w:sz="0" w:space="0" w:color="auto"/>
      </w:divBdr>
    </w:div>
    <w:div w:id="726101705">
      <w:bodyDiv w:val="1"/>
      <w:marLeft w:val="0"/>
      <w:marRight w:val="0"/>
      <w:marTop w:val="0"/>
      <w:marBottom w:val="0"/>
      <w:divBdr>
        <w:top w:val="none" w:sz="0" w:space="0" w:color="auto"/>
        <w:left w:val="none" w:sz="0" w:space="0" w:color="auto"/>
        <w:bottom w:val="none" w:sz="0" w:space="0" w:color="auto"/>
        <w:right w:val="none" w:sz="0" w:space="0" w:color="auto"/>
      </w:divBdr>
    </w:div>
    <w:div w:id="1301577313">
      <w:bodyDiv w:val="1"/>
      <w:marLeft w:val="0"/>
      <w:marRight w:val="0"/>
      <w:marTop w:val="0"/>
      <w:marBottom w:val="0"/>
      <w:divBdr>
        <w:top w:val="none" w:sz="0" w:space="0" w:color="auto"/>
        <w:left w:val="none" w:sz="0" w:space="0" w:color="auto"/>
        <w:bottom w:val="none" w:sz="0" w:space="0" w:color="auto"/>
        <w:right w:val="none" w:sz="0" w:space="0" w:color="auto"/>
      </w:divBdr>
    </w:div>
    <w:div w:id="1550141203">
      <w:bodyDiv w:val="1"/>
      <w:marLeft w:val="0"/>
      <w:marRight w:val="0"/>
      <w:marTop w:val="0"/>
      <w:marBottom w:val="0"/>
      <w:divBdr>
        <w:top w:val="none" w:sz="0" w:space="0" w:color="auto"/>
        <w:left w:val="none" w:sz="0" w:space="0" w:color="auto"/>
        <w:bottom w:val="none" w:sz="0" w:space="0" w:color="auto"/>
        <w:right w:val="none" w:sz="0" w:space="0" w:color="auto"/>
      </w:divBdr>
    </w:div>
    <w:div w:id="1986469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QW.SAMH.Opioid.Settlement.Inquiry@myflfamilie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QW.SAMH.Opioid.Settlement.Inquiry@myflfamilie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3257f5-fca5-4a1a-9b1f-dd08d63c5b55">
      <Terms xmlns="http://schemas.microsoft.com/office/infopath/2007/PartnerControls"/>
    </lcf76f155ced4ddcb4097134ff3c332f>
    <TaxCatchAll xmlns="2001ba0b-e953-452a-ae23-28002220c2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090166002CA04EA7F087C9287CCA9C" ma:contentTypeVersion="13" ma:contentTypeDescription="Create a new document." ma:contentTypeScope="" ma:versionID="8c79be9f15a6dbc85a7e3f9adcf4b268">
  <xsd:schema xmlns:xsd="http://www.w3.org/2001/XMLSchema" xmlns:xs="http://www.w3.org/2001/XMLSchema" xmlns:p="http://schemas.microsoft.com/office/2006/metadata/properties" xmlns:ns2="b93257f5-fca5-4a1a-9b1f-dd08d63c5b55" xmlns:ns3="2001ba0b-e953-452a-ae23-28002220c2b5" targetNamespace="http://schemas.microsoft.com/office/2006/metadata/properties" ma:root="true" ma:fieldsID="e10a212a8072841c37b0d04d15476087" ns2:_="" ns3:_="">
    <xsd:import namespace="b93257f5-fca5-4a1a-9b1f-dd08d63c5b55"/>
    <xsd:import namespace="2001ba0b-e953-452a-ae23-28002220c2b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257f5-fca5-4a1a-9b1f-dd08d63c5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413cbe6-395a-4b72-8c9b-080aece7406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01ba0b-e953-452a-ae23-28002220c2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f87de46-441e-479c-adff-4964bac5de65}" ma:internalName="TaxCatchAll" ma:showField="CatchAllData" ma:web="2001ba0b-e953-452a-ae23-28002220c2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6BB90-2ECB-487A-8783-BAAC3A60044E}">
  <ds:schemaRefs>
    <ds:schemaRef ds:uri="http://schemas.microsoft.com/sharepoint/v3/contenttype/forms"/>
  </ds:schemaRefs>
</ds:datastoreItem>
</file>

<file path=customXml/itemProps2.xml><?xml version="1.0" encoding="utf-8"?>
<ds:datastoreItem xmlns:ds="http://schemas.openxmlformats.org/officeDocument/2006/customXml" ds:itemID="{791AA0D5-50BE-47BD-A462-FFA76E258EA0}">
  <ds:schemaRefs>
    <ds:schemaRef ds:uri="http://schemas.microsoft.com/office/2006/metadata/properties"/>
    <ds:schemaRef ds:uri="http://schemas.microsoft.com/office/infopath/2007/PartnerControls"/>
    <ds:schemaRef ds:uri="http://schemas.microsoft.com/sharepoint/v3"/>
    <ds:schemaRef ds:uri="a39822dc-95ef-42b7-a501-5502f6bf4079"/>
  </ds:schemaRefs>
</ds:datastoreItem>
</file>

<file path=customXml/itemProps3.xml><?xml version="1.0" encoding="utf-8"?>
<ds:datastoreItem xmlns:ds="http://schemas.openxmlformats.org/officeDocument/2006/customXml" ds:itemID="{64312AAA-DF62-4242-8AC2-D6BEDB5A9A89}"/>
</file>

<file path=customXml/itemProps4.xml><?xml version="1.0" encoding="utf-8"?>
<ds:datastoreItem xmlns:ds="http://schemas.openxmlformats.org/officeDocument/2006/customXml" ds:itemID="{0F533856-47C1-47B0-B115-8BA08418D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24</Pages>
  <Words>8817</Words>
  <Characters>50263</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58963</CharactersWithSpaces>
  <SharedDoc>false</SharedDoc>
  <HLinks>
    <vt:vector size="24" baseType="variant">
      <vt:variant>
        <vt:i4>1245256</vt:i4>
      </vt:variant>
      <vt:variant>
        <vt:i4>6</vt:i4>
      </vt:variant>
      <vt:variant>
        <vt:i4>0</vt:i4>
      </vt:variant>
      <vt:variant>
        <vt:i4>5</vt:i4>
      </vt:variant>
      <vt:variant>
        <vt:lpwstr>https://www.samhsa.gov/node/5047</vt:lpwstr>
      </vt:variant>
      <vt:variant>
        <vt:lpwstr/>
      </vt:variant>
      <vt:variant>
        <vt:i4>1179720</vt:i4>
      </vt:variant>
      <vt:variant>
        <vt:i4>3</vt:i4>
      </vt:variant>
      <vt:variant>
        <vt:i4>0</vt:i4>
      </vt:variant>
      <vt:variant>
        <vt:i4>5</vt:i4>
      </vt:variant>
      <vt:variant>
        <vt:lpwstr>https://www.samhsa.gov/node/5046</vt:lpwstr>
      </vt:variant>
      <vt:variant>
        <vt:lpwstr/>
      </vt:variant>
      <vt:variant>
        <vt:i4>1310792</vt:i4>
      </vt:variant>
      <vt:variant>
        <vt:i4>0</vt:i4>
      </vt:variant>
      <vt:variant>
        <vt:i4>0</vt:i4>
      </vt:variant>
      <vt:variant>
        <vt:i4>5</vt:i4>
      </vt:variant>
      <vt:variant>
        <vt:lpwstr>https://www.samhsa.gov/node/5040</vt:lpwstr>
      </vt:variant>
      <vt:variant>
        <vt:lpwstr/>
      </vt:variant>
      <vt:variant>
        <vt:i4>8126469</vt:i4>
      </vt:variant>
      <vt:variant>
        <vt:i4>0</vt:i4>
      </vt:variant>
      <vt:variant>
        <vt:i4>0</vt:i4>
      </vt:variant>
      <vt:variant>
        <vt:i4>5</vt:i4>
      </vt:variant>
      <vt:variant>
        <vt:lpwstr>mailto:Wesley.Evans@myflfamilies.com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Wes A</dc:creator>
  <cp:keywords/>
  <dc:description/>
  <cp:lastModifiedBy>Anderson, Christi</cp:lastModifiedBy>
  <cp:revision>27</cp:revision>
  <dcterms:created xsi:type="dcterms:W3CDTF">2023-08-06T20:27:00Z</dcterms:created>
  <dcterms:modified xsi:type="dcterms:W3CDTF">2023-08-06T23:01:00Z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0x0101008F090166002CA04EA7F087C9287CCA9C</vt:lpwstr>
  </property>
</Properties>
</file>